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0" w:type="dxa"/>
        <w:tblInd w:w="250" w:type="dxa"/>
        <w:tblLook w:val="04A0" w:firstRow="1" w:lastRow="0" w:firstColumn="1" w:lastColumn="0" w:noHBand="0" w:noVBand="1"/>
      </w:tblPr>
      <w:tblGrid>
        <w:gridCol w:w="4961"/>
        <w:gridCol w:w="4819"/>
      </w:tblGrid>
      <w:tr w:rsidR="002F041B" w:rsidRPr="00AA7FAD" w14:paraId="2F698D75" w14:textId="77777777" w:rsidTr="00746407">
        <w:tc>
          <w:tcPr>
            <w:tcW w:w="4961" w:type="dxa"/>
          </w:tcPr>
          <w:p w14:paraId="637B3305" w14:textId="77777777" w:rsidR="002F041B" w:rsidRPr="004125FF" w:rsidRDefault="002F041B" w:rsidP="00746407">
            <w:pPr>
              <w:tabs>
                <w:tab w:val="left" w:pos="2833"/>
              </w:tabs>
              <w:rPr>
                <w:rFonts w:ascii="Times New Roman" w:hAnsi="Times New Roman"/>
                <w:sz w:val="24"/>
                <w:szCs w:val="24"/>
                <w:lang w:val="ru-RU"/>
              </w:rPr>
            </w:pPr>
          </w:p>
          <w:p w14:paraId="08612588" w14:textId="77777777" w:rsidR="002F041B" w:rsidRPr="004125FF" w:rsidRDefault="002F041B" w:rsidP="00746407">
            <w:pPr>
              <w:rPr>
                <w:rFonts w:ascii="Times New Roman" w:hAnsi="Times New Roman"/>
                <w:spacing w:val="-2"/>
                <w:sz w:val="24"/>
                <w:szCs w:val="24"/>
                <w:lang w:val="ru-RU"/>
              </w:rPr>
            </w:pPr>
          </w:p>
        </w:tc>
        <w:tc>
          <w:tcPr>
            <w:tcW w:w="4819" w:type="dxa"/>
          </w:tcPr>
          <w:p w14:paraId="11E9764D" w14:textId="77777777" w:rsidR="002F041B" w:rsidRPr="00792D74" w:rsidRDefault="002F041B" w:rsidP="00746407">
            <w:pPr>
              <w:ind w:left="1201"/>
              <w:rPr>
                <w:rFonts w:ascii="Times New Roman" w:hAnsi="Times New Roman"/>
                <w:spacing w:val="-1"/>
                <w:sz w:val="24"/>
                <w:szCs w:val="24"/>
                <w:lang w:val="ru-RU"/>
              </w:rPr>
            </w:pPr>
            <w:r w:rsidRPr="00792D74">
              <w:rPr>
                <w:rFonts w:ascii="Times New Roman" w:hAnsi="Times New Roman"/>
                <w:spacing w:val="-1"/>
                <w:sz w:val="24"/>
                <w:szCs w:val="24"/>
                <w:lang w:val="ru-RU"/>
              </w:rPr>
              <w:t>УТВЕРЖДЕНА</w:t>
            </w:r>
          </w:p>
          <w:p w14:paraId="446C1BAC" w14:textId="77777777" w:rsidR="002F041B" w:rsidRPr="00792D74" w:rsidRDefault="002F041B" w:rsidP="00746407">
            <w:pPr>
              <w:ind w:left="1201"/>
              <w:rPr>
                <w:rFonts w:ascii="Times New Roman" w:hAnsi="Times New Roman"/>
                <w:spacing w:val="-1"/>
                <w:sz w:val="24"/>
                <w:szCs w:val="24"/>
                <w:lang w:val="ru-RU"/>
              </w:rPr>
            </w:pPr>
            <w:r w:rsidRPr="00792D74">
              <w:rPr>
                <w:rFonts w:ascii="Times New Roman" w:hAnsi="Times New Roman"/>
                <w:spacing w:val="-1"/>
                <w:sz w:val="24"/>
                <w:szCs w:val="24"/>
                <w:lang w:val="ru-RU"/>
              </w:rPr>
              <w:t xml:space="preserve">постановлением </w:t>
            </w:r>
          </w:p>
          <w:p w14:paraId="026E7C11" w14:textId="77777777" w:rsidR="002F041B" w:rsidRPr="00792D74" w:rsidRDefault="002F041B" w:rsidP="00746407">
            <w:pPr>
              <w:ind w:left="1201"/>
              <w:rPr>
                <w:rFonts w:ascii="Times New Roman" w:hAnsi="Times New Roman"/>
                <w:spacing w:val="-1"/>
                <w:sz w:val="24"/>
                <w:szCs w:val="24"/>
                <w:lang w:val="ru-RU"/>
              </w:rPr>
            </w:pPr>
            <w:r w:rsidRPr="00792D74">
              <w:rPr>
                <w:rFonts w:ascii="Times New Roman" w:hAnsi="Times New Roman"/>
                <w:spacing w:val="-1"/>
                <w:sz w:val="24"/>
                <w:szCs w:val="24"/>
                <w:lang w:val="ru-RU"/>
              </w:rPr>
              <w:t>Администрации ЗАТО Северск</w:t>
            </w:r>
          </w:p>
          <w:p w14:paraId="639A3ED6" w14:textId="77777777" w:rsidR="002F041B" w:rsidRPr="00792D74" w:rsidRDefault="002F041B" w:rsidP="00746407">
            <w:pPr>
              <w:tabs>
                <w:tab w:val="left" w:pos="2833"/>
              </w:tabs>
              <w:ind w:left="1201"/>
              <w:rPr>
                <w:rFonts w:ascii="Times New Roman" w:eastAsia="Times New Roman" w:hAnsi="Times New Roman"/>
                <w:sz w:val="24"/>
                <w:szCs w:val="24"/>
                <w:u w:val="single"/>
                <w:lang w:val="ru-RU"/>
              </w:rPr>
            </w:pPr>
            <w:r w:rsidRPr="00792D74">
              <w:rPr>
                <w:rFonts w:ascii="Times New Roman" w:hAnsi="Times New Roman"/>
                <w:spacing w:val="-1"/>
                <w:sz w:val="24"/>
                <w:szCs w:val="24"/>
                <w:lang w:val="ru-RU"/>
              </w:rPr>
              <w:t>от ___________№  __________</w:t>
            </w:r>
          </w:p>
        </w:tc>
      </w:tr>
    </w:tbl>
    <w:p w14:paraId="7F6499B1" w14:textId="77777777" w:rsidR="002F041B" w:rsidRPr="00792D74" w:rsidRDefault="002F041B" w:rsidP="002F041B">
      <w:pPr>
        <w:spacing w:before="53"/>
        <w:ind w:left="165" w:right="108"/>
        <w:jc w:val="center"/>
        <w:rPr>
          <w:rFonts w:ascii="Times New Roman" w:hAnsi="Times New Roman"/>
          <w:b/>
          <w:sz w:val="24"/>
          <w:szCs w:val="24"/>
          <w:lang w:val="ru-RU"/>
        </w:rPr>
      </w:pPr>
    </w:p>
    <w:p w14:paraId="5169137C" w14:textId="77777777" w:rsidR="002F041B" w:rsidRPr="00792D74" w:rsidRDefault="002F041B" w:rsidP="002F041B">
      <w:pPr>
        <w:spacing w:before="53"/>
        <w:ind w:left="165" w:right="108"/>
        <w:jc w:val="center"/>
        <w:rPr>
          <w:rFonts w:ascii="Times New Roman" w:hAnsi="Times New Roman"/>
          <w:noProof/>
          <w:sz w:val="24"/>
          <w:szCs w:val="24"/>
          <w:lang w:val="ru-RU" w:eastAsia="ru-RU"/>
        </w:rPr>
      </w:pPr>
    </w:p>
    <w:p w14:paraId="471D635F" w14:textId="77777777" w:rsidR="002F041B" w:rsidRPr="00792D74" w:rsidRDefault="002F041B" w:rsidP="002F041B">
      <w:pPr>
        <w:spacing w:before="53"/>
        <w:ind w:left="165" w:right="108"/>
        <w:jc w:val="center"/>
        <w:rPr>
          <w:rFonts w:ascii="Times New Roman" w:hAnsi="Times New Roman"/>
          <w:noProof/>
          <w:sz w:val="24"/>
          <w:szCs w:val="24"/>
          <w:lang w:val="ru-RU" w:eastAsia="ru-RU"/>
        </w:rPr>
      </w:pPr>
    </w:p>
    <w:p w14:paraId="4D7A1FDC" w14:textId="77777777" w:rsidR="002F041B" w:rsidRPr="00792D74" w:rsidRDefault="002F041B" w:rsidP="002F041B">
      <w:pPr>
        <w:spacing w:before="53"/>
        <w:ind w:left="165" w:right="108"/>
        <w:jc w:val="center"/>
        <w:rPr>
          <w:rFonts w:ascii="Times New Roman" w:hAnsi="Times New Roman"/>
          <w:noProof/>
          <w:sz w:val="24"/>
          <w:szCs w:val="24"/>
          <w:lang w:val="ru-RU" w:eastAsia="ru-RU"/>
        </w:rPr>
      </w:pPr>
    </w:p>
    <w:p w14:paraId="6125076C" w14:textId="77777777" w:rsidR="002F041B" w:rsidRPr="00792D74" w:rsidRDefault="002F041B" w:rsidP="002F041B">
      <w:pPr>
        <w:spacing w:before="53"/>
        <w:ind w:left="165" w:right="108"/>
        <w:jc w:val="center"/>
        <w:rPr>
          <w:rFonts w:ascii="Times New Roman" w:hAnsi="Times New Roman"/>
          <w:noProof/>
          <w:sz w:val="24"/>
          <w:szCs w:val="24"/>
          <w:lang w:val="ru-RU" w:eastAsia="ru-RU"/>
        </w:rPr>
      </w:pPr>
      <w:r w:rsidRPr="00792D74">
        <w:rPr>
          <w:rFonts w:ascii="Times New Roman" w:hAnsi="Times New Roman"/>
          <w:noProof/>
          <w:lang w:val="ru-RU" w:eastAsia="ru-RU"/>
        </w:rPr>
        <w:drawing>
          <wp:inline distT="0" distB="0" distL="0" distR="0" wp14:anchorId="736B3E89" wp14:editId="744B0B92">
            <wp:extent cx="1333500" cy="1647825"/>
            <wp:effectExtent l="0" t="0" r="0" b="9525"/>
            <wp:docPr id="22" name="Рисунок 22" descr="http://www.seversknet.ru/city/herb/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seversknet.ru/city/herb/gerb.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647825"/>
                    </a:xfrm>
                    <a:prstGeom prst="rect">
                      <a:avLst/>
                    </a:prstGeom>
                    <a:noFill/>
                    <a:ln>
                      <a:noFill/>
                    </a:ln>
                  </pic:spPr>
                </pic:pic>
              </a:graphicData>
            </a:graphic>
          </wp:inline>
        </w:drawing>
      </w:r>
    </w:p>
    <w:p w14:paraId="649AA588" w14:textId="77777777" w:rsidR="002F041B" w:rsidRPr="00792D74" w:rsidRDefault="002F041B" w:rsidP="002F041B">
      <w:pPr>
        <w:spacing w:before="53"/>
        <w:ind w:left="165" w:right="108"/>
        <w:jc w:val="center"/>
        <w:rPr>
          <w:rFonts w:ascii="Times New Roman" w:hAnsi="Times New Roman"/>
          <w:b/>
          <w:sz w:val="24"/>
          <w:szCs w:val="24"/>
          <w:lang w:val="ru-RU"/>
        </w:rPr>
      </w:pPr>
    </w:p>
    <w:p w14:paraId="1BCD3072" w14:textId="77777777" w:rsidR="002F041B" w:rsidRPr="00792D74" w:rsidRDefault="002F041B" w:rsidP="002F041B">
      <w:pPr>
        <w:spacing w:before="53"/>
        <w:ind w:left="165" w:right="108"/>
        <w:jc w:val="center"/>
        <w:rPr>
          <w:rFonts w:ascii="Times New Roman" w:hAnsi="Times New Roman"/>
          <w:b/>
          <w:sz w:val="24"/>
          <w:szCs w:val="24"/>
          <w:lang w:val="ru-RU"/>
        </w:rPr>
      </w:pPr>
    </w:p>
    <w:p w14:paraId="29C83751" w14:textId="77777777" w:rsidR="002F041B" w:rsidRPr="00792D74" w:rsidRDefault="002F041B" w:rsidP="002F041B">
      <w:pPr>
        <w:spacing w:line="360" w:lineRule="auto"/>
        <w:jc w:val="center"/>
        <w:rPr>
          <w:rFonts w:ascii="Times New Roman" w:eastAsia="Times New Roman" w:hAnsi="Times New Roman"/>
          <w:b/>
          <w:bCs/>
          <w:sz w:val="24"/>
          <w:szCs w:val="24"/>
          <w:lang w:val="ru-RU"/>
        </w:rPr>
      </w:pPr>
      <w:r w:rsidRPr="00792D74">
        <w:rPr>
          <w:rFonts w:ascii="Times New Roman" w:eastAsia="Times New Roman" w:hAnsi="Times New Roman"/>
          <w:b/>
          <w:bCs/>
          <w:sz w:val="24"/>
          <w:szCs w:val="24"/>
          <w:lang w:val="ru-RU"/>
        </w:rPr>
        <w:t xml:space="preserve">СХЕМА ТЕПЛОСНАБЖЕНИЯ </w:t>
      </w:r>
    </w:p>
    <w:p w14:paraId="00FEF738" w14:textId="77777777" w:rsidR="002F041B" w:rsidRPr="00792D74" w:rsidRDefault="002F041B" w:rsidP="002F041B">
      <w:pPr>
        <w:spacing w:line="360" w:lineRule="auto"/>
        <w:jc w:val="center"/>
        <w:rPr>
          <w:rFonts w:ascii="Times New Roman" w:eastAsia="Times New Roman" w:hAnsi="Times New Roman"/>
          <w:b/>
          <w:bCs/>
          <w:sz w:val="24"/>
          <w:szCs w:val="24"/>
          <w:lang w:val="ru-RU"/>
        </w:rPr>
      </w:pPr>
      <w:r w:rsidRPr="00792D74">
        <w:rPr>
          <w:rFonts w:ascii="Times New Roman" w:eastAsia="Times New Roman" w:hAnsi="Times New Roman"/>
          <w:b/>
          <w:bCs/>
          <w:sz w:val="24"/>
          <w:szCs w:val="24"/>
          <w:lang w:val="ru-RU"/>
        </w:rPr>
        <w:t xml:space="preserve">ЗАКРЫТОГО АДМИНИСТРАТИВНО-ТЕРРИТОРИАЛЬНОГО ОБРАЗОВАНИЯ </w:t>
      </w:r>
    </w:p>
    <w:p w14:paraId="505EDC2F" w14:textId="77777777" w:rsidR="002F041B" w:rsidRPr="00792D74" w:rsidRDefault="002F041B" w:rsidP="002F041B">
      <w:pPr>
        <w:spacing w:line="360" w:lineRule="auto"/>
        <w:jc w:val="center"/>
        <w:rPr>
          <w:rFonts w:ascii="Times New Roman" w:eastAsia="Times New Roman" w:hAnsi="Times New Roman"/>
          <w:b/>
          <w:bCs/>
          <w:sz w:val="24"/>
          <w:szCs w:val="24"/>
          <w:lang w:val="ru-RU"/>
        </w:rPr>
      </w:pPr>
      <w:r w:rsidRPr="00792D74">
        <w:rPr>
          <w:rFonts w:ascii="Times New Roman" w:eastAsia="Times New Roman" w:hAnsi="Times New Roman"/>
          <w:b/>
          <w:bCs/>
          <w:sz w:val="24"/>
          <w:szCs w:val="24"/>
          <w:lang w:val="ru-RU"/>
        </w:rPr>
        <w:t xml:space="preserve">СЕВЕРСК ДО 2035 ГОДА </w:t>
      </w:r>
    </w:p>
    <w:p w14:paraId="6231E3CB" w14:textId="77777777" w:rsidR="002F041B" w:rsidRPr="00792D74" w:rsidRDefault="002F041B" w:rsidP="002F041B">
      <w:pPr>
        <w:spacing w:line="360" w:lineRule="auto"/>
        <w:jc w:val="center"/>
        <w:rPr>
          <w:rFonts w:ascii="Times New Roman" w:eastAsia="Times New Roman" w:hAnsi="Times New Roman"/>
          <w:b/>
          <w:bCs/>
          <w:sz w:val="24"/>
          <w:szCs w:val="24"/>
          <w:lang w:val="ru-RU"/>
        </w:rPr>
      </w:pPr>
      <w:r w:rsidRPr="00792D74">
        <w:rPr>
          <w:rFonts w:ascii="Times New Roman" w:eastAsia="Times New Roman" w:hAnsi="Times New Roman"/>
          <w:b/>
          <w:bCs/>
          <w:sz w:val="24"/>
          <w:szCs w:val="24"/>
          <w:lang w:val="ru-RU"/>
        </w:rPr>
        <w:t>(АКТУАЛИЗАЦИЯ НА 2023 ГОД)</w:t>
      </w:r>
    </w:p>
    <w:p w14:paraId="2EFCDD8E" w14:textId="77777777" w:rsidR="002F041B" w:rsidRPr="00792D74" w:rsidRDefault="002F041B" w:rsidP="002F041B">
      <w:pPr>
        <w:spacing w:line="360" w:lineRule="auto"/>
        <w:jc w:val="center"/>
        <w:rPr>
          <w:rFonts w:ascii="Times New Roman" w:eastAsia="Times New Roman" w:hAnsi="Times New Roman"/>
          <w:b/>
          <w:bCs/>
          <w:sz w:val="24"/>
          <w:szCs w:val="24"/>
          <w:lang w:val="ru-RU"/>
        </w:rPr>
      </w:pPr>
    </w:p>
    <w:p w14:paraId="35CC5F43" w14:textId="370E52B3" w:rsidR="002F041B" w:rsidRPr="00792D74" w:rsidRDefault="002F041B" w:rsidP="002F041B">
      <w:pPr>
        <w:spacing w:line="360" w:lineRule="auto"/>
        <w:jc w:val="center"/>
        <w:rPr>
          <w:rFonts w:ascii="Times New Roman" w:eastAsia="Times New Roman" w:hAnsi="Times New Roman"/>
          <w:b/>
          <w:bCs/>
          <w:sz w:val="24"/>
          <w:szCs w:val="24"/>
          <w:lang w:val="ru-RU"/>
        </w:rPr>
      </w:pPr>
      <w:r w:rsidRPr="00792D74">
        <w:rPr>
          <w:rFonts w:ascii="Times New Roman" w:eastAsia="Times New Roman" w:hAnsi="Times New Roman"/>
          <w:b/>
          <w:bCs/>
          <w:sz w:val="24"/>
          <w:szCs w:val="24"/>
          <w:lang w:val="ru-RU"/>
        </w:rPr>
        <w:t>Том 10</w:t>
      </w:r>
    </w:p>
    <w:p w14:paraId="37274DEE" w14:textId="77777777" w:rsidR="002F041B" w:rsidRPr="00792D74" w:rsidRDefault="002F041B" w:rsidP="002F041B">
      <w:pPr>
        <w:spacing w:line="360" w:lineRule="auto"/>
        <w:jc w:val="center"/>
        <w:rPr>
          <w:rFonts w:ascii="Times New Roman" w:eastAsia="Times New Roman" w:hAnsi="Times New Roman"/>
          <w:bCs/>
          <w:sz w:val="24"/>
          <w:szCs w:val="24"/>
          <w:lang w:val="ru-RU"/>
        </w:rPr>
      </w:pPr>
      <w:bookmarkStart w:id="0" w:name="_Toc405135444"/>
      <w:bookmarkStart w:id="1" w:name="_Toc405135656"/>
      <w:bookmarkStart w:id="2" w:name="_Toc405135870"/>
      <w:bookmarkStart w:id="3" w:name="_Toc405136084"/>
      <w:bookmarkStart w:id="4" w:name="_Toc405136481"/>
      <w:bookmarkStart w:id="5" w:name="_Toc405196154"/>
      <w:bookmarkStart w:id="6" w:name="_Toc411003101"/>
      <w:bookmarkStart w:id="7" w:name="_Toc418627352"/>
      <w:bookmarkStart w:id="8" w:name="_Toc418627534"/>
      <w:bookmarkStart w:id="9" w:name="_Toc418627900"/>
      <w:bookmarkStart w:id="10" w:name="_Toc418628083"/>
      <w:bookmarkStart w:id="11" w:name="_Toc418628267"/>
      <w:bookmarkStart w:id="12" w:name="_Toc418628452"/>
      <w:bookmarkStart w:id="13" w:name="_Toc437868048"/>
      <w:bookmarkStart w:id="14" w:name="_Toc441748938"/>
      <w:bookmarkStart w:id="15" w:name="_Toc441749191"/>
      <w:bookmarkStart w:id="16" w:name="_Toc441749449"/>
      <w:bookmarkStart w:id="17" w:name="_Toc441749657"/>
      <w:bookmarkStart w:id="18" w:name="_Toc441749948"/>
      <w:bookmarkStart w:id="19" w:name="_Toc441750360"/>
      <w:bookmarkStart w:id="20" w:name="_Toc441750565"/>
      <w:bookmarkStart w:id="21" w:name="_Toc459623898"/>
      <w:bookmarkStart w:id="22" w:name="_Toc466137139"/>
      <w:bookmarkStart w:id="23" w:name="_Toc466137381"/>
      <w:bookmarkStart w:id="24" w:name="_Toc466140128"/>
      <w:bookmarkStart w:id="25" w:name="_Toc466555877"/>
      <w:bookmarkStart w:id="26" w:name="_Toc498353513"/>
      <w:bookmarkStart w:id="27" w:name="_Toc500683606"/>
      <w:r w:rsidRPr="00792D74">
        <w:rPr>
          <w:rFonts w:ascii="Times New Roman" w:eastAsia="Times New Roman" w:hAnsi="Times New Roman"/>
          <w:bCs/>
          <w:sz w:val="24"/>
          <w:szCs w:val="24"/>
          <w:lang w:val="ru-RU"/>
        </w:rPr>
        <w:t xml:space="preserve">ПЕРСПЕКТИВНЫЕ ТОПЛИВНЫЕ БАЛАНСЫ </w:t>
      </w:r>
    </w:p>
    <w:p w14:paraId="7EBCC983" w14:textId="4110A8C4" w:rsidR="002F041B" w:rsidRPr="00792D74" w:rsidRDefault="002F041B" w:rsidP="002F041B">
      <w:pPr>
        <w:spacing w:line="360" w:lineRule="auto"/>
        <w:jc w:val="center"/>
        <w:rPr>
          <w:rFonts w:ascii="Times New Roman" w:eastAsia="Times New Roman" w:hAnsi="Times New Roman"/>
          <w:bCs/>
          <w:szCs w:val="24"/>
          <w:lang w:val="ru-RU"/>
        </w:rPr>
      </w:pPr>
      <w:r w:rsidRPr="00792D74">
        <w:rPr>
          <w:rFonts w:ascii="Times New Roman" w:eastAsia="Times New Roman" w:hAnsi="Times New Roman"/>
          <w:bCs/>
          <w:szCs w:val="24"/>
          <w:lang w:val="ru-RU"/>
        </w:rPr>
        <w:t>(Обосновывающие материалы</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792D74">
        <w:rPr>
          <w:rFonts w:ascii="Times New Roman" w:eastAsia="Times New Roman" w:hAnsi="Times New Roman"/>
          <w:bCs/>
          <w:szCs w:val="24"/>
          <w:lang w:val="ru-RU"/>
        </w:rPr>
        <w:t>)</w:t>
      </w:r>
    </w:p>
    <w:p w14:paraId="2B8BB2B5" w14:textId="77777777" w:rsidR="002F041B" w:rsidRPr="00792D74" w:rsidRDefault="002F041B" w:rsidP="002F041B">
      <w:pPr>
        <w:spacing w:line="360" w:lineRule="auto"/>
        <w:jc w:val="center"/>
        <w:rPr>
          <w:rFonts w:ascii="Times New Roman" w:eastAsia="Times New Roman" w:hAnsi="Times New Roman"/>
          <w:b/>
          <w:bCs/>
          <w:sz w:val="24"/>
          <w:szCs w:val="24"/>
          <w:lang w:val="ru-RU"/>
        </w:rPr>
      </w:pPr>
    </w:p>
    <w:p w14:paraId="29539702" w14:textId="77777777" w:rsidR="002F041B" w:rsidRPr="00792D74" w:rsidRDefault="002F041B" w:rsidP="002F041B">
      <w:pPr>
        <w:rPr>
          <w:rFonts w:ascii="Times New Roman" w:eastAsia="Times New Roman" w:hAnsi="Times New Roman"/>
          <w:b/>
          <w:bCs/>
          <w:sz w:val="24"/>
          <w:szCs w:val="24"/>
          <w:lang w:val="ru-RU"/>
        </w:rPr>
      </w:pPr>
    </w:p>
    <w:p w14:paraId="06D4E59F" w14:textId="77777777" w:rsidR="002F041B" w:rsidRPr="00792D74" w:rsidRDefault="002F041B" w:rsidP="002F041B">
      <w:pPr>
        <w:jc w:val="both"/>
        <w:rPr>
          <w:rFonts w:ascii="Times New Roman" w:eastAsia="Times New Roman" w:hAnsi="Times New Roman"/>
          <w:b/>
          <w:bCs/>
          <w:sz w:val="24"/>
          <w:szCs w:val="24"/>
          <w:lang w:val="ru-RU"/>
        </w:rPr>
      </w:pPr>
    </w:p>
    <w:p w14:paraId="3079B996" w14:textId="77777777" w:rsidR="002F041B" w:rsidRPr="00792D74" w:rsidRDefault="002F041B" w:rsidP="002F041B">
      <w:pPr>
        <w:jc w:val="both"/>
        <w:rPr>
          <w:rFonts w:ascii="Times New Roman" w:eastAsia="Times New Roman" w:hAnsi="Times New Roman"/>
          <w:b/>
          <w:bCs/>
          <w:sz w:val="24"/>
          <w:szCs w:val="24"/>
          <w:lang w:val="ru-RU"/>
        </w:rPr>
      </w:pPr>
    </w:p>
    <w:p w14:paraId="48D18B81" w14:textId="77777777" w:rsidR="002F041B" w:rsidRPr="00792D74" w:rsidRDefault="002F041B" w:rsidP="002F041B">
      <w:pPr>
        <w:jc w:val="both"/>
        <w:rPr>
          <w:rFonts w:ascii="Times New Roman" w:eastAsia="Times New Roman" w:hAnsi="Times New Roman"/>
          <w:b/>
          <w:bCs/>
          <w:sz w:val="24"/>
          <w:szCs w:val="24"/>
          <w:lang w:val="ru-RU"/>
        </w:rPr>
      </w:pPr>
    </w:p>
    <w:p w14:paraId="29E1AFCD" w14:textId="77777777" w:rsidR="002F041B" w:rsidRPr="00792D74" w:rsidRDefault="002F041B" w:rsidP="002F041B">
      <w:pPr>
        <w:jc w:val="both"/>
        <w:rPr>
          <w:rFonts w:ascii="Times New Roman" w:eastAsia="Times New Roman" w:hAnsi="Times New Roman"/>
          <w:b/>
          <w:bCs/>
          <w:sz w:val="24"/>
          <w:szCs w:val="24"/>
          <w:lang w:val="ru-RU"/>
        </w:rPr>
      </w:pPr>
      <w:r w:rsidRPr="00792D74">
        <w:rPr>
          <w:rFonts w:ascii="Times New Roman" w:eastAsia="Times New Roman" w:hAnsi="Times New Roman"/>
          <w:b/>
          <w:bCs/>
          <w:sz w:val="24"/>
          <w:szCs w:val="24"/>
          <w:lang w:val="ru-RU"/>
        </w:rPr>
        <w:t>Разработчик: Общество с ограниченной ответственностью «НЭТ – Консалтинг»</w:t>
      </w:r>
    </w:p>
    <w:p w14:paraId="52222071" w14:textId="77777777" w:rsidR="002F041B" w:rsidRPr="00792D74" w:rsidRDefault="002F041B" w:rsidP="002F041B">
      <w:pPr>
        <w:rPr>
          <w:rFonts w:ascii="Times New Roman" w:eastAsia="Times New Roman" w:hAnsi="Times New Roman"/>
          <w:b/>
          <w:bCs/>
          <w:sz w:val="24"/>
          <w:szCs w:val="24"/>
          <w:lang w:val="ru-RU"/>
        </w:rPr>
      </w:pPr>
    </w:p>
    <w:p w14:paraId="02436825" w14:textId="77777777" w:rsidR="002F041B" w:rsidRPr="00792D74" w:rsidRDefault="002F041B" w:rsidP="002F041B">
      <w:pPr>
        <w:rPr>
          <w:rFonts w:ascii="Times New Roman" w:eastAsia="Times New Roman" w:hAnsi="Times New Roman"/>
          <w:b/>
          <w:bCs/>
          <w:sz w:val="24"/>
          <w:szCs w:val="24"/>
          <w:lang w:val="ru-RU"/>
        </w:rPr>
      </w:pPr>
    </w:p>
    <w:p w14:paraId="6EFF05CA" w14:textId="77777777" w:rsidR="002F041B" w:rsidRPr="00792D74" w:rsidRDefault="002F041B" w:rsidP="002F041B">
      <w:pPr>
        <w:jc w:val="center"/>
        <w:rPr>
          <w:rFonts w:ascii="Times New Roman" w:eastAsia="Times New Roman" w:hAnsi="Times New Roman"/>
          <w:b/>
          <w:bCs/>
          <w:sz w:val="24"/>
          <w:szCs w:val="24"/>
          <w:lang w:val="ru-RU"/>
        </w:rPr>
      </w:pPr>
    </w:p>
    <w:p w14:paraId="488E18FC" w14:textId="77777777" w:rsidR="002F041B" w:rsidRPr="00792D74" w:rsidRDefault="002F041B" w:rsidP="002F041B">
      <w:pPr>
        <w:jc w:val="center"/>
        <w:rPr>
          <w:rFonts w:ascii="Times New Roman" w:eastAsia="Times New Roman" w:hAnsi="Times New Roman"/>
          <w:b/>
          <w:bCs/>
          <w:sz w:val="24"/>
          <w:szCs w:val="24"/>
          <w:lang w:val="ru-RU"/>
        </w:rPr>
      </w:pPr>
    </w:p>
    <w:p w14:paraId="0E615D08" w14:textId="77777777" w:rsidR="002F041B" w:rsidRPr="00792D74" w:rsidRDefault="002F041B" w:rsidP="002F041B">
      <w:pPr>
        <w:jc w:val="center"/>
        <w:rPr>
          <w:rFonts w:ascii="Times New Roman" w:eastAsia="Times New Roman" w:hAnsi="Times New Roman"/>
          <w:b/>
          <w:bCs/>
          <w:sz w:val="24"/>
          <w:szCs w:val="24"/>
          <w:lang w:val="ru-RU"/>
        </w:rPr>
      </w:pPr>
    </w:p>
    <w:p w14:paraId="483ABB72" w14:textId="783EEB23" w:rsidR="002F041B" w:rsidRPr="00792D74" w:rsidRDefault="002F041B" w:rsidP="002F041B">
      <w:pPr>
        <w:jc w:val="center"/>
        <w:rPr>
          <w:rFonts w:ascii="Times New Roman" w:eastAsia="Times New Roman" w:hAnsi="Times New Roman"/>
          <w:b/>
          <w:bCs/>
          <w:sz w:val="24"/>
          <w:szCs w:val="24"/>
          <w:lang w:val="ru-RU"/>
        </w:rPr>
      </w:pPr>
    </w:p>
    <w:p w14:paraId="20CFA051" w14:textId="77777777" w:rsidR="002F041B" w:rsidRPr="00792D74" w:rsidRDefault="002F041B" w:rsidP="002F041B">
      <w:pPr>
        <w:jc w:val="center"/>
        <w:rPr>
          <w:rFonts w:ascii="Times New Roman" w:eastAsia="Times New Roman" w:hAnsi="Times New Roman"/>
          <w:b/>
          <w:bCs/>
          <w:sz w:val="24"/>
          <w:szCs w:val="24"/>
          <w:lang w:val="ru-RU"/>
        </w:rPr>
      </w:pPr>
    </w:p>
    <w:p w14:paraId="1035DF75" w14:textId="77777777" w:rsidR="002F041B" w:rsidRPr="00792D74" w:rsidRDefault="002F041B" w:rsidP="002F041B">
      <w:pPr>
        <w:jc w:val="center"/>
        <w:rPr>
          <w:rFonts w:ascii="Times New Roman" w:eastAsia="Times New Roman" w:hAnsi="Times New Roman"/>
          <w:b/>
          <w:bCs/>
          <w:sz w:val="24"/>
          <w:szCs w:val="24"/>
          <w:lang w:val="ru-RU"/>
        </w:rPr>
      </w:pPr>
    </w:p>
    <w:p w14:paraId="7DCA3336" w14:textId="77777777" w:rsidR="002F041B" w:rsidRPr="00792D74" w:rsidRDefault="002F041B" w:rsidP="002F041B">
      <w:pPr>
        <w:jc w:val="center"/>
        <w:rPr>
          <w:rFonts w:ascii="Times New Roman" w:eastAsia="Times New Roman" w:hAnsi="Times New Roman"/>
          <w:b/>
          <w:bCs/>
          <w:sz w:val="24"/>
          <w:szCs w:val="24"/>
          <w:lang w:val="ru-RU"/>
        </w:rPr>
      </w:pPr>
    </w:p>
    <w:p w14:paraId="511BA929" w14:textId="77777777" w:rsidR="002F041B" w:rsidRPr="00792D74" w:rsidRDefault="002F041B" w:rsidP="002F041B">
      <w:pPr>
        <w:jc w:val="center"/>
        <w:rPr>
          <w:rFonts w:ascii="Times New Roman" w:eastAsia="Times New Roman" w:hAnsi="Times New Roman"/>
          <w:b/>
          <w:bCs/>
          <w:sz w:val="24"/>
          <w:szCs w:val="24"/>
          <w:lang w:val="ru-RU"/>
        </w:rPr>
      </w:pPr>
    </w:p>
    <w:p w14:paraId="2D355E31" w14:textId="77777777" w:rsidR="002F041B" w:rsidRPr="00792D74" w:rsidRDefault="002F041B" w:rsidP="002F041B">
      <w:pPr>
        <w:jc w:val="center"/>
        <w:rPr>
          <w:rFonts w:ascii="Times New Roman" w:eastAsia="Times New Roman" w:hAnsi="Times New Roman"/>
          <w:b/>
          <w:bCs/>
          <w:sz w:val="24"/>
          <w:szCs w:val="24"/>
          <w:lang w:val="ru-RU"/>
        </w:rPr>
      </w:pPr>
      <w:r w:rsidRPr="00792D74">
        <w:rPr>
          <w:rFonts w:ascii="Times New Roman" w:eastAsia="Times New Roman" w:hAnsi="Times New Roman"/>
          <w:b/>
          <w:bCs/>
          <w:sz w:val="24"/>
          <w:szCs w:val="24"/>
          <w:lang w:val="ru-RU"/>
        </w:rPr>
        <w:t>Северск 2022</w:t>
      </w:r>
    </w:p>
    <w:p w14:paraId="2A587826" w14:textId="17B39B87" w:rsidR="00650606" w:rsidRPr="00792D74" w:rsidRDefault="00D52A5B" w:rsidP="002F041B">
      <w:pPr>
        <w:jc w:val="center"/>
        <w:rPr>
          <w:rFonts w:ascii="Arial" w:eastAsia="Times New Roman" w:hAnsi="Arial" w:cs="Arial"/>
          <w:b/>
          <w:bCs/>
          <w:sz w:val="24"/>
          <w:szCs w:val="24"/>
          <w:lang w:val="ru-RU"/>
        </w:rPr>
      </w:pPr>
      <w:r w:rsidRPr="00792D74">
        <w:rPr>
          <w:rFonts w:ascii="Arial" w:eastAsia="Times New Roman" w:hAnsi="Arial" w:cs="Arial"/>
          <w:b/>
          <w:bCs/>
          <w:sz w:val="24"/>
          <w:szCs w:val="24"/>
          <w:lang w:val="ru-RU"/>
        </w:rPr>
        <w:br w:type="page"/>
      </w:r>
    </w:p>
    <w:p w14:paraId="6C62BE79" w14:textId="437AC6CB" w:rsidR="00BC2619" w:rsidRPr="00792D74" w:rsidRDefault="00BC2619" w:rsidP="0023538D">
      <w:pPr>
        <w:widowControl/>
        <w:spacing w:line="276" w:lineRule="auto"/>
        <w:contextualSpacing/>
        <w:jc w:val="center"/>
        <w:rPr>
          <w:rFonts w:ascii="Times New Roman" w:eastAsia="Times New Roman" w:hAnsi="Times New Roman"/>
          <w:b/>
          <w:bCs/>
          <w:sz w:val="24"/>
          <w:szCs w:val="24"/>
          <w:lang w:val="ru-RU"/>
        </w:rPr>
      </w:pPr>
      <w:bookmarkStart w:id="28" w:name="_Toc453770342"/>
      <w:r w:rsidRPr="00792D74">
        <w:rPr>
          <w:rFonts w:ascii="Times New Roman" w:hAnsi="Times New Roman"/>
          <w:b/>
          <w:sz w:val="24"/>
          <w:szCs w:val="24"/>
          <w:lang w:val="ru-RU"/>
        </w:rPr>
        <w:lastRenderedPageBreak/>
        <w:t>Содержание</w:t>
      </w:r>
    </w:p>
    <w:p w14:paraId="4544B79F" w14:textId="77777777" w:rsidR="00042F6E" w:rsidRPr="00042F6E" w:rsidRDefault="002F041B" w:rsidP="00042F6E">
      <w:pPr>
        <w:pStyle w:val="11"/>
        <w:jc w:val="both"/>
        <w:rPr>
          <w:rFonts w:ascii="Times New Roman" w:hAnsi="Times New Roman" w:cs="Times New Roman"/>
          <w:szCs w:val="24"/>
        </w:rPr>
      </w:pPr>
      <w:r w:rsidRPr="00792D74">
        <w:rPr>
          <w:rStyle w:val="af9"/>
          <w:rFonts w:ascii="Times New Roman" w:eastAsia="Times New Roman" w:hAnsi="Times New Roman" w:cs="Times New Roman"/>
          <w:color w:val="auto"/>
          <w:szCs w:val="24"/>
          <w:u w:val="none"/>
        </w:rPr>
        <w:t xml:space="preserve">   </w:t>
      </w:r>
      <w:r w:rsidR="00BC2619" w:rsidRPr="00792D74">
        <w:rPr>
          <w:rStyle w:val="af9"/>
          <w:rFonts w:ascii="Times New Roman" w:eastAsia="Times New Roman" w:hAnsi="Times New Roman" w:cs="Times New Roman"/>
          <w:color w:val="auto"/>
          <w:szCs w:val="24"/>
        </w:rPr>
        <w:fldChar w:fldCharType="begin"/>
      </w:r>
      <w:r w:rsidR="00BC2619" w:rsidRPr="00792D74">
        <w:rPr>
          <w:rStyle w:val="af9"/>
          <w:rFonts w:ascii="Times New Roman" w:eastAsia="Times New Roman" w:hAnsi="Times New Roman" w:cs="Times New Roman"/>
          <w:color w:val="auto"/>
          <w:szCs w:val="24"/>
        </w:rPr>
        <w:instrText xml:space="preserve"> TOC \o "1-3" \h \z \u </w:instrText>
      </w:r>
      <w:r w:rsidR="00BC2619" w:rsidRPr="00792D74">
        <w:rPr>
          <w:rStyle w:val="af9"/>
          <w:rFonts w:ascii="Times New Roman" w:eastAsia="Times New Roman" w:hAnsi="Times New Roman" w:cs="Times New Roman"/>
          <w:color w:val="auto"/>
          <w:szCs w:val="24"/>
        </w:rPr>
        <w:fldChar w:fldCharType="separate"/>
      </w:r>
    </w:p>
    <w:p w14:paraId="78451FFB" w14:textId="77777777" w:rsidR="00042F6E" w:rsidRPr="00042F6E" w:rsidRDefault="00832615" w:rsidP="00042F6E">
      <w:pPr>
        <w:pStyle w:val="11"/>
        <w:rPr>
          <w:rFonts w:ascii="Times New Roman" w:eastAsiaTheme="minorEastAsia" w:hAnsi="Times New Roman" w:cs="Times New Roman"/>
          <w:szCs w:val="24"/>
        </w:rPr>
      </w:pPr>
      <w:r>
        <w:fldChar w:fldCharType="begin"/>
      </w:r>
      <w:r>
        <w:instrText xml:space="preserve"> HYPERLINK \l "_Toc108781359" </w:instrText>
      </w:r>
      <w:r>
        <w:fldChar w:fldCharType="separate"/>
      </w:r>
      <w:r w:rsidR="00042F6E" w:rsidRPr="00042F6E">
        <w:rPr>
          <w:rStyle w:val="af9"/>
          <w:rFonts w:ascii="Times New Roman" w:hAnsi="Times New Roman" w:cs="Times New Roman"/>
          <w:szCs w:val="24"/>
        </w:rPr>
        <w:t>10.1 Результаты расчета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ЗАТО Северск</w:t>
      </w:r>
      <w:bookmarkStart w:id="29" w:name="_GoBack"/>
      <w:bookmarkEnd w:id="29"/>
      <w:r w:rsidR="00042F6E" w:rsidRPr="00042F6E">
        <w:rPr>
          <w:rFonts w:ascii="Times New Roman" w:hAnsi="Times New Roman" w:cs="Times New Roman"/>
          <w:webHidden/>
          <w:szCs w:val="24"/>
        </w:rPr>
        <w:tab/>
      </w:r>
      <w:r w:rsidR="00042F6E" w:rsidRPr="00042F6E">
        <w:rPr>
          <w:rFonts w:ascii="Times New Roman" w:hAnsi="Times New Roman" w:cs="Times New Roman"/>
          <w:webHidden/>
          <w:szCs w:val="24"/>
        </w:rPr>
        <w:fldChar w:fldCharType="begin"/>
      </w:r>
      <w:r w:rsidR="00042F6E" w:rsidRPr="00042F6E">
        <w:rPr>
          <w:rFonts w:ascii="Times New Roman" w:hAnsi="Times New Roman" w:cs="Times New Roman"/>
          <w:webHidden/>
          <w:szCs w:val="24"/>
        </w:rPr>
        <w:instrText xml:space="preserve"> PAGEREF _Toc108781359 \h </w:instrText>
      </w:r>
      <w:r w:rsidR="00042F6E" w:rsidRPr="00042F6E">
        <w:rPr>
          <w:rFonts w:ascii="Times New Roman" w:hAnsi="Times New Roman" w:cs="Times New Roman"/>
          <w:webHidden/>
          <w:szCs w:val="24"/>
        </w:rPr>
      </w:r>
      <w:r w:rsidR="00042F6E" w:rsidRPr="00042F6E">
        <w:rPr>
          <w:rFonts w:ascii="Times New Roman" w:hAnsi="Times New Roman" w:cs="Times New Roman"/>
          <w:webHidden/>
          <w:szCs w:val="24"/>
        </w:rPr>
        <w:fldChar w:fldCharType="separate"/>
      </w:r>
      <w:r w:rsidR="00DB64EF">
        <w:rPr>
          <w:rFonts w:ascii="Times New Roman" w:hAnsi="Times New Roman" w:cs="Times New Roman"/>
          <w:webHidden/>
          <w:szCs w:val="24"/>
        </w:rPr>
        <w:t>3</w:t>
      </w:r>
      <w:r w:rsidR="00042F6E" w:rsidRPr="00042F6E">
        <w:rPr>
          <w:rFonts w:ascii="Times New Roman" w:hAnsi="Times New Roman" w:cs="Times New Roman"/>
          <w:webHidden/>
          <w:szCs w:val="24"/>
        </w:rPr>
        <w:fldChar w:fldCharType="end"/>
      </w:r>
      <w:r>
        <w:rPr>
          <w:rFonts w:ascii="Times New Roman" w:hAnsi="Times New Roman" w:cs="Times New Roman"/>
          <w:szCs w:val="24"/>
        </w:rPr>
        <w:fldChar w:fldCharType="end"/>
      </w:r>
    </w:p>
    <w:p w14:paraId="0EE8DC7E" w14:textId="77777777" w:rsidR="00042F6E" w:rsidRPr="00042F6E" w:rsidRDefault="00832615" w:rsidP="00042F6E">
      <w:pPr>
        <w:pStyle w:val="21"/>
        <w:tabs>
          <w:tab w:val="right" w:leader="dot" w:pos="10053"/>
        </w:tabs>
        <w:rPr>
          <w:rFonts w:ascii="Times New Roman" w:eastAsiaTheme="minorEastAsia" w:hAnsi="Times New Roman"/>
          <w:noProof/>
          <w:sz w:val="24"/>
          <w:szCs w:val="24"/>
          <w:lang w:val="ru-RU" w:eastAsia="ru-RU"/>
        </w:rPr>
      </w:pPr>
      <w:hyperlink w:anchor="_Toc108781360" w:history="1">
        <w:r w:rsidR="00042F6E" w:rsidRPr="00042F6E">
          <w:rPr>
            <w:rStyle w:val="af9"/>
            <w:rFonts w:ascii="Times New Roman" w:hAnsi="Times New Roman"/>
            <w:noProof/>
            <w:sz w:val="24"/>
            <w:szCs w:val="24"/>
            <w:lang w:val="ru-RU"/>
          </w:rPr>
          <w:t>10.1.1 Перспективные топливные балансы ЕТО на базе ТЭЦ</w:t>
        </w:r>
        <w:r w:rsidR="00042F6E" w:rsidRPr="00042F6E">
          <w:rPr>
            <w:rFonts w:ascii="Times New Roman" w:hAnsi="Times New Roman"/>
            <w:noProof/>
            <w:webHidden/>
            <w:sz w:val="24"/>
            <w:szCs w:val="24"/>
          </w:rPr>
          <w:tab/>
        </w:r>
        <w:r w:rsidR="00042F6E" w:rsidRPr="00042F6E">
          <w:rPr>
            <w:rFonts w:ascii="Times New Roman" w:hAnsi="Times New Roman"/>
            <w:noProof/>
            <w:webHidden/>
            <w:sz w:val="24"/>
            <w:szCs w:val="24"/>
          </w:rPr>
          <w:fldChar w:fldCharType="begin"/>
        </w:r>
        <w:r w:rsidR="00042F6E" w:rsidRPr="00042F6E">
          <w:rPr>
            <w:rFonts w:ascii="Times New Roman" w:hAnsi="Times New Roman"/>
            <w:noProof/>
            <w:webHidden/>
            <w:sz w:val="24"/>
            <w:szCs w:val="24"/>
          </w:rPr>
          <w:instrText xml:space="preserve"> PAGEREF _Toc108781360 \h </w:instrText>
        </w:r>
        <w:r w:rsidR="00042F6E" w:rsidRPr="00042F6E">
          <w:rPr>
            <w:rFonts w:ascii="Times New Roman" w:hAnsi="Times New Roman"/>
            <w:noProof/>
            <w:webHidden/>
            <w:sz w:val="24"/>
            <w:szCs w:val="24"/>
          </w:rPr>
        </w:r>
        <w:r w:rsidR="00042F6E" w:rsidRPr="00042F6E">
          <w:rPr>
            <w:rFonts w:ascii="Times New Roman" w:hAnsi="Times New Roman"/>
            <w:noProof/>
            <w:webHidden/>
            <w:sz w:val="24"/>
            <w:szCs w:val="24"/>
          </w:rPr>
          <w:fldChar w:fldCharType="separate"/>
        </w:r>
        <w:r w:rsidR="00DB64EF">
          <w:rPr>
            <w:rFonts w:ascii="Times New Roman" w:hAnsi="Times New Roman"/>
            <w:noProof/>
            <w:webHidden/>
            <w:sz w:val="24"/>
            <w:szCs w:val="24"/>
          </w:rPr>
          <w:t>3</w:t>
        </w:r>
        <w:r w:rsidR="00042F6E" w:rsidRPr="00042F6E">
          <w:rPr>
            <w:rFonts w:ascii="Times New Roman" w:hAnsi="Times New Roman"/>
            <w:noProof/>
            <w:webHidden/>
            <w:sz w:val="24"/>
            <w:szCs w:val="24"/>
          </w:rPr>
          <w:fldChar w:fldCharType="end"/>
        </w:r>
      </w:hyperlink>
    </w:p>
    <w:p w14:paraId="165F8E70" w14:textId="77777777" w:rsidR="00042F6E" w:rsidRPr="00042F6E" w:rsidRDefault="00832615" w:rsidP="00042F6E">
      <w:pPr>
        <w:pStyle w:val="21"/>
        <w:tabs>
          <w:tab w:val="right" w:leader="dot" w:pos="10053"/>
        </w:tabs>
        <w:rPr>
          <w:rFonts w:ascii="Times New Roman" w:eastAsiaTheme="minorEastAsia" w:hAnsi="Times New Roman"/>
          <w:noProof/>
          <w:sz w:val="24"/>
          <w:szCs w:val="24"/>
          <w:lang w:val="ru-RU" w:eastAsia="ru-RU"/>
        </w:rPr>
      </w:pPr>
      <w:hyperlink w:anchor="_Toc108781361" w:history="1">
        <w:r w:rsidR="00042F6E" w:rsidRPr="00042F6E">
          <w:rPr>
            <w:rStyle w:val="af9"/>
            <w:rFonts w:ascii="Times New Roman" w:hAnsi="Times New Roman"/>
            <w:noProof/>
            <w:sz w:val="24"/>
            <w:szCs w:val="24"/>
            <w:lang w:val="ru-RU"/>
          </w:rPr>
          <w:t>10.1.2 Перспективные балансы тепловой энергии, опускаемой с коллекторов ТЭЦ</w:t>
        </w:r>
        <w:r w:rsidR="00042F6E" w:rsidRPr="00042F6E">
          <w:rPr>
            <w:rFonts w:ascii="Times New Roman" w:hAnsi="Times New Roman"/>
            <w:noProof/>
            <w:webHidden/>
            <w:sz w:val="24"/>
            <w:szCs w:val="24"/>
          </w:rPr>
          <w:tab/>
        </w:r>
        <w:r w:rsidR="00042F6E" w:rsidRPr="00042F6E">
          <w:rPr>
            <w:rFonts w:ascii="Times New Roman" w:hAnsi="Times New Roman"/>
            <w:noProof/>
            <w:webHidden/>
            <w:sz w:val="24"/>
            <w:szCs w:val="24"/>
          </w:rPr>
          <w:fldChar w:fldCharType="begin"/>
        </w:r>
        <w:r w:rsidR="00042F6E" w:rsidRPr="00042F6E">
          <w:rPr>
            <w:rFonts w:ascii="Times New Roman" w:hAnsi="Times New Roman"/>
            <w:noProof/>
            <w:webHidden/>
            <w:sz w:val="24"/>
            <w:szCs w:val="24"/>
          </w:rPr>
          <w:instrText xml:space="preserve"> PAGEREF _Toc108781361 \h </w:instrText>
        </w:r>
        <w:r w:rsidR="00042F6E" w:rsidRPr="00042F6E">
          <w:rPr>
            <w:rFonts w:ascii="Times New Roman" w:hAnsi="Times New Roman"/>
            <w:noProof/>
            <w:webHidden/>
            <w:sz w:val="24"/>
            <w:szCs w:val="24"/>
          </w:rPr>
        </w:r>
        <w:r w:rsidR="00042F6E" w:rsidRPr="00042F6E">
          <w:rPr>
            <w:rFonts w:ascii="Times New Roman" w:hAnsi="Times New Roman"/>
            <w:noProof/>
            <w:webHidden/>
            <w:sz w:val="24"/>
            <w:szCs w:val="24"/>
          </w:rPr>
          <w:fldChar w:fldCharType="separate"/>
        </w:r>
        <w:r w:rsidR="00DB64EF">
          <w:rPr>
            <w:rFonts w:ascii="Times New Roman" w:hAnsi="Times New Roman"/>
            <w:noProof/>
            <w:webHidden/>
            <w:sz w:val="24"/>
            <w:szCs w:val="24"/>
          </w:rPr>
          <w:t>3</w:t>
        </w:r>
        <w:r w:rsidR="00042F6E" w:rsidRPr="00042F6E">
          <w:rPr>
            <w:rFonts w:ascii="Times New Roman" w:hAnsi="Times New Roman"/>
            <w:noProof/>
            <w:webHidden/>
            <w:sz w:val="24"/>
            <w:szCs w:val="24"/>
          </w:rPr>
          <w:fldChar w:fldCharType="end"/>
        </w:r>
      </w:hyperlink>
    </w:p>
    <w:p w14:paraId="6AE82F28" w14:textId="77777777" w:rsidR="00042F6E" w:rsidRPr="00042F6E" w:rsidRDefault="00832615" w:rsidP="00042F6E">
      <w:pPr>
        <w:pStyle w:val="21"/>
        <w:tabs>
          <w:tab w:val="right" w:leader="dot" w:pos="10053"/>
        </w:tabs>
        <w:rPr>
          <w:rFonts w:ascii="Times New Roman" w:eastAsiaTheme="minorEastAsia" w:hAnsi="Times New Roman"/>
          <w:noProof/>
          <w:sz w:val="24"/>
          <w:szCs w:val="24"/>
          <w:lang w:val="ru-RU" w:eastAsia="ru-RU"/>
        </w:rPr>
      </w:pPr>
      <w:hyperlink w:anchor="_Toc108781362" w:history="1">
        <w:r w:rsidR="00042F6E" w:rsidRPr="00042F6E">
          <w:rPr>
            <w:rStyle w:val="af9"/>
            <w:rFonts w:ascii="Times New Roman" w:hAnsi="Times New Roman"/>
            <w:noProof/>
            <w:sz w:val="24"/>
            <w:szCs w:val="24"/>
            <w:lang w:val="ru-RU"/>
          </w:rPr>
          <w:t>10.1.3 Перспективные электрические нагрузки и мощности ТЭЦ</w:t>
        </w:r>
        <w:r w:rsidR="00042F6E" w:rsidRPr="00042F6E">
          <w:rPr>
            <w:rFonts w:ascii="Times New Roman" w:hAnsi="Times New Roman"/>
            <w:noProof/>
            <w:webHidden/>
            <w:sz w:val="24"/>
            <w:szCs w:val="24"/>
          </w:rPr>
          <w:tab/>
        </w:r>
        <w:r w:rsidR="00042F6E" w:rsidRPr="00042F6E">
          <w:rPr>
            <w:rFonts w:ascii="Times New Roman" w:hAnsi="Times New Roman"/>
            <w:noProof/>
            <w:webHidden/>
            <w:sz w:val="24"/>
            <w:szCs w:val="24"/>
          </w:rPr>
          <w:fldChar w:fldCharType="begin"/>
        </w:r>
        <w:r w:rsidR="00042F6E" w:rsidRPr="00042F6E">
          <w:rPr>
            <w:rFonts w:ascii="Times New Roman" w:hAnsi="Times New Roman"/>
            <w:noProof/>
            <w:webHidden/>
            <w:sz w:val="24"/>
            <w:szCs w:val="24"/>
          </w:rPr>
          <w:instrText xml:space="preserve"> PAGEREF _Toc108781362 \h </w:instrText>
        </w:r>
        <w:r w:rsidR="00042F6E" w:rsidRPr="00042F6E">
          <w:rPr>
            <w:rFonts w:ascii="Times New Roman" w:hAnsi="Times New Roman"/>
            <w:noProof/>
            <w:webHidden/>
            <w:sz w:val="24"/>
            <w:szCs w:val="24"/>
          </w:rPr>
        </w:r>
        <w:r w:rsidR="00042F6E" w:rsidRPr="00042F6E">
          <w:rPr>
            <w:rFonts w:ascii="Times New Roman" w:hAnsi="Times New Roman"/>
            <w:noProof/>
            <w:webHidden/>
            <w:sz w:val="24"/>
            <w:szCs w:val="24"/>
          </w:rPr>
          <w:fldChar w:fldCharType="separate"/>
        </w:r>
        <w:r w:rsidR="00DB64EF">
          <w:rPr>
            <w:rFonts w:ascii="Times New Roman" w:hAnsi="Times New Roman"/>
            <w:noProof/>
            <w:webHidden/>
            <w:sz w:val="24"/>
            <w:szCs w:val="24"/>
          </w:rPr>
          <w:t>3</w:t>
        </w:r>
        <w:r w:rsidR="00042F6E" w:rsidRPr="00042F6E">
          <w:rPr>
            <w:rFonts w:ascii="Times New Roman" w:hAnsi="Times New Roman"/>
            <w:noProof/>
            <w:webHidden/>
            <w:sz w:val="24"/>
            <w:szCs w:val="24"/>
          </w:rPr>
          <w:fldChar w:fldCharType="end"/>
        </w:r>
      </w:hyperlink>
    </w:p>
    <w:p w14:paraId="686614E1" w14:textId="77777777" w:rsidR="00042F6E" w:rsidRPr="00042F6E" w:rsidRDefault="00832615" w:rsidP="00042F6E">
      <w:pPr>
        <w:pStyle w:val="21"/>
        <w:tabs>
          <w:tab w:val="right" w:leader="dot" w:pos="10053"/>
        </w:tabs>
        <w:rPr>
          <w:rFonts w:ascii="Times New Roman" w:eastAsiaTheme="minorEastAsia" w:hAnsi="Times New Roman"/>
          <w:noProof/>
          <w:sz w:val="24"/>
          <w:szCs w:val="24"/>
          <w:lang w:val="ru-RU" w:eastAsia="ru-RU"/>
        </w:rPr>
      </w:pPr>
      <w:hyperlink w:anchor="_Toc108781363" w:history="1">
        <w:r w:rsidR="00042F6E" w:rsidRPr="00042F6E">
          <w:rPr>
            <w:rStyle w:val="af9"/>
            <w:rFonts w:ascii="Times New Roman" w:hAnsi="Times New Roman"/>
            <w:noProof/>
            <w:sz w:val="24"/>
            <w:szCs w:val="24"/>
            <w:lang w:val="ru-RU"/>
          </w:rPr>
          <w:t>10.1.4 Перспективная выработка тепловой энергии на регулируемых отборах теплофикационных турбоагрегатов</w:t>
        </w:r>
        <w:r w:rsidR="00042F6E" w:rsidRPr="00042F6E">
          <w:rPr>
            <w:rFonts w:ascii="Times New Roman" w:hAnsi="Times New Roman"/>
            <w:noProof/>
            <w:webHidden/>
            <w:sz w:val="24"/>
            <w:szCs w:val="24"/>
          </w:rPr>
          <w:tab/>
        </w:r>
        <w:r w:rsidR="00042F6E" w:rsidRPr="00042F6E">
          <w:rPr>
            <w:rFonts w:ascii="Times New Roman" w:hAnsi="Times New Roman"/>
            <w:noProof/>
            <w:webHidden/>
            <w:sz w:val="24"/>
            <w:szCs w:val="24"/>
          </w:rPr>
          <w:fldChar w:fldCharType="begin"/>
        </w:r>
        <w:r w:rsidR="00042F6E" w:rsidRPr="00042F6E">
          <w:rPr>
            <w:rFonts w:ascii="Times New Roman" w:hAnsi="Times New Roman"/>
            <w:noProof/>
            <w:webHidden/>
            <w:sz w:val="24"/>
            <w:szCs w:val="24"/>
          </w:rPr>
          <w:instrText xml:space="preserve"> PAGEREF _Toc108781363 \h </w:instrText>
        </w:r>
        <w:r w:rsidR="00042F6E" w:rsidRPr="00042F6E">
          <w:rPr>
            <w:rFonts w:ascii="Times New Roman" w:hAnsi="Times New Roman"/>
            <w:noProof/>
            <w:webHidden/>
            <w:sz w:val="24"/>
            <w:szCs w:val="24"/>
          </w:rPr>
        </w:r>
        <w:r w:rsidR="00042F6E" w:rsidRPr="00042F6E">
          <w:rPr>
            <w:rFonts w:ascii="Times New Roman" w:hAnsi="Times New Roman"/>
            <w:noProof/>
            <w:webHidden/>
            <w:sz w:val="24"/>
            <w:szCs w:val="24"/>
          </w:rPr>
          <w:fldChar w:fldCharType="separate"/>
        </w:r>
        <w:r w:rsidR="00DB64EF">
          <w:rPr>
            <w:rFonts w:ascii="Times New Roman" w:hAnsi="Times New Roman"/>
            <w:noProof/>
            <w:webHidden/>
            <w:sz w:val="24"/>
            <w:szCs w:val="24"/>
          </w:rPr>
          <w:t>4</w:t>
        </w:r>
        <w:r w:rsidR="00042F6E" w:rsidRPr="00042F6E">
          <w:rPr>
            <w:rFonts w:ascii="Times New Roman" w:hAnsi="Times New Roman"/>
            <w:noProof/>
            <w:webHidden/>
            <w:sz w:val="24"/>
            <w:szCs w:val="24"/>
          </w:rPr>
          <w:fldChar w:fldCharType="end"/>
        </w:r>
      </w:hyperlink>
    </w:p>
    <w:p w14:paraId="2F3BE59D" w14:textId="77777777" w:rsidR="00042F6E" w:rsidRPr="00042F6E" w:rsidRDefault="00832615" w:rsidP="00042F6E">
      <w:pPr>
        <w:pStyle w:val="21"/>
        <w:tabs>
          <w:tab w:val="right" w:leader="dot" w:pos="10053"/>
        </w:tabs>
        <w:rPr>
          <w:rFonts w:ascii="Times New Roman" w:eastAsiaTheme="minorEastAsia" w:hAnsi="Times New Roman"/>
          <w:noProof/>
          <w:sz w:val="24"/>
          <w:szCs w:val="24"/>
          <w:lang w:val="ru-RU" w:eastAsia="ru-RU"/>
        </w:rPr>
      </w:pPr>
      <w:hyperlink w:anchor="_Toc108781364" w:history="1">
        <w:r w:rsidR="00042F6E" w:rsidRPr="00042F6E">
          <w:rPr>
            <w:rStyle w:val="af9"/>
            <w:rFonts w:ascii="Times New Roman" w:hAnsi="Times New Roman"/>
            <w:noProof/>
            <w:sz w:val="24"/>
            <w:szCs w:val="24"/>
            <w:lang w:val="ru-RU"/>
          </w:rPr>
          <w:t>10.1.5 Перспективные расходы топлива для ЕТО на базе ТЭЦ</w:t>
        </w:r>
        <w:r w:rsidR="00042F6E" w:rsidRPr="00042F6E">
          <w:rPr>
            <w:rFonts w:ascii="Times New Roman" w:hAnsi="Times New Roman"/>
            <w:noProof/>
            <w:webHidden/>
            <w:sz w:val="24"/>
            <w:szCs w:val="24"/>
          </w:rPr>
          <w:tab/>
        </w:r>
        <w:r w:rsidR="00042F6E" w:rsidRPr="00042F6E">
          <w:rPr>
            <w:rFonts w:ascii="Times New Roman" w:hAnsi="Times New Roman"/>
            <w:noProof/>
            <w:webHidden/>
            <w:sz w:val="24"/>
            <w:szCs w:val="24"/>
          </w:rPr>
          <w:fldChar w:fldCharType="begin"/>
        </w:r>
        <w:r w:rsidR="00042F6E" w:rsidRPr="00042F6E">
          <w:rPr>
            <w:rFonts w:ascii="Times New Roman" w:hAnsi="Times New Roman"/>
            <w:noProof/>
            <w:webHidden/>
            <w:sz w:val="24"/>
            <w:szCs w:val="24"/>
          </w:rPr>
          <w:instrText xml:space="preserve"> PAGEREF _Toc108781364 \h </w:instrText>
        </w:r>
        <w:r w:rsidR="00042F6E" w:rsidRPr="00042F6E">
          <w:rPr>
            <w:rFonts w:ascii="Times New Roman" w:hAnsi="Times New Roman"/>
            <w:noProof/>
            <w:webHidden/>
            <w:sz w:val="24"/>
            <w:szCs w:val="24"/>
          </w:rPr>
        </w:r>
        <w:r w:rsidR="00042F6E" w:rsidRPr="00042F6E">
          <w:rPr>
            <w:rFonts w:ascii="Times New Roman" w:hAnsi="Times New Roman"/>
            <w:noProof/>
            <w:webHidden/>
            <w:sz w:val="24"/>
            <w:szCs w:val="24"/>
          </w:rPr>
          <w:fldChar w:fldCharType="separate"/>
        </w:r>
        <w:r w:rsidR="00DB64EF">
          <w:rPr>
            <w:rFonts w:ascii="Times New Roman" w:hAnsi="Times New Roman"/>
            <w:noProof/>
            <w:webHidden/>
            <w:sz w:val="24"/>
            <w:szCs w:val="24"/>
          </w:rPr>
          <w:t>4</w:t>
        </w:r>
        <w:r w:rsidR="00042F6E" w:rsidRPr="00042F6E">
          <w:rPr>
            <w:rFonts w:ascii="Times New Roman" w:hAnsi="Times New Roman"/>
            <w:noProof/>
            <w:webHidden/>
            <w:sz w:val="24"/>
            <w:szCs w:val="24"/>
          </w:rPr>
          <w:fldChar w:fldCharType="end"/>
        </w:r>
      </w:hyperlink>
    </w:p>
    <w:p w14:paraId="27E484C3" w14:textId="77777777" w:rsidR="00042F6E" w:rsidRPr="00042F6E" w:rsidRDefault="00832615" w:rsidP="00042F6E">
      <w:pPr>
        <w:pStyle w:val="21"/>
        <w:tabs>
          <w:tab w:val="right" w:leader="dot" w:pos="10053"/>
        </w:tabs>
        <w:rPr>
          <w:rFonts w:ascii="Times New Roman" w:eastAsiaTheme="minorEastAsia" w:hAnsi="Times New Roman"/>
          <w:noProof/>
          <w:sz w:val="24"/>
          <w:szCs w:val="24"/>
          <w:lang w:val="ru-RU" w:eastAsia="ru-RU"/>
        </w:rPr>
      </w:pPr>
      <w:hyperlink w:anchor="_Toc108781365" w:history="1">
        <w:r w:rsidR="00042F6E" w:rsidRPr="00042F6E">
          <w:rPr>
            <w:rStyle w:val="af9"/>
            <w:rFonts w:ascii="Times New Roman" w:hAnsi="Times New Roman"/>
            <w:noProof/>
            <w:sz w:val="24"/>
            <w:szCs w:val="24"/>
            <w:lang w:val="ru-RU"/>
          </w:rPr>
          <w:t>10.1.6 Перспективные топливные балансы ЕТО на базе котельных расположенных на внегородских территориях ЗАТО Северск</w:t>
        </w:r>
        <w:r w:rsidR="00042F6E" w:rsidRPr="00042F6E">
          <w:rPr>
            <w:rFonts w:ascii="Times New Roman" w:hAnsi="Times New Roman"/>
            <w:noProof/>
            <w:webHidden/>
            <w:sz w:val="24"/>
            <w:szCs w:val="24"/>
          </w:rPr>
          <w:tab/>
        </w:r>
        <w:r w:rsidR="00042F6E" w:rsidRPr="00042F6E">
          <w:rPr>
            <w:rFonts w:ascii="Times New Roman" w:hAnsi="Times New Roman"/>
            <w:noProof/>
            <w:webHidden/>
            <w:sz w:val="24"/>
            <w:szCs w:val="24"/>
          </w:rPr>
          <w:fldChar w:fldCharType="begin"/>
        </w:r>
        <w:r w:rsidR="00042F6E" w:rsidRPr="00042F6E">
          <w:rPr>
            <w:rFonts w:ascii="Times New Roman" w:hAnsi="Times New Roman"/>
            <w:noProof/>
            <w:webHidden/>
            <w:sz w:val="24"/>
            <w:szCs w:val="24"/>
          </w:rPr>
          <w:instrText xml:space="preserve"> PAGEREF _Toc108781365 \h </w:instrText>
        </w:r>
        <w:r w:rsidR="00042F6E" w:rsidRPr="00042F6E">
          <w:rPr>
            <w:rFonts w:ascii="Times New Roman" w:hAnsi="Times New Roman"/>
            <w:noProof/>
            <w:webHidden/>
            <w:sz w:val="24"/>
            <w:szCs w:val="24"/>
          </w:rPr>
        </w:r>
        <w:r w:rsidR="00042F6E" w:rsidRPr="00042F6E">
          <w:rPr>
            <w:rFonts w:ascii="Times New Roman" w:hAnsi="Times New Roman"/>
            <w:noProof/>
            <w:webHidden/>
            <w:sz w:val="24"/>
            <w:szCs w:val="24"/>
          </w:rPr>
          <w:fldChar w:fldCharType="separate"/>
        </w:r>
        <w:r w:rsidR="00DB64EF">
          <w:rPr>
            <w:rFonts w:ascii="Times New Roman" w:hAnsi="Times New Roman"/>
            <w:noProof/>
            <w:webHidden/>
            <w:sz w:val="24"/>
            <w:szCs w:val="24"/>
          </w:rPr>
          <w:t>6</w:t>
        </w:r>
        <w:r w:rsidR="00042F6E" w:rsidRPr="00042F6E">
          <w:rPr>
            <w:rFonts w:ascii="Times New Roman" w:hAnsi="Times New Roman"/>
            <w:noProof/>
            <w:webHidden/>
            <w:sz w:val="24"/>
            <w:szCs w:val="24"/>
          </w:rPr>
          <w:fldChar w:fldCharType="end"/>
        </w:r>
      </w:hyperlink>
    </w:p>
    <w:p w14:paraId="04C606AF" w14:textId="77777777" w:rsidR="00042F6E" w:rsidRPr="00042F6E" w:rsidRDefault="00832615" w:rsidP="00042F6E">
      <w:pPr>
        <w:pStyle w:val="11"/>
        <w:rPr>
          <w:rFonts w:ascii="Times New Roman" w:eastAsiaTheme="minorEastAsia" w:hAnsi="Times New Roman" w:cs="Times New Roman"/>
          <w:szCs w:val="24"/>
        </w:rPr>
      </w:pPr>
      <w:hyperlink w:anchor="_Toc108781366" w:history="1">
        <w:r w:rsidR="00042F6E" w:rsidRPr="00042F6E">
          <w:rPr>
            <w:rStyle w:val="af9"/>
            <w:rFonts w:ascii="Times New Roman" w:hAnsi="Times New Roman" w:cs="Times New Roman"/>
            <w:szCs w:val="24"/>
          </w:rPr>
          <w:t>10.2 Результаты расчетов по каждому источнику тепловой энергии нормативных запасов видов топлива</w:t>
        </w:r>
        <w:r w:rsidR="00042F6E" w:rsidRPr="00042F6E">
          <w:rPr>
            <w:rFonts w:ascii="Times New Roman" w:hAnsi="Times New Roman" w:cs="Times New Roman"/>
            <w:webHidden/>
            <w:szCs w:val="24"/>
          </w:rPr>
          <w:tab/>
        </w:r>
        <w:r w:rsidR="00042F6E" w:rsidRPr="00042F6E">
          <w:rPr>
            <w:rFonts w:ascii="Times New Roman" w:hAnsi="Times New Roman" w:cs="Times New Roman"/>
            <w:webHidden/>
            <w:szCs w:val="24"/>
          </w:rPr>
          <w:fldChar w:fldCharType="begin"/>
        </w:r>
        <w:r w:rsidR="00042F6E" w:rsidRPr="00042F6E">
          <w:rPr>
            <w:rFonts w:ascii="Times New Roman" w:hAnsi="Times New Roman" w:cs="Times New Roman"/>
            <w:webHidden/>
            <w:szCs w:val="24"/>
          </w:rPr>
          <w:instrText xml:space="preserve"> PAGEREF _Toc108781366 \h </w:instrText>
        </w:r>
        <w:r w:rsidR="00042F6E" w:rsidRPr="00042F6E">
          <w:rPr>
            <w:rFonts w:ascii="Times New Roman" w:hAnsi="Times New Roman" w:cs="Times New Roman"/>
            <w:webHidden/>
            <w:szCs w:val="24"/>
          </w:rPr>
        </w:r>
        <w:r w:rsidR="00042F6E" w:rsidRPr="00042F6E">
          <w:rPr>
            <w:rFonts w:ascii="Times New Roman" w:hAnsi="Times New Roman" w:cs="Times New Roman"/>
            <w:webHidden/>
            <w:szCs w:val="24"/>
          </w:rPr>
          <w:fldChar w:fldCharType="separate"/>
        </w:r>
        <w:r w:rsidR="00DB64EF">
          <w:rPr>
            <w:rFonts w:ascii="Times New Roman" w:hAnsi="Times New Roman" w:cs="Times New Roman"/>
            <w:webHidden/>
            <w:szCs w:val="24"/>
          </w:rPr>
          <w:t>8</w:t>
        </w:r>
        <w:r w:rsidR="00042F6E" w:rsidRPr="00042F6E">
          <w:rPr>
            <w:rFonts w:ascii="Times New Roman" w:hAnsi="Times New Roman" w:cs="Times New Roman"/>
            <w:webHidden/>
            <w:szCs w:val="24"/>
          </w:rPr>
          <w:fldChar w:fldCharType="end"/>
        </w:r>
      </w:hyperlink>
    </w:p>
    <w:p w14:paraId="3BFB12E2" w14:textId="77777777" w:rsidR="00042F6E" w:rsidRPr="00042F6E" w:rsidRDefault="00832615" w:rsidP="00042F6E">
      <w:pPr>
        <w:pStyle w:val="21"/>
        <w:tabs>
          <w:tab w:val="right" w:leader="dot" w:pos="10053"/>
        </w:tabs>
        <w:rPr>
          <w:rFonts w:ascii="Times New Roman" w:eastAsiaTheme="minorEastAsia" w:hAnsi="Times New Roman"/>
          <w:noProof/>
          <w:sz w:val="24"/>
          <w:szCs w:val="24"/>
          <w:lang w:val="ru-RU" w:eastAsia="ru-RU"/>
        </w:rPr>
      </w:pPr>
      <w:hyperlink w:anchor="_Toc108781367" w:history="1">
        <w:r w:rsidR="00042F6E" w:rsidRPr="00042F6E">
          <w:rPr>
            <w:rStyle w:val="af9"/>
            <w:rFonts w:ascii="Times New Roman" w:hAnsi="Times New Roman"/>
            <w:noProof/>
            <w:sz w:val="24"/>
            <w:szCs w:val="24"/>
            <w:lang w:val="ru-RU"/>
          </w:rPr>
          <w:t>10.2.1 Нормативные запасы топлива по ЕТО на базе ТЭЦ</w:t>
        </w:r>
        <w:r w:rsidR="00042F6E" w:rsidRPr="00042F6E">
          <w:rPr>
            <w:rFonts w:ascii="Times New Roman" w:hAnsi="Times New Roman"/>
            <w:noProof/>
            <w:webHidden/>
            <w:sz w:val="24"/>
            <w:szCs w:val="24"/>
          </w:rPr>
          <w:tab/>
        </w:r>
        <w:r w:rsidR="00042F6E" w:rsidRPr="00042F6E">
          <w:rPr>
            <w:rFonts w:ascii="Times New Roman" w:hAnsi="Times New Roman"/>
            <w:noProof/>
            <w:webHidden/>
            <w:sz w:val="24"/>
            <w:szCs w:val="24"/>
          </w:rPr>
          <w:fldChar w:fldCharType="begin"/>
        </w:r>
        <w:r w:rsidR="00042F6E" w:rsidRPr="00042F6E">
          <w:rPr>
            <w:rFonts w:ascii="Times New Roman" w:hAnsi="Times New Roman"/>
            <w:noProof/>
            <w:webHidden/>
            <w:sz w:val="24"/>
            <w:szCs w:val="24"/>
          </w:rPr>
          <w:instrText xml:space="preserve"> PAGEREF _Toc108781367 \h </w:instrText>
        </w:r>
        <w:r w:rsidR="00042F6E" w:rsidRPr="00042F6E">
          <w:rPr>
            <w:rFonts w:ascii="Times New Roman" w:hAnsi="Times New Roman"/>
            <w:noProof/>
            <w:webHidden/>
            <w:sz w:val="24"/>
            <w:szCs w:val="24"/>
          </w:rPr>
        </w:r>
        <w:r w:rsidR="00042F6E" w:rsidRPr="00042F6E">
          <w:rPr>
            <w:rFonts w:ascii="Times New Roman" w:hAnsi="Times New Roman"/>
            <w:noProof/>
            <w:webHidden/>
            <w:sz w:val="24"/>
            <w:szCs w:val="24"/>
          </w:rPr>
          <w:fldChar w:fldCharType="separate"/>
        </w:r>
        <w:r w:rsidR="00DB64EF">
          <w:rPr>
            <w:rFonts w:ascii="Times New Roman" w:hAnsi="Times New Roman"/>
            <w:noProof/>
            <w:webHidden/>
            <w:sz w:val="24"/>
            <w:szCs w:val="24"/>
          </w:rPr>
          <w:t>8</w:t>
        </w:r>
        <w:r w:rsidR="00042F6E" w:rsidRPr="00042F6E">
          <w:rPr>
            <w:rFonts w:ascii="Times New Roman" w:hAnsi="Times New Roman"/>
            <w:noProof/>
            <w:webHidden/>
            <w:sz w:val="24"/>
            <w:szCs w:val="24"/>
          </w:rPr>
          <w:fldChar w:fldCharType="end"/>
        </w:r>
      </w:hyperlink>
    </w:p>
    <w:p w14:paraId="2A10417E" w14:textId="77777777" w:rsidR="00042F6E" w:rsidRPr="00042F6E" w:rsidRDefault="00832615" w:rsidP="00042F6E">
      <w:pPr>
        <w:pStyle w:val="21"/>
        <w:tabs>
          <w:tab w:val="right" w:leader="dot" w:pos="10053"/>
        </w:tabs>
        <w:rPr>
          <w:rFonts w:ascii="Times New Roman" w:eastAsiaTheme="minorEastAsia" w:hAnsi="Times New Roman"/>
          <w:noProof/>
          <w:sz w:val="24"/>
          <w:szCs w:val="24"/>
          <w:lang w:val="ru-RU" w:eastAsia="ru-RU"/>
        </w:rPr>
      </w:pPr>
      <w:hyperlink w:anchor="_Toc108781368" w:history="1">
        <w:r w:rsidR="00042F6E" w:rsidRPr="00042F6E">
          <w:rPr>
            <w:rStyle w:val="af9"/>
            <w:rFonts w:ascii="Times New Roman" w:hAnsi="Times New Roman"/>
            <w:noProof/>
            <w:sz w:val="24"/>
            <w:szCs w:val="24"/>
            <w:lang w:val="ru-RU"/>
          </w:rPr>
          <w:t>10.2.3 Нормативные запасы топлива на котельных ЗАТО Северск</w:t>
        </w:r>
        <w:r w:rsidR="00042F6E" w:rsidRPr="00042F6E">
          <w:rPr>
            <w:rFonts w:ascii="Times New Roman" w:hAnsi="Times New Roman"/>
            <w:noProof/>
            <w:webHidden/>
            <w:sz w:val="24"/>
            <w:szCs w:val="24"/>
          </w:rPr>
          <w:tab/>
        </w:r>
        <w:r w:rsidR="00042F6E" w:rsidRPr="00042F6E">
          <w:rPr>
            <w:rFonts w:ascii="Times New Roman" w:hAnsi="Times New Roman"/>
            <w:noProof/>
            <w:webHidden/>
            <w:sz w:val="24"/>
            <w:szCs w:val="24"/>
          </w:rPr>
          <w:fldChar w:fldCharType="begin"/>
        </w:r>
        <w:r w:rsidR="00042F6E" w:rsidRPr="00042F6E">
          <w:rPr>
            <w:rFonts w:ascii="Times New Roman" w:hAnsi="Times New Roman"/>
            <w:noProof/>
            <w:webHidden/>
            <w:sz w:val="24"/>
            <w:szCs w:val="24"/>
          </w:rPr>
          <w:instrText xml:space="preserve"> PAGEREF _Toc108781368 \h </w:instrText>
        </w:r>
        <w:r w:rsidR="00042F6E" w:rsidRPr="00042F6E">
          <w:rPr>
            <w:rFonts w:ascii="Times New Roman" w:hAnsi="Times New Roman"/>
            <w:noProof/>
            <w:webHidden/>
            <w:sz w:val="24"/>
            <w:szCs w:val="24"/>
          </w:rPr>
        </w:r>
        <w:r w:rsidR="00042F6E" w:rsidRPr="00042F6E">
          <w:rPr>
            <w:rFonts w:ascii="Times New Roman" w:hAnsi="Times New Roman"/>
            <w:noProof/>
            <w:webHidden/>
            <w:sz w:val="24"/>
            <w:szCs w:val="24"/>
          </w:rPr>
          <w:fldChar w:fldCharType="separate"/>
        </w:r>
        <w:r w:rsidR="00DB64EF">
          <w:rPr>
            <w:rFonts w:ascii="Times New Roman" w:hAnsi="Times New Roman"/>
            <w:noProof/>
            <w:webHidden/>
            <w:sz w:val="24"/>
            <w:szCs w:val="24"/>
          </w:rPr>
          <w:t>8</w:t>
        </w:r>
        <w:r w:rsidR="00042F6E" w:rsidRPr="00042F6E">
          <w:rPr>
            <w:rFonts w:ascii="Times New Roman" w:hAnsi="Times New Roman"/>
            <w:noProof/>
            <w:webHidden/>
            <w:sz w:val="24"/>
            <w:szCs w:val="24"/>
          </w:rPr>
          <w:fldChar w:fldCharType="end"/>
        </w:r>
      </w:hyperlink>
    </w:p>
    <w:p w14:paraId="4CAD4D00" w14:textId="77777777" w:rsidR="00042F6E" w:rsidRPr="00042F6E" w:rsidRDefault="00832615" w:rsidP="00042F6E">
      <w:pPr>
        <w:pStyle w:val="11"/>
        <w:rPr>
          <w:rFonts w:ascii="Times New Roman" w:eastAsiaTheme="minorEastAsia" w:hAnsi="Times New Roman" w:cs="Times New Roman"/>
          <w:szCs w:val="24"/>
        </w:rPr>
      </w:pPr>
      <w:hyperlink w:anchor="_Toc108781369" w:history="1">
        <w:r w:rsidR="00042F6E" w:rsidRPr="00042F6E">
          <w:rPr>
            <w:rStyle w:val="af9"/>
            <w:rFonts w:ascii="Times New Roman" w:hAnsi="Times New Roman" w:cs="Times New Roman"/>
            <w:szCs w:val="24"/>
          </w:rPr>
          <w:t>10.3 Описание видов топлива, потребляемых источниками тепловой энергии, в том числе с использованием возобновляемых источников энергии и местных видов топлива</w:t>
        </w:r>
        <w:r w:rsidR="00042F6E" w:rsidRPr="00042F6E">
          <w:rPr>
            <w:rFonts w:ascii="Times New Roman" w:hAnsi="Times New Roman" w:cs="Times New Roman"/>
            <w:webHidden/>
            <w:szCs w:val="24"/>
          </w:rPr>
          <w:tab/>
        </w:r>
        <w:r w:rsidR="00042F6E" w:rsidRPr="00042F6E">
          <w:rPr>
            <w:rFonts w:ascii="Times New Roman" w:hAnsi="Times New Roman" w:cs="Times New Roman"/>
            <w:webHidden/>
            <w:szCs w:val="24"/>
          </w:rPr>
          <w:fldChar w:fldCharType="begin"/>
        </w:r>
        <w:r w:rsidR="00042F6E" w:rsidRPr="00042F6E">
          <w:rPr>
            <w:rFonts w:ascii="Times New Roman" w:hAnsi="Times New Roman" w:cs="Times New Roman"/>
            <w:webHidden/>
            <w:szCs w:val="24"/>
          </w:rPr>
          <w:instrText xml:space="preserve"> PAGEREF _Toc108781369 \h </w:instrText>
        </w:r>
        <w:r w:rsidR="00042F6E" w:rsidRPr="00042F6E">
          <w:rPr>
            <w:rFonts w:ascii="Times New Roman" w:hAnsi="Times New Roman" w:cs="Times New Roman"/>
            <w:webHidden/>
            <w:szCs w:val="24"/>
          </w:rPr>
        </w:r>
        <w:r w:rsidR="00042F6E" w:rsidRPr="00042F6E">
          <w:rPr>
            <w:rFonts w:ascii="Times New Roman" w:hAnsi="Times New Roman" w:cs="Times New Roman"/>
            <w:webHidden/>
            <w:szCs w:val="24"/>
          </w:rPr>
          <w:fldChar w:fldCharType="separate"/>
        </w:r>
        <w:r w:rsidR="00DB64EF">
          <w:rPr>
            <w:rFonts w:ascii="Times New Roman" w:hAnsi="Times New Roman" w:cs="Times New Roman"/>
            <w:webHidden/>
            <w:szCs w:val="24"/>
          </w:rPr>
          <w:t>11</w:t>
        </w:r>
        <w:r w:rsidR="00042F6E" w:rsidRPr="00042F6E">
          <w:rPr>
            <w:rFonts w:ascii="Times New Roman" w:hAnsi="Times New Roman" w:cs="Times New Roman"/>
            <w:webHidden/>
            <w:szCs w:val="24"/>
          </w:rPr>
          <w:fldChar w:fldCharType="end"/>
        </w:r>
      </w:hyperlink>
    </w:p>
    <w:p w14:paraId="2F6FC4C1" w14:textId="77777777" w:rsidR="00042F6E" w:rsidRPr="00042F6E" w:rsidRDefault="00832615" w:rsidP="00042F6E">
      <w:pPr>
        <w:pStyle w:val="11"/>
        <w:rPr>
          <w:rFonts w:ascii="Times New Roman" w:eastAsiaTheme="minorEastAsia" w:hAnsi="Times New Roman" w:cs="Times New Roman"/>
          <w:szCs w:val="24"/>
        </w:rPr>
      </w:pPr>
      <w:hyperlink w:anchor="_Toc108781370" w:history="1">
        <w:r w:rsidR="00042F6E" w:rsidRPr="00042F6E">
          <w:rPr>
            <w:rStyle w:val="af9"/>
            <w:rFonts w:ascii="Times New Roman" w:hAnsi="Times New Roman" w:cs="Times New Roman"/>
            <w:szCs w:val="24"/>
          </w:rPr>
          <w:t>10.4 Виды топлива, их доля и значение низшей теплоты сгорания топлива, используемые для производства тепловой энергии по каждой системе теплоснабжения</w:t>
        </w:r>
        <w:r w:rsidR="00042F6E" w:rsidRPr="00042F6E">
          <w:rPr>
            <w:rFonts w:ascii="Times New Roman" w:hAnsi="Times New Roman" w:cs="Times New Roman"/>
            <w:webHidden/>
            <w:szCs w:val="24"/>
          </w:rPr>
          <w:tab/>
        </w:r>
        <w:r w:rsidR="00042F6E" w:rsidRPr="00042F6E">
          <w:rPr>
            <w:rFonts w:ascii="Times New Roman" w:hAnsi="Times New Roman" w:cs="Times New Roman"/>
            <w:webHidden/>
            <w:szCs w:val="24"/>
          </w:rPr>
          <w:fldChar w:fldCharType="begin"/>
        </w:r>
        <w:r w:rsidR="00042F6E" w:rsidRPr="00042F6E">
          <w:rPr>
            <w:rFonts w:ascii="Times New Roman" w:hAnsi="Times New Roman" w:cs="Times New Roman"/>
            <w:webHidden/>
            <w:szCs w:val="24"/>
          </w:rPr>
          <w:instrText xml:space="preserve"> PAGEREF _Toc108781370 \h </w:instrText>
        </w:r>
        <w:r w:rsidR="00042F6E" w:rsidRPr="00042F6E">
          <w:rPr>
            <w:rFonts w:ascii="Times New Roman" w:hAnsi="Times New Roman" w:cs="Times New Roman"/>
            <w:webHidden/>
            <w:szCs w:val="24"/>
          </w:rPr>
        </w:r>
        <w:r w:rsidR="00042F6E" w:rsidRPr="00042F6E">
          <w:rPr>
            <w:rFonts w:ascii="Times New Roman" w:hAnsi="Times New Roman" w:cs="Times New Roman"/>
            <w:webHidden/>
            <w:szCs w:val="24"/>
          </w:rPr>
          <w:fldChar w:fldCharType="separate"/>
        </w:r>
        <w:r w:rsidR="00DB64EF">
          <w:rPr>
            <w:rFonts w:ascii="Times New Roman" w:hAnsi="Times New Roman" w:cs="Times New Roman"/>
            <w:webHidden/>
            <w:szCs w:val="24"/>
          </w:rPr>
          <w:t>12</w:t>
        </w:r>
        <w:r w:rsidR="00042F6E" w:rsidRPr="00042F6E">
          <w:rPr>
            <w:rFonts w:ascii="Times New Roman" w:hAnsi="Times New Roman" w:cs="Times New Roman"/>
            <w:webHidden/>
            <w:szCs w:val="24"/>
          </w:rPr>
          <w:fldChar w:fldCharType="end"/>
        </w:r>
      </w:hyperlink>
    </w:p>
    <w:p w14:paraId="6DDBEC17" w14:textId="77777777" w:rsidR="00042F6E" w:rsidRPr="00042F6E" w:rsidRDefault="00832615" w:rsidP="00042F6E">
      <w:pPr>
        <w:pStyle w:val="21"/>
        <w:tabs>
          <w:tab w:val="right" w:leader="dot" w:pos="10053"/>
        </w:tabs>
        <w:rPr>
          <w:rFonts w:ascii="Times New Roman" w:eastAsiaTheme="minorEastAsia" w:hAnsi="Times New Roman"/>
          <w:noProof/>
          <w:sz w:val="24"/>
          <w:szCs w:val="24"/>
          <w:lang w:val="ru-RU" w:eastAsia="ru-RU"/>
        </w:rPr>
      </w:pPr>
      <w:hyperlink w:anchor="_Toc108781371" w:history="1">
        <w:r w:rsidR="00042F6E" w:rsidRPr="00042F6E">
          <w:rPr>
            <w:rStyle w:val="af9"/>
            <w:rFonts w:ascii="Times New Roman" w:hAnsi="Times New Roman"/>
            <w:noProof/>
            <w:sz w:val="24"/>
            <w:szCs w:val="24"/>
            <w:lang w:val="ru-RU"/>
          </w:rPr>
          <w:t>10.4.1 Виды топлива, используемые для производства тепловой энергии на ТЭЦ</w:t>
        </w:r>
        <w:r w:rsidR="00042F6E" w:rsidRPr="00042F6E">
          <w:rPr>
            <w:rFonts w:ascii="Times New Roman" w:hAnsi="Times New Roman"/>
            <w:noProof/>
            <w:webHidden/>
            <w:sz w:val="24"/>
            <w:szCs w:val="24"/>
          </w:rPr>
          <w:tab/>
        </w:r>
        <w:r w:rsidR="00042F6E" w:rsidRPr="00042F6E">
          <w:rPr>
            <w:rFonts w:ascii="Times New Roman" w:hAnsi="Times New Roman"/>
            <w:noProof/>
            <w:webHidden/>
            <w:sz w:val="24"/>
            <w:szCs w:val="24"/>
          </w:rPr>
          <w:fldChar w:fldCharType="begin"/>
        </w:r>
        <w:r w:rsidR="00042F6E" w:rsidRPr="00042F6E">
          <w:rPr>
            <w:rFonts w:ascii="Times New Roman" w:hAnsi="Times New Roman"/>
            <w:noProof/>
            <w:webHidden/>
            <w:sz w:val="24"/>
            <w:szCs w:val="24"/>
          </w:rPr>
          <w:instrText xml:space="preserve"> PAGEREF _Toc108781371 \h </w:instrText>
        </w:r>
        <w:r w:rsidR="00042F6E" w:rsidRPr="00042F6E">
          <w:rPr>
            <w:rFonts w:ascii="Times New Roman" w:hAnsi="Times New Roman"/>
            <w:noProof/>
            <w:webHidden/>
            <w:sz w:val="24"/>
            <w:szCs w:val="24"/>
          </w:rPr>
        </w:r>
        <w:r w:rsidR="00042F6E" w:rsidRPr="00042F6E">
          <w:rPr>
            <w:rFonts w:ascii="Times New Roman" w:hAnsi="Times New Roman"/>
            <w:noProof/>
            <w:webHidden/>
            <w:sz w:val="24"/>
            <w:szCs w:val="24"/>
          </w:rPr>
          <w:fldChar w:fldCharType="separate"/>
        </w:r>
        <w:r w:rsidR="00DB64EF">
          <w:rPr>
            <w:rFonts w:ascii="Times New Roman" w:hAnsi="Times New Roman"/>
            <w:noProof/>
            <w:webHidden/>
            <w:sz w:val="24"/>
            <w:szCs w:val="24"/>
          </w:rPr>
          <w:t>12</w:t>
        </w:r>
        <w:r w:rsidR="00042F6E" w:rsidRPr="00042F6E">
          <w:rPr>
            <w:rFonts w:ascii="Times New Roman" w:hAnsi="Times New Roman"/>
            <w:noProof/>
            <w:webHidden/>
            <w:sz w:val="24"/>
            <w:szCs w:val="24"/>
          </w:rPr>
          <w:fldChar w:fldCharType="end"/>
        </w:r>
      </w:hyperlink>
    </w:p>
    <w:p w14:paraId="28FD0F3D" w14:textId="77777777" w:rsidR="00042F6E" w:rsidRPr="00042F6E" w:rsidRDefault="00832615" w:rsidP="00042F6E">
      <w:pPr>
        <w:pStyle w:val="21"/>
        <w:tabs>
          <w:tab w:val="right" w:leader="dot" w:pos="10053"/>
        </w:tabs>
        <w:rPr>
          <w:rFonts w:ascii="Times New Roman" w:eastAsiaTheme="minorEastAsia" w:hAnsi="Times New Roman"/>
          <w:noProof/>
          <w:sz w:val="24"/>
          <w:szCs w:val="24"/>
          <w:lang w:val="ru-RU" w:eastAsia="ru-RU"/>
        </w:rPr>
      </w:pPr>
      <w:hyperlink w:anchor="_Toc108781372" w:history="1">
        <w:r w:rsidR="00042F6E" w:rsidRPr="00042F6E">
          <w:rPr>
            <w:rStyle w:val="af9"/>
            <w:rFonts w:ascii="Times New Roman" w:hAnsi="Times New Roman"/>
            <w:noProof/>
            <w:sz w:val="24"/>
            <w:szCs w:val="24"/>
            <w:lang w:val="ru-RU"/>
          </w:rPr>
          <w:t>10.4.2 Виды топлива, используемые для производства тепловой энергии на котельных ЗАТО Северск</w:t>
        </w:r>
        <w:r w:rsidR="00042F6E" w:rsidRPr="00042F6E">
          <w:rPr>
            <w:rFonts w:ascii="Times New Roman" w:hAnsi="Times New Roman"/>
            <w:noProof/>
            <w:webHidden/>
            <w:sz w:val="24"/>
            <w:szCs w:val="24"/>
          </w:rPr>
          <w:tab/>
        </w:r>
        <w:r w:rsidR="00042F6E" w:rsidRPr="00042F6E">
          <w:rPr>
            <w:rFonts w:ascii="Times New Roman" w:hAnsi="Times New Roman"/>
            <w:noProof/>
            <w:webHidden/>
            <w:sz w:val="24"/>
            <w:szCs w:val="24"/>
          </w:rPr>
          <w:fldChar w:fldCharType="begin"/>
        </w:r>
        <w:r w:rsidR="00042F6E" w:rsidRPr="00042F6E">
          <w:rPr>
            <w:rFonts w:ascii="Times New Roman" w:hAnsi="Times New Roman"/>
            <w:noProof/>
            <w:webHidden/>
            <w:sz w:val="24"/>
            <w:szCs w:val="24"/>
          </w:rPr>
          <w:instrText xml:space="preserve"> PAGEREF _Toc108781372 \h </w:instrText>
        </w:r>
        <w:r w:rsidR="00042F6E" w:rsidRPr="00042F6E">
          <w:rPr>
            <w:rFonts w:ascii="Times New Roman" w:hAnsi="Times New Roman"/>
            <w:noProof/>
            <w:webHidden/>
            <w:sz w:val="24"/>
            <w:szCs w:val="24"/>
          </w:rPr>
        </w:r>
        <w:r w:rsidR="00042F6E" w:rsidRPr="00042F6E">
          <w:rPr>
            <w:rFonts w:ascii="Times New Roman" w:hAnsi="Times New Roman"/>
            <w:noProof/>
            <w:webHidden/>
            <w:sz w:val="24"/>
            <w:szCs w:val="24"/>
          </w:rPr>
          <w:fldChar w:fldCharType="separate"/>
        </w:r>
        <w:r w:rsidR="00DB64EF">
          <w:rPr>
            <w:rFonts w:ascii="Times New Roman" w:hAnsi="Times New Roman"/>
            <w:noProof/>
            <w:webHidden/>
            <w:sz w:val="24"/>
            <w:szCs w:val="24"/>
          </w:rPr>
          <w:t>12</w:t>
        </w:r>
        <w:r w:rsidR="00042F6E" w:rsidRPr="00042F6E">
          <w:rPr>
            <w:rFonts w:ascii="Times New Roman" w:hAnsi="Times New Roman"/>
            <w:noProof/>
            <w:webHidden/>
            <w:sz w:val="24"/>
            <w:szCs w:val="24"/>
          </w:rPr>
          <w:fldChar w:fldCharType="end"/>
        </w:r>
      </w:hyperlink>
    </w:p>
    <w:p w14:paraId="0F3E6BC2" w14:textId="77777777" w:rsidR="00042F6E" w:rsidRPr="00042F6E" w:rsidRDefault="00832615" w:rsidP="00042F6E">
      <w:pPr>
        <w:pStyle w:val="11"/>
        <w:rPr>
          <w:rFonts w:ascii="Times New Roman" w:eastAsiaTheme="minorEastAsia" w:hAnsi="Times New Roman" w:cs="Times New Roman"/>
          <w:szCs w:val="24"/>
        </w:rPr>
      </w:pPr>
      <w:hyperlink w:anchor="_Toc108781373" w:history="1">
        <w:r w:rsidR="00042F6E" w:rsidRPr="00042F6E">
          <w:rPr>
            <w:rStyle w:val="af9"/>
            <w:rFonts w:ascii="Times New Roman" w:hAnsi="Times New Roman" w:cs="Times New Roman"/>
            <w:szCs w:val="24"/>
          </w:rPr>
          <w:t>10.5 Преобладающий вид топлива в системе теплоснабжения ЗАТО Северск</w:t>
        </w:r>
        <w:r w:rsidR="00042F6E" w:rsidRPr="00042F6E">
          <w:rPr>
            <w:rFonts w:ascii="Times New Roman" w:hAnsi="Times New Roman" w:cs="Times New Roman"/>
            <w:webHidden/>
            <w:szCs w:val="24"/>
          </w:rPr>
          <w:tab/>
        </w:r>
        <w:r w:rsidR="00042F6E" w:rsidRPr="00042F6E">
          <w:rPr>
            <w:rFonts w:ascii="Times New Roman" w:hAnsi="Times New Roman" w:cs="Times New Roman"/>
            <w:webHidden/>
            <w:szCs w:val="24"/>
          </w:rPr>
          <w:fldChar w:fldCharType="begin"/>
        </w:r>
        <w:r w:rsidR="00042F6E" w:rsidRPr="00042F6E">
          <w:rPr>
            <w:rFonts w:ascii="Times New Roman" w:hAnsi="Times New Roman" w:cs="Times New Roman"/>
            <w:webHidden/>
            <w:szCs w:val="24"/>
          </w:rPr>
          <w:instrText xml:space="preserve"> PAGEREF _Toc108781373 \h </w:instrText>
        </w:r>
        <w:r w:rsidR="00042F6E" w:rsidRPr="00042F6E">
          <w:rPr>
            <w:rFonts w:ascii="Times New Roman" w:hAnsi="Times New Roman" w:cs="Times New Roman"/>
            <w:webHidden/>
            <w:szCs w:val="24"/>
          </w:rPr>
        </w:r>
        <w:r w:rsidR="00042F6E" w:rsidRPr="00042F6E">
          <w:rPr>
            <w:rFonts w:ascii="Times New Roman" w:hAnsi="Times New Roman" w:cs="Times New Roman"/>
            <w:webHidden/>
            <w:szCs w:val="24"/>
          </w:rPr>
          <w:fldChar w:fldCharType="separate"/>
        </w:r>
        <w:r w:rsidR="00DB64EF">
          <w:rPr>
            <w:rFonts w:ascii="Times New Roman" w:hAnsi="Times New Roman" w:cs="Times New Roman"/>
            <w:webHidden/>
            <w:szCs w:val="24"/>
          </w:rPr>
          <w:t>16</w:t>
        </w:r>
        <w:r w:rsidR="00042F6E" w:rsidRPr="00042F6E">
          <w:rPr>
            <w:rFonts w:ascii="Times New Roman" w:hAnsi="Times New Roman" w:cs="Times New Roman"/>
            <w:webHidden/>
            <w:szCs w:val="24"/>
          </w:rPr>
          <w:fldChar w:fldCharType="end"/>
        </w:r>
      </w:hyperlink>
    </w:p>
    <w:p w14:paraId="68B8A7B9" w14:textId="77777777" w:rsidR="00042F6E" w:rsidRDefault="00832615" w:rsidP="00042F6E">
      <w:pPr>
        <w:pStyle w:val="11"/>
        <w:rPr>
          <w:rFonts w:asciiTheme="minorHAnsi" w:eastAsiaTheme="minorEastAsia" w:hAnsiTheme="minorHAnsi" w:cstheme="minorBidi"/>
          <w:sz w:val="22"/>
        </w:rPr>
      </w:pPr>
      <w:hyperlink w:anchor="_Toc108781374" w:history="1">
        <w:r w:rsidR="00042F6E" w:rsidRPr="00042F6E">
          <w:rPr>
            <w:rStyle w:val="af9"/>
            <w:rFonts w:ascii="Times New Roman" w:hAnsi="Times New Roman" w:cs="Times New Roman"/>
            <w:szCs w:val="24"/>
          </w:rPr>
          <w:t>10.6 Приоритетное направление развития топливного баланса ЗАТО Северск</w:t>
        </w:r>
        <w:r w:rsidR="00042F6E" w:rsidRPr="00042F6E">
          <w:rPr>
            <w:rFonts w:ascii="Times New Roman" w:hAnsi="Times New Roman" w:cs="Times New Roman"/>
            <w:webHidden/>
            <w:szCs w:val="24"/>
          </w:rPr>
          <w:tab/>
        </w:r>
        <w:r w:rsidR="00042F6E" w:rsidRPr="00042F6E">
          <w:rPr>
            <w:rFonts w:ascii="Times New Roman" w:hAnsi="Times New Roman" w:cs="Times New Roman"/>
            <w:webHidden/>
            <w:szCs w:val="24"/>
          </w:rPr>
          <w:fldChar w:fldCharType="begin"/>
        </w:r>
        <w:r w:rsidR="00042F6E" w:rsidRPr="00042F6E">
          <w:rPr>
            <w:rFonts w:ascii="Times New Roman" w:hAnsi="Times New Roman" w:cs="Times New Roman"/>
            <w:webHidden/>
            <w:szCs w:val="24"/>
          </w:rPr>
          <w:instrText xml:space="preserve"> PAGEREF _Toc108781374 \h </w:instrText>
        </w:r>
        <w:r w:rsidR="00042F6E" w:rsidRPr="00042F6E">
          <w:rPr>
            <w:rFonts w:ascii="Times New Roman" w:hAnsi="Times New Roman" w:cs="Times New Roman"/>
            <w:webHidden/>
            <w:szCs w:val="24"/>
          </w:rPr>
        </w:r>
        <w:r w:rsidR="00042F6E" w:rsidRPr="00042F6E">
          <w:rPr>
            <w:rFonts w:ascii="Times New Roman" w:hAnsi="Times New Roman" w:cs="Times New Roman"/>
            <w:webHidden/>
            <w:szCs w:val="24"/>
          </w:rPr>
          <w:fldChar w:fldCharType="separate"/>
        </w:r>
        <w:r w:rsidR="00DB64EF">
          <w:rPr>
            <w:rFonts w:ascii="Times New Roman" w:hAnsi="Times New Roman" w:cs="Times New Roman"/>
            <w:webHidden/>
            <w:szCs w:val="24"/>
          </w:rPr>
          <w:t>16</w:t>
        </w:r>
        <w:r w:rsidR="00042F6E" w:rsidRPr="00042F6E">
          <w:rPr>
            <w:rFonts w:ascii="Times New Roman" w:hAnsi="Times New Roman" w:cs="Times New Roman"/>
            <w:webHidden/>
            <w:szCs w:val="24"/>
          </w:rPr>
          <w:fldChar w:fldCharType="end"/>
        </w:r>
      </w:hyperlink>
    </w:p>
    <w:p w14:paraId="04FA1B2E" w14:textId="7B1E5321" w:rsidR="00D0420D" w:rsidRPr="00792D74" w:rsidRDefault="00BC2619" w:rsidP="002F041B">
      <w:pPr>
        <w:pStyle w:val="21"/>
        <w:tabs>
          <w:tab w:val="right" w:leader="dot" w:pos="9345"/>
        </w:tabs>
        <w:spacing w:after="0" w:line="276" w:lineRule="auto"/>
        <w:ind w:left="0"/>
        <w:contextualSpacing/>
        <w:jc w:val="both"/>
        <w:rPr>
          <w:rStyle w:val="af9"/>
          <w:rFonts w:ascii="Arial" w:eastAsia="Times New Roman" w:hAnsi="Arial" w:cs="Arial"/>
          <w:noProof/>
          <w:color w:val="auto"/>
          <w:sz w:val="24"/>
          <w:szCs w:val="24"/>
          <w:lang w:val="ru-RU" w:eastAsia="ru-RU"/>
        </w:rPr>
      </w:pPr>
      <w:r w:rsidRPr="00792D74">
        <w:rPr>
          <w:rStyle w:val="af9"/>
          <w:rFonts w:ascii="Times New Roman" w:eastAsia="Times New Roman" w:hAnsi="Times New Roman"/>
          <w:noProof/>
          <w:color w:val="auto"/>
          <w:sz w:val="24"/>
          <w:szCs w:val="24"/>
          <w:lang w:val="ru-RU" w:eastAsia="ru-RU"/>
        </w:rPr>
        <w:fldChar w:fldCharType="end"/>
      </w:r>
    </w:p>
    <w:p w14:paraId="1FD13701" w14:textId="00E0D66C" w:rsidR="00940AD3" w:rsidRPr="00792D74" w:rsidRDefault="00D0420D" w:rsidP="001B7F68">
      <w:pPr>
        <w:widowControl/>
        <w:rPr>
          <w:rFonts w:ascii="Arial" w:eastAsia="Times New Roman" w:hAnsi="Arial" w:cs="Arial"/>
          <w:noProof/>
          <w:sz w:val="24"/>
          <w:szCs w:val="24"/>
          <w:u w:val="single"/>
          <w:lang w:val="ru-RU" w:eastAsia="ru-RU"/>
        </w:rPr>
      </w:pPr>
      <w:r w:rsidRPr="00792D74">
        <w:rPr>
          <w:rStyle w:val="af9"/>
          <w:rFonts w:ascii="Arial" w:eastAsia="Times New Roman" w:hAnsi="Arial" w:cs="Arial"/>
          <w:noProof/>
          <w:color w:val="auto"/>
          <w:sz w:val="24"/>
          <w:szCs w:val="24"/>
          <w:lang w:val="ru-RU" w:eastAsia="ru-RU"/>
        </w:rPr>
        <w:br w:type="page"/>
      </w:r>
      <w:bookmarkEnd w:id="28"/>
    </w:p>
    <w:p w14:paraId="1DC6BD64" w14:textId="202A09F4" w:rsidR="001B7F68" w:rsidRPr="00792D74" w:rsidRDefault="001B7F68" w:rsidP="001B7F68">
      <w:pPr>
        <w:pStyle w:val="1"/>
        <w:jc w:val="center"/>
        <w:rPr>
          <w:sz w:val="24"/>
          <w:lang w:val="ru-RU"/>
        </w:rPr>
      </w:pPr>
      <w:bookmarkStart w:id="30" w:name="_Toc49948553"/>
      <w:bookmarkStart w:id="31" w:name="_Toc108781359"/>
      <w:r w:rsidRPr="00792D74">
        <w:rPr>
          <w:sz w:val="24"/>
          <w:lang w:val="ru-RU"/>
        </w:rPr>
        <w:lastRenderedPageBreak/>
        <w:t>10.1 Результаты расчета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ЗАТО Северск</w:t>
      </w:r>
      <w:bookmarkEnd w:id="30"/>
      <w:bookmarkEnd w:id="31"/>
    </w:p>
    <w:p w14:paraId="6C5C744D" w14:textId="4D974254" w:rsidR="001B7F68" w:rsidRPr="00792D74" w:rsidRDefault="001B7F68" w:rsidP="001B7F68">
      <w:pPr>
        <w:pStyle w:val="2"/>
        <w:jc w:val="center"/>
        <w:rPr>
          <w:rFonts w:ascii="Times New Roman" w:hAnsi="Times New Roman"/>
          <w:color w:val="auto"/>
          <w:sz w:val="24"/>
          <w:lang w:val="ru-RU"/>
        </w:rPr>
      </w:pPr>
      <w:bookmarkStart w:id="32" w:name="_Toc49948554"/>
      <w:bookmarkStart w:id="33" w:name="_Toc108781360"/>
      <w:r w:rsidRPr="00792D74">
        <w:rPr>
          <w:rFonts w:ascii="Times New Roman" w:hAnsi="Times New Roman"/>
          <w:color w:val="auto"/>
          <w:sz w:val="24"/>
          <w:lang w:val="ru-RU"/>
        </w:rPr>
        <w:t>10.1.1 Перспективные топливные балансы ЕТО на базе ТЭЦ</w:t>
      </w:r>
      <w:bookmarkEnd w:id="32"/>
      <w:bookmarkEnd w:id="33"/>
    </w:p>
    <w:p w14:paraId="3ED87E23" w14:textId="77777777" w:rsidR="001B7F68" w:rsidRPr="00792D74" w:rsidRDefault="001B7F68" w:rsidP="001B7F68">
      <w:pPr>
        <w:rPr>
          <w:lang w:val="ru-RU"/>
        </w:rPr>
      </w:pPr>
    </w:p>
    <w:p w14:paraId="31E6990C" w14:textId="1A782564" w:rsidR="001B7F68" w:rsidRPr="00792D74" w:rsidRDefault="001B7F68" w:rsidP="00481914">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Для расчета потребления топлива </w:t>
      </w:r>
      <w:r w:rsidR="00753F60" w:rsidRPr="00792D74">
        <w:rPr>
          <w:rFonts w:ascii="Times New Roman" w:eastAsia="Times New Roman" w:hAnsi="Times New Roman"/>
          <w:sz w:val="24"/>
          <w:lang w:val="ru-RU"/>
        </w:rPr>
        <w:t>Ф</w:t>
      </w:r>
      <w:r w:rsidRPr="00792D74">
        <w:rPr>
          <w:rFonts w:ascii="Times New Roman" w:eastAsia="Times New Roman" w:hAnsi="Times New Roman"/>
          <w:sz w:val="24"/>
          <w:lang w:val="ru-RU"/>
        </w:rPr>
        <w:t xml:space="preserve">илиалом АО «РИР» в г. Северске на (в дальнейшем – ТЭЦ) были приняты следующие условия: </w:t>
      </w:r>
    </w:p>
    <w:p w14:paraId="768A2A90" w14:textId="77777777" w:rsidR="001B7F68" w:rsidRPr="00792D74" w:rsidRDefault="001B7F68" w:rsidP="00481914">
      <w:pPr>
        <w:pStyle w:val="af1"/>
        <w:numPr>
          <w:ilvl w:val="0"/>
          <w:numId w:val="43"/>
        </w:numPr>
        <w:spacing w:line="360" w:lineRule="auto"/>
        <w:rPr>
          <w:rFonts w:eastAsia="Times New Roman"/>
        </w:rPr>
      </w:pPr>
      <w:r w:rsidRPr="00792D74">
        <w:rPr>
          <w:rFonts w:eastAsia="Times New Roman"/>
        </w:rPr>
        <w:t>перспективный отпуск тепловой и электрической энергии сформирован на основе прогнозных расчетов в системе теплоснабжения ЗАТО Северск на базе ТЭЦ;</w:t>
      </w:r>
    </w:p>
    <w:p w14:paraId="2D8FC1E9" w14:textId="77777777" w:rsidR="001B7F68" w:rsidRPr="00792D74" w:rsidRDefault="001B7F68" w:rsidP="00481914">
      <w:pPr>
        <w:pStyle w:val="af1"/>
        <w:numPr>
          <w:ilvl w:val="0"/>
          <w:numId w:val="43"/>
        </w:numPr>
        <w:spacing w:line="360" w:lineRule="auto"/>
        <w:rPr>
          <w:rFonts w:eastAsia="Times New Roman"/>
        </w:rPr>
      </w:pPr>
      <w:r w:rsidRPr="00792D74">
        <w:rPr>
          <w:rFonts w:eastAsia="Times New Roman"/>
        </w:rPr>
        <w:t>преимущественная  работа  паротурбинных агрегатов  осуществляется  по тепловому графику;</w:t>
      </w:r>
    </w:p>
    <w:p w14:paraId="7F0EDB30" w14:textId="459F8B39" w:rsidR="001B7F68" w:rsidRPr="00792D74" w:rsidRDefault="001B7F68" w:rsidP="00753F60">
      <w:pPr>
        <w:pStyle w:val="af1"/>
        <w:numPr>
          <w:ilvl w:val="0"/>
          <w:numId w:val="43"/>
        </w:numPr>
        <w:spacing w:line="360" w:lineRule="auto"/>
        <w:rPr>
          <w:rFonts w:eastAsia="Times New Roman"/>
        </w:rPr>
      </w:pPr>
      <w:r w:rsidRPr="00792D74">
        <w:rPr>
          <w:rFonts w:eastAsia="Times New Roman"/>
        </w:rPr>
        <w:t xml:space="preserve">расчет УРУТ на отпуск электро- и </w:t>
      </w:r>
      <w:proofErr w:type="spellStart"/>
      <w:r w:rsidRPr="00792D74">
        <w:rPr>
          <w:rFonts w:eastAsia="Times New Roman"/>
        </w:rPr>
        <w:t>теплоэнергии</w:t>
      </w:r>
      <w:proofErr w:type="spellEnd"/>
      <w:r w:rsidRPr="00792D74">
        <w:rPr>
          <w:rFonts w:eastAsia="Times New Roman"/>
        </w:rPr>
        <w:t xml:space="preserve"> выполнен в соответствии </w:t>
      </w:r>
      <w:r w:rsidR="00753F60" w:rsidRPr="00792D74">
        <w:rPr>
          <w:rFonts w:eastAsia="Times New Roman"/>
        </w:rPr>
        <w:t>с «РД 34.08.552-95. Методические указания по составлению отчета электростанции и акционерного общества энергетики и электрификации о тепловой экономичности оборудования" (ред. от 15.05.1998).</w:t>
      </w:r>
      <w:r w:rsidRPr="00792D74">
        <w:rPr>
          <w:rFonts w:eastAsia="Times New Roman"/>
        </w:rPr>
        <w:t xml:space="preserve"> Расчет распределения топливных затрат на электрическую и тепловую энергию выполнен с применением </w:t>
      </w:r>
      <w:r w:rsidR="00753F60" w:rsidRPr="00792D74">
        <w:rPr>
          <w:rFonts w:eastAsia="Times New Roman"/>
        </w:rPr>
        <w:t xml:space="preserve">пропорционального </w:t>
      </w:r>
      <w:r w:rsidRPr="00792D74">
        <w:rPr>
          <w:rFonts w:eastAsia="Times New Roman"/>
        </w:rPr>
        <w:t xml:space="preserve">метода. </w:t>
      </w:r>
    </w:p>
    <w:p w14:paraId="77FBAE94" w14:textId="10EC7DBE" w:rsidR="001B7F68" w:rsidRPr="00792D74" w:rsidRDefault="001B7F68" w:rsidP="00481914">
      <w:pPr>
        <w:pStyle w:val="af1"/>
        <w:numPr>
          <w:ilvl w:val="0"/>
          <w:numId w:val="43"/>
        </w:numPr>
        <w:spacing w:line="360" w:lineRule="auto"/>
        <w:rPr>
          <w:rFonts w:eastAsia="Times New Roman"/>
        </w:rPr>
      </w:pPr>
      <w:r w:rsidRPr="00792D74">
        <w:rPr>
          <w:rFonts w:eastAsia="Times New Roman"/>
        </w:rPr>
        <w:t xml:space="preserve">расчеты УРУТ выполнялись с использованием НТД по </w:t>
      </w:r>
      <w:proofErr w:type="spellStart"/>
      <w:r w:rsidRPr="00792D74">
        <w:rPr>
          <w:rFonts w:eastAsia="Times New Roman"/>
        </w:rPr>
        <w:t>топливоиспользованию</w:t>
      </w:r>
      <w:proofErr w:type="spellEnd"/>
      <w:r w:rsidRPr="00792D74">
        <w:rPr>
          <w:rFonts w:eastAsia="Times New Roman"/>
        </w:rPr>
        <w:t xml:space="preserve"> </w:t>
      </w:r>
      <w:r w:rsidR="00753F60" w:rsidRPr="00792D74">
        <w:rPr>
          <w:rFonts w:eastAsia="Times New Roman"/>
        </w:rPr>
        <w:t>Ф</w:t>
      </w:r>
      <w:r w:rsidRPr="00792D74">
        <w:rPr>
          <w:rFonts w:eastAsia="Times New Roman"/>
        </w:rPr>
        <w:t>илиала АО «РИР» в г. Северске и прогнозных показателей эффективности вновь вводимого и модернизируемого оборудования.</w:t>
      </w:r>
    </w:p>
    <w:p w14:paraId="0D656492" w14:textId="3B88DE42" w:rsidR="001B7F68" w:rsidRPr="00792D74" w:rsidRDefault="00481914" w:rsidP="00481914">
      <w:pPr>
        <w:pStyle w:val="2"/>
        <w:jc w:val="center"/>
        <w:rPr>
          <w:rFonts w:ascii="Times New Roman" w:hAnsi="Times New Roman"/>
          <w:color w:val="auto"/>
          <w:sz w:val="24"/>
          <w:lang w:val="ru-RU"/>
        </w:rPr>
      </w:pPr>
      <w:bookmarkStart w:id="34" w:name="_Toc49948555"/>
      <w:bookmarkStart w:id="35" w:name="_Toc108781361"/>
      <w:r w:rsidRPr="00792D74">
        <w:rPr>
          <w:rFonts w:ascii="Times New Roman" w:hAnsi="Times New Roman"/>
          <w:color w:val="auto"/>
          <w:sz w:val="24"/>
          <w:lang w:val="ru-RU"/>
        </w:rPr>
        <w:t>10.1.2</w:t>
      </w:r>
      <w:r w:rsidR="001B7F68" w:rsidRPr="00792D74">
        <w:rPr>
          <w:rFonts w:ascii="Times New Roman" w:hAnsi="Times New Roman"/>
          <w:color w:val="auto"/>
          <w:sz w:val="24"/>
          <w:lang w:val="ru-RU"/>
        </w:rPr>
        <w:t xml:space="preserve"> Перспективные балансы тепловой энергии, опускаемой с коллекторов ТЭЦ</w:t>
      </w:r>
      <w:bookmarkEnd w:id="34"/>
      <w:bookmarkEnd w:id="35"/>
    </w:p>
    <w:p w14:paraId="6B1581A2" w14:textId="77777777" w:rsidR="00481914" w:rsidRPr="00792D74" w:rsidRDefault="00481914" w:rsidP="001B7F68">
      <w:pPr>
        <w:spacing w:line="360" w:lineRule="auto"/>
        <w:ind w:firstLine="709"/>
        <w:rPr>
          <w:lang w:val="ru-RU"/>
        </w:rPr>
      </w:pPr>
    </w:p>
    <w:p w14:paraId="05CFF1CF" w14:textId="362B5618" w:rsidR="001B7F68" w:rsidRPr="00792D74" w:rsidRDefault="001B7F68" w:rsidP="00481914">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Балансы тепловой мощности ТЭЦ и тепловой нагрузки потребителей ЕТО на базе ТЭЦ представлены в </w:t>
      </w:r>
      <w:r w:rsidR="00481914" w:rsidRPr="00792D74">
        <w:rPr>
          <w:rFonts w:ascii="Times New Roman" w:eastAsia="Times New Roman" w:hAnsi="Times New Roman"/>
          <w:sz w:val="24"/>
          <w:lang w:val="ru-RU"/>
        </w:rPr>
        <w:t>Томе</w:t>
      </w:r>
      <w:r w:rsidRPr="00792D74">
        <w:rPr>
          <w:rFonts w:ascii="Times New Roman" w:eastAsia="Times New Roman" w:hAnsi="Times New Roman"/>
          <w:sz w:val="24"/>
          <w:lang w:val="ru-RU"/>
        </w:rPr>
        <w:t xml:space="preserve"> 4 «Существующие и перспективные балансы тепловой мощности источников тепловой энергии и тепловой нагрузки потребителей» Обосновывающих материалов.</w:t>
      </w:r>
    </w:p>
    <w:p w14:paraId="157C5197" w14:textId="794D7A9B" w:rsidR="001B7F68" w:rsidRPr="00792D74" w:rsidRDefault="001B7F68" w:rsidP="00481914">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Баланс тепловой энергии ЕТО на базе ТЭЦ в г. Северске на прогнозный период до 2035</w:t>
      </w:r>
      <w:r w:rsidR="00481914" w:rsidRPr="00792D74">
        <w:rPr>
          <w:rFonts w:ascii="Times New Roman" w:eastAsia="Times New Roman" w:hAnsi="Times New Roman"/>
          <w:sz w:val="24"/>
          <w:lang w:val="ru-RU"/>
        </w:rPr>
        <w:t xml:space="preserve"> </w:t>
      </w:r>
      <w:r w:rsidRPr="00792D74">
        <w:rPr>
          <w:rFonts w:ascii="Times New Roman" w:eastAsia="Times New Roman" w:hAnsi="Times New Roman"/>
          <w:sz w:val="24"/>
          <w:lang w:val="ru-RU"/>
        </w:rPr>
        <w:t xml:space="preserve">г.  приведен в </w:t>
      </w:r>
      <w:r w:rsidR="00481914" w:rsidRPr="00792D74">
        <w:rPr>
          <w:rFonts w:ascii="Times New Roman" w:eastAsia="Times New Roman" w:hAnsi="Times New Roman"/>
          <w:sz w:val="24"/>
          <w:lang w:val="ru-RU"/>
        </w:rPr>
        <w:t>Томе</w:t>
      </w:r>
      <w:r w:rsidRPr="00792D74">
        <w:rPr>
          <w:rFonts w:ascii="Times New Roman" w:eastAsia="Times New Roman" w:hAnsi="Times New Roman"/>
          <w:sz w:val="24"/>
          <w:lang w:val="ru-RU"/>
        </w:rPr>
        <w:t xml:space="preserve"> 4 «Существующие и перспективные балансы тепловой мощности источников тепловой энергии и тепловой нагрузки потребителей» Обосновывающих материалов к схеме теплоснабжения ЗАТО Северск до 2035 г.</w:t>
      </w:r>
    </w:p>
    <w:p w14:paraId="5D52DAF5" w14:textId="6CC56B06" w:rsidR="001B7F68" w:rsidRPr="00792D74" w:rsidRDefault="00481914" w:rsidP="00481914">
      <w:pPr>
        <w:pStyle w:val="2"/>
        <w:jc w:val="center"/>
        <w:rPr>
          <w:rFonts w:ascii="Times New Roman" w:hAnsi="Times New Roman"/>
          <w:color w:val="auto"/>
          <w:sz w:val="24"/>
          <w:lang w:val="ru-RU"/>
        </w:rPr>
      </w:pPr>
      <w:bookmarkStart w:id="36" w:name="_Toc49948556"/>
      <w:bookmarkStart w:id="37" w:name="_Toc108781362"/>
      <w:r w:rsidRPr="00792D74">
        <w:rPr>
          <w:rFonts w:ascii="Times New Roman" w:hAnsi="Times New Roman"/>
          <w:color w:val="auto"/>
          <w:sz w:val="24"/>
          <w:lang w:val="ru-RU"/>
        </w:rPr>
        <w:t>10.1.3</w:t>
      </w:r>
      <w:r w:rsidR="001B7F68" w:rsidRPr="00792D74">
        <w:rPr>
          <w:rFonts w:ascii="Times New Roman" w:hAnsi="Times New Roman"/>
          <w:color w:val="auto"/>
          <w:sz w:val="24"/>
          <w:lang w:val="ru-RU"/>
        </w:rPr>
        <w:t xml:space="preserve"> Перспективные электрические нагрузки и мощности ТЭЦ</w:t>
      </w:r>
      <w:bookmarkEnd w:id="36"/>
      <w:bookmarkEnd w:id="37"/>
    </w:p>
    <w:p w14:paraId="5A5765C0" w14:textId="77777777" w:rsidR="00481914" w:rsidRPr="00792D74" w:rsidRDefault="00481914" w:rsidP="001B7F68">
      <w:pPr>
        <w:widowControl/>
        <w:shd w:val="clear" w:color="auto" w:fill="FFFFFF"/>
        <w:spacing w:line="360" w:lineRule="auto"/>
        <w:ind w:firstLine="708"/>
        <w:rPr>
          <w:rFonts w:ascii="Times New Roman" w:eastAsia="Times New Roman" w:hAnsi="Times New Roman"/>
          <w:lang w:val="ru-RU"/>
        </w:rPr>
      </w:pPr>
    </w:p>
    <w:p w14:paraId="4EA6BF52" w14:textId="4BA17DC1" w:rsidR="001B7F68" w:rsidRPr="00792D74" w:rsidRDefault="001B7F68" w:rsidP="00481914">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Фактически </w:t>
      </w:r>
      <w:r w:rsidR="00481914" w:rsidRPr="00792D74">
        <w:rPr>
          <w:rFonts w:ascii="Times New Roman" w:eastAsia="Times New Roman" w:hAnsi="Times New Roman"/>
          <w:sz w:val="24"/>
          <w:lang w:val="ru-RU"/>
        </w:rPr>
        <w:t>в г. Северске в 2021</w:t>
      </w:r>
      <w:r w:rsidRPr="00792D74">
        <w:rPr>
          <w:rFonts w:ascii="Times New Roman" w:eastAsia="Times New Roman" w:hAnsi="Times New Roman"/>
          <w:sz w:val="24"/>
          <w:lang w:val="ru-RU"/>
        </w:rPr>
        <w:t xml:space="preserve"> году выработка электроэнергии составила </w:t>
      </w:r>
      <w:r w:rsidR="00753F60" w:rsidRPr="00792D74">
        <w:rPr>
          <w:rFonts w:ascii="Times New Roman" w:eastAsia="Times New Roman" w:hAnsi="Times New Roman"/>
          <w:sz w:val="24"/>
          <w:lang w:val="ru-RU"/>
        </w:rPr>
        <w:t>957,315</w:t>
      </w:r>
      <w:r w:rsidRPr="00792D74">
        <w:rPr>
          <w:rFonts w:ascii="Times New Roman" w:eastAsia="Times New Roman" w:hAnsi="Times New Roman"/>
          <w:sz w:val="24"/>
          <w:lang w:val="ru-RU"/>
        </w:rPr>
        <w:t xml:space="preserve"> </w:t>
      </w:r>
      <w:r w:rsidR="00481914" w:rsidRPr="00792D74">
        <w:rPr>
          <w:rFonts w:ascii="Times New Roman" w:eastAsia="Times New Roman" w:hAnsi="Times New Roman"/>
          <w:sz w:val="24"/>
          <w:lang w:val="ru-RU"/>
        </w:rPr>
        <w:t>тыс. МВт*ч</w:t>
      </w:r>
      <w:r w:rsidRPr="00792D74">
        <w:rPr>
          <w:rFonts w:ascii="Times New Roman" w:eastAsia="Times New Roman" w:hAnsi="Times New Roman"/>
          <w:sz w:val="24"/>
          <w:lang w:val="ru-RU"/>
        </w:rPr>
        <w:t xml:space="preserve">, отпуск – </w:t>
      </w:r>
      <w:r w:rsidR="00753F60" w:rsidRPr="00792D74">
        <w:rPr>
          <w:rFonts w:ascii="Times New Roman" w:eastAsia="Times New Roman" w:hAnsi="Times New Roman"/>
          <w:sz w:val="24"/>
          <w:lang w:val="ru-RU"/>
        </w:rPr>
        <w:t>716,212</w:t>
      </w:r>
      <w:r w:rsidR="00481914" w:rsidRPr="00792D74">
        <w:rPr>
          <w:rFonts w:ascii="Times New Roman" w:eastAsia="Times New Roman" w:hAnsi="Times New Roman"/>
          <w:sz w:val="24"/>
          <w:lang w:val="ru-RU"/>
        </w:rPr>
        <w:t xml:space="preserve"> тыс. МВт*ч</w:t>
      </w:r>
      <w:r w:rsidRPr="00792D74">
        <w:rPr>
          <w:rFonts w:ascii="Times New Roman" w:eastAsia="Times New Roman" w:hAnsi="Times New Roman"/>
          <w:sz w:val="24"/>
          <w:lang w:val="ru-RU"/>
        </w:rPr>
        <w:t>.</w:t>
      </w:r>
    </w:p>
    <w:p w14:paraId="6E069037" w14:textId="702416CF" w:rsidR="001B7F68" w:rsidRPr="00792D74" w:rsidRDefault="00481914" w:rsidP="00481914">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Прогнозные значения</w:t>
      </w:r>
      <w:r w:rsidR="001B7F68" w:rsidRPr="00792D74">
        <w:rPr>
          <w:rFonts w:ascii="Times New Roman" w:eastAsia="Times New Roman" w:hAnsi="Times New Roman"/>
          <w:sz w:val="24"/>
          <w:lang w:val="ru-RU"/>
        </w:rPr>
        <w:t xml:space="preserve"> годового от</w:t>
      </w:r>
      <w:r w:rsidRPr="00792D74">
        <w:rPr>
          <w:rFonts w:ascii="Times New Roman" w:eastAsia="Times New Roman" w:hAnsi="Times New Roman"/>
          <w:sz w:val="24"/>
          <w:lang w:val="ru-RU"/>
        </w:rPr>
        <w:t>пуска и выработки электрической</w:t>
      </w:r>
      <w:r w:rsidR="001B7F68" w:rsidRPr="00792D74">
        <w:rPr>
          <w:rFonts w:ascii="Times New Roman" w:eastAsia="Times New Roman" w:hAnsi="Times New Roman"/>
          <w:sz w:val="24"/>
          <w:lang w:val="ru-RU"/>
        </w:rPr>
        <w:t xml:space="preserve"> энергии на ТЭЦ до 2035 г. сведены в таблицу 10.1.</w:t>
      </w:r>
    </w:p>
    <w:p w14:paraId="0CD78F9C" w14:textId="44324F1E" w:rsidR="001B7F68" w:rsidRPr="00792D74" w:rsidRDefault="00481914" w:rsidP="00481914">
      <w:pPr>
        <w:pStyle w:val="2"/>
        <w:jc w:val="center"/>
        <w:rPr>
          <w:rFonts w:ascii="Times New Roman" w:hAnsi="Times New Roman"/>
          <w:color w:val="auto"/>
          <w:sz w:val="24"/>
          <w:lang w:val="ru-RU"/>
        </w:rPr>
      </w:pPr>
      <w:bookmarkStart w:id="38" w:name="_Toc49948557"/>
      <w:bookmarkStart w:id="39" w:name="_Toc108781363"/>
      <w:r w:rsidRPr="00792D74">
        <w:rPr>
          <w:rFonts w:ascii="Times New Roman" w:hAnsi="Times New Roman"/>
          <w:color w:val="auto"/>
          <w:sz w:val="24"/>
          <w:lang w:val="ru-RU"/>
        </w:rPr>
        <w:lastRenderedPageBreak/>
        <w:t>10</w:t>
      </w:r>
      <w:r w:rsidR="001B7F68" w:rsidRPr="00792D74">
        <w:rPr>
          <w:rFonts w:ascii="Times New Roman" w:hAnsi="Times New Roman"/>
          <w:color w:val="auto"/>
          <w:sz w:val="24"/>
          <w:lang w:val="ru-RU"/>
        </w:rPr>
        <w:t>.1.</w:t>
      </w:r>
      <w:r w:rsidRPr="00792D74">
        <w:rPr>
          <w:rFonts w:ascii="Times New Roman" w:hAnsi="Times New Roman"/>
          <w:color w:val="auto"/>
          <w:sz w:val="24"/>
          <w:lang w:val="ru-RU"/>
        </w:rPr>
        <w:t>4</w:t>
      </w:r>
      <w:r w:rsidR="001B7F68" w:rsidRPr="00792D74">
        <w:rPr>
          <w:rFonts w:ascii="Times New Roman" w:hAnsi="Times New Roman"/>
          <w:color w:val="auto"/>
          <w:sz w:val="24"/>
          <w:lang w:val="ru-RU"/>
        </w:rPr>
        <w:t xml:space="preserve"> Перспективная выработка тепловой энергии на регулируемых отборах теплофикационных турбоагрегатов</w:t>
      </w:r>
      <w:bookmarkEnd w:id="38"/>
      <w:bookmarkEnd w:id="39"/>
    </w:p>
    <w:p w14:paraId="12DA3C19" w14:textId="77777777" w:rsidR="00481914" w:rsidRPr="00792D74" w:rsidRDefault="00481914" w:rsidP="001B7F68">
      <w:pPr>
        <w:widowControl/>
        <w:spacing w:line="360" w:lineRule="auto"/>
        <w:ind w:firstLine="709"/>
        <w:rPr>
          <w:rFonts w:ascii="Times New Roman" w:eastAsiaTheme="minorHAnsi" w:hAnsi="Times New Roman"/>
          <w:color w:val="000000"/>
          <w:lang w:val="ru-RU"/>
        </w:rPr>
      </w:pPr>
    </w:p>
    <w:p w14:paraId="44AD1070" w14:textId="63334835" w:rsidR="001B7F68" w:rsidRPr="00792D74" w:rsidRDefault="001B7F68" w:rsidP="00481914">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В соответствии с расчетами тепловых балансов электрической и тепловой мощности ТЭЦ до 2035 (</w:t>
      </w:r>
      <w:r w:rsidR="00746407" w:rsidRPr="00792D74">
        <w:rPr>
          <w:rFonts w:ascii="Times New Roman" w:eastAsia="Times New Roman" w:hAnsi="Times New Roman"/>
          <w:sz w:val="24"/>
          <w:lang w:val="ru-RU"/>
        </w:rPr>
        <w:t>Том</w:t>
      </w:r>
      <w:r w:rsidRPr="00792D74">
        <w:rPr>
          <w:rFonts w:ascii="Times New Roman" w:eastAsia="Times New Roman" w:hAnsi="Times New Roman"/>
          <w:sz w:val="24"/>
          <w:lang w:val="ru-RU"/>
        </w:rPr>
        <w:t xml:space="preserve"> 4), а также основным сценарием развития системы теплоснабжения ЗАТО Северск на базе ТЭЦ до 2035 г., (</w:t>
      </w:r>
      <w:r w:rsidR="00746407" w:rsidRPr="00792D74">
        <w:rPr>
          <w:rFonts w:ascii="Times New Roman" w:eastAsia="Times New Roman" w:hAnsi="Times New Roman"/>
          <w:sz w:val="24"/>
          <w:lang w:val="ru-RU"/>
        </w:rPr>
        <w:t>Том 5</w:t>
      </w:r>
      <w:r w:rsidRPr="00792D74">
        <w:rPr>
          <w:rFonts w:ascii="Times New Roman" w:eastAsia="Times New Roman" w:hAnsi="Times New Roman"/>
          <w:sz w:val="24"/>
          <w:lang w:val="ru-RU"/>
        </w:rPr>
        <w:t>) определен состав генерирующего оборудования ТЭЦ на перспективу, а также значения установленных электрической и тепловой мощностей теплофикационных турбин и в целом ТЭЦ.</w:t>
      </w:r>
    </w:p>
    <w:p w14:paraId="3E5C7E71" w14:textId="33674C28" w:rsidR="001B7F68" w:rsidRPr="00792D74" w:rsidRDefault="001B7F68" w:rsidP="00481914">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Технические характеристики вводимых в 2025 г. турбин типа </w:t>
      </w:r>
      <w:r w:rsidR="00316FFF" w:rsidRPr="00792D74">
        <w:rPr>
          <w:rFonts w:ascii="Times New Roman" w:eastAsia="Times New Roman" w:hAnsi="Times New Roman"/>
          <w:sz w:val="24"/>
          <w:lang w:val="ru-RU"/>
        </w:rPr>
        <w:t>ПР-30/35-8,8/1,0</w:t>
      </w:r>
      <w:r w:rsidRPr="00792D74">
        <w:rPr>
          <w:rFonts w:ascii="Times New Roman" w:eastAsia="Times New Roman" w:hAnsi="Times New Roman"/>
          <w:sz w:val="24"/>
          <w:lang w:val="ru-RU"/>
        </w:rPr>
        <w:t xml:space="preserve"> представлены ниже в табл</w:t>
      </w:r>
      <w:r w:rsidR="00746407" w:rsidRPr="00792D74">
        <w:rPr>
          <w:rFonts w:ascii="Times New Roman" w:eastAsia="Times New Roman" w:hAnsi="Times New Roman"/>
          <w:sz w:val="24"/>
          <w:lang w:val="ru-RU"/>
        </w:rPr>
        <w:t>ице 10.2</w:t>
      </w:r>
      <w:r w:rsidRPr="00792D74">
        <w:rPr>
          <w:rFonts w:ascii="Times New Roman" w:eastAsia="Times New Roman" w:hAnsi="Times New Roman"/>
          <w:sz w:val="24"/>
          <w:lang w:val="ru-RU"/>
        </w:rPr>
        <w:t xml:space="preserve">. По </w:t>
      </w:r>
      <w:r w:rsidR="00316FFF" w:rsidRPr="00792D74">
        <w:rPr>
          <w:rFonts w:ascii="Times New Roman" w:eastAsia="Times New Roman" w:hAnsi="Times New Roman"/>
          <w:sz w:val="24"/>
          <w:lang w:val="ru-RU"/>
        </w:rPr>
        <w:t xml:space="preserve">данным от ОАО «КАЛУЖСКИЙ ТУРБИННЫЙ ЗАВОД» </w:t>
      </w:r>
      <w:r w:rsidR="00302047" w:rsidRPr="00792D74">
        <w:rPr>
          <w:rFonts w:ascii="Times New Roman" w:eastAsia="Times New Roman" w:hAnsi="Times New Roman"/>
          <w:sz w:val="24"/>
          <w:lang w:val="ru-RU"/>
        </w:rPr>
        <w:t xml:space="preserve">номинальные </w:t>
      </w:r>
      <w:r w:rsidR="00746407" w:rsidRPr="00792D74">
        <w:rPr>
          <w:rFonts w:ascii="Times New Roman" w:eastAsia="Times New Roman" w:hAnsi="Times New Roman"/>
          <w:sz w:val="24"/>
          <w:lang w:val="ru-RU"/>
        </w:rPr>
        <w:t>значени</w:t>
      </w:r>
      <w:r w:rsidR="00316FFF" w:rsidRPr="00792D74">
        <w:rPr>
          <w:rFonts w:ascii="Times New Roman" w:eastAsia="Times New Roman" w:hAnsi="Times New Roman"/>
          <w:sz w:val="24"/>
          <w:lang w:val="ru-RU"/>
        </w:rPr>
        <w:t>я</w:t>
      </w:r>
      <w:r w:rsidRPr="00792D74">
        <w:rPr>
          <w:rFonts w:ascii="Times New Roman" w:eastAsia="Times New Roman" w:hAnsi="Times New Roman"/>
          <w:sz w:val="24"/>
          <w:lang w:val="ru-RU"/>
        </w:rPr>
        <w:t xml:space="preserve"> </w:t>
      </w:r>
      <w:r w:rsidR="00302047" w:rsidRPr="00792D74">
        <w:rPr>
          <w:rFonts w:ascii="Times New Roman" w:eastAsia="Times New Roman" w:hAnsi="Times New Roman"/>
          <w:sz w:val="24"/>
          <w:lang w:val="ru-RU"/>
        </w:rPr>
        <w:t xml:space="preserve">тепловой </w:t>
      </w:r>
      <w:r w:rsidRPr="00792D74">
        <w:rPr>
          <w:rFonts w:ascii="Times New Roman" w:eastAsia="Times New Roman" w:hAnsi="Times New Roman"/>
          <w:sz w:val="24"/>
          <w:lang w:val="ru-RU"/>
        </w:rPr>
        <w:t>мощности отборов турбоагрегата</w:t>
      </w:r>
      <w:r w:rsidR="00316FFF" w:rsidRPr="00792D74">
        <w:rPr>
          <w:rFonts w:ascii="Times New Roman" w:eastAsia="Times New Roman" w:hAnsi="Times New Roman"/>
          <w:sz w:val="24"/>
          <w:lang w:val="ru-RU"/>
        </w:rPr>
        <w:t xml:space="preserve"> составляют</w:t>
      </w:r>
      <w:r w:rsidRPr="00792D74">
        <w:rPr>
          <w:rFonts w:ascii="Times New Roman" w:eastAsia="Times New Roman" w:hAnsi="Times New Roman"/>
          <w:sz w:val="24"/>
          <w:lang w:val="ru-RU"/>
        </w:rPr>
        <w:t xml:space="preserve">: </w:t>
      </w:r>
    </w:p>
    <w:p w14:paraId="7D6B8226" w14:textId="63A3A188" w:rsidR="001B7F68" w:rsidRPr="00792D74" w:rsidRDefault="001B7F68" w:rsidP="00481914">
      <w:pPr>
        <w:pStyle w:val="af1"/>
        <w:numPr>
          <w:ilvl w:val="0"/>
          <w:numId w:val="44"/>
        </w:numPr>
        <w:spacing w:line="360" w:lineRule="auto"/>
        <w:rPr>
          <w:rFonts w:eastAsia="Times New Roman"/>
        </w:rPr>
      </w:pPr>
      <w:r w:rsidRPr="00792D74">
        <w:rPr>
          <w:rFonts w:eastAsia="Times New Roman"/>
        </w:rPr>
        <w:t xml:space="preserve">при номинальной нагрузке 30 МВт: отопительный </w:t>
      </w:r>
      <w:r w:rsidR="00302047" w:rsidRPr="00792D74">
        <w:rPr>
          <w:rFonts w:eastAsia="Times New Roman"/>
        </w:rPr>
        <w:t>38,71</w:t>
      </w:r>
      <w:r w:rsidRPr="00792D74">
        <w:rPr>
          <w:rFonts w:eastAsia="Times New Roman"/>
        </w:rPr>
        <w:t xml:space="preserve"> Гкал/ч, производственный-</w:t>
      </w:r>
      <w:r w:rsidR="00302047" w:rsidRPr="00792D74">
        <w:rPr>
          <w:rFonts w:eastAsia="Times New Roman"/>
        </w:rPr>
        <w:t>55,27</w:t>
      </w:r>
      <w:r w:rsidRPr="00792D74">
        <w:rPr>
          <w:rFonts w:eastAsia="Times New Roman"/>
        </w:rPr>
        <w:t xml:space="preserve"> Гкал/ч;</w:t>
      </w:r>
    </w:p>
    <w:p w14:paraId="0D1FC07B" w14:textId="6C8F3EFE" w:rsidR="001B7F68" w:rsidRPr="00792D74" w:rsidRDefault="001B7F68" w:rsidP="00481914">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Установленная тепловая мощность (при номинальной электрической нагрузке в 30 МВт) турбоагрегата </w:t>
      </w:r>
      <w:r w:rsidR="00302047" w:rsidRPr="00792D74">
        <w:rPr>
          <w:rFonts w:ascii="Times New Roman" w:eastAsia="Times New Roman" w:hAnsi="Times New Roman"/>
          <w:sz w:val="24"/>
          <w:lang w:val="ru-RU"/>
        </w:rPr>
        <w:t>ПР-30/35-8,8/1,0</w:t>
      </w:r>
      <w:r w:rsidRPr="00792D74">
        <w:rPr>
          <w:rFonts w:ascii="Times New Roman" w:eastAsia="Times New Roman" w:hAnsi="Times New Roman"/>
          <w:sz w:val="24"/>
          <w:lang w:val="ru-RU"/>
        </w:rPr>
        <w:t xml:space="preserve"> составляет </w:t>
      </w:r>
      <w:r w:rsidR="00302047" w:rsidRPr="00792D74">
        <w:rPr>
          <w:rFonts w:ascii="Times New Roman" w:eastAsia="Times New Roman" w:hAnsi="Times New Roman"/>
          <w:sz w:val="24"/>
          <w:lang w:val="ru-RU"/>
        </w:rPr>
        <w:t>93,98</w:t>
      </w:r>
      <w:r w:rsidRPr="00792D74">
        <w:rPr>
          <w:rFonts w:ascii="Times New Roman" w:eastAsia="Times New Roman" w:hAnsi="Times New Roman"/>
          <w:sz w:val="24"/>
          <w:lang w:val="ru-RU"/>
        </w:rPr>
        <w:t xml:space="preserve"> Гкал/ч.</w:t>
      </w:r>
    </w:p>
    <w:p w14:paraId="1627E396" w14:textId="58D1A8C3" w:rsidR="001B7F68" w:rsidRPr="00792D74" w:rsidRDefault="001B7F68" w:rsidP="00481914">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Анализируя тепловую схему ТЭЦ, технические характеристики вводимого и выводимого генерирующего оборудования, а также схему </w:t>
      </w:r>
      <w:r w:rsidR="00746407" w:rsidRPr="00792D74">
        <w:rPr>
          <w:rFonts w:ascii="Times New Roman" w:eastAsia="Times New Roman" w:hAnsi="Times New Roman"/>
          <w:sz w:val="24"/>
          <w:lang w:val="ru-RU"/>
        </w:rPr>
        <w:t>выдачи тепловой энергии</w:t>
      </w:r>
      <w:r w:rsidRPr="00792D74">
        <w:rPr>
          <w:rFonts w:ascii="Times New Roman" w:eastAsia="Times New Roman" w:hAnsi="Times New Roman"/>
          <w:sz w:val="24"/>
          <w:lang w:val="ru-RU"/>
        </w:rPr>
        <w:t xml:space="preserve"> потребителям в горячей воде от БУ-1 и БУ-2 и в виде пара, можно сделать вывод:</w:t>
      </w:r>
    </w:p>
    <w:p w14:paraId="1352AE1D" w14:textId="77777777" w:rsidR="001B7F68" w:rsidRPr="00792D74" w:rsidRDefault="001B7F68" w:rsidP="00746407">
      <w:pPr>
        <w:pStyle w:val="af1"/>
        <w:numPr>
          <w:ilvl w:val="0"/>
          <w:numId w:val="45"/>
        </w:numPr>
        <w:spacing w:line="360" w:lineRule="auto"/>
        <w:rPr>
          <w:rFonts w:eastAsia="Times New Roman"/>
        </w:rPr>
      </w:pPr>
      <w:r w:rsidRPr="00792D74">
        <w:rPr>
          <w:rFonts w:eastAsia="Times New Roman"/>
        </w:rPr>
        <w:t>Структура отпуска теплоты от ТЭЦ принципиально не меняется;</w:t>
      </w:r>
    </w:p>
    <w:p w14:paraId="65EE3FFC" w14:textId="0B8D4C89" w:rsidR="001B7F68" w:rsidRPr="00792D74" w:rsidRDefault="001B7F68" w:rsidP="00746407">
      <w:pPr>
        <w:pStyle w:val="af1"/>
        <w:numPr>
          <w:ilvl w:val="0"/>
          <w:numId w:val="45"/>
        </w:numPr>
        <w:spacing w:line="360" w:lineRule="auto"/>
        <w:rPr>
          <w:rFonts w:eastAsia="Times New Roman"/>
        </w:rPr>
      </w:pPr>
      <w:r w:rsidRPr="00792D74">
        <w:rPr>
          <w:rFonts w:eastAsia="Times New Roman"/>
        </w:rPr>
        <w:t>Параметры острого пара и номинальные значения параметров пара в производственных и отопительных отборах вводимых в эксплуатацию турбин соответствуют этим значениям для выводимых из работы агрегатов.</w:t>
      </w:r>
    </w:p>
    <w:p w14:paraId="0019A242" w14:textId="24C5394A" w:rsidR="001B7F68" w:rsidRPr="00792D74" w:rsidRDefault="001B7F68" w:rsidP="00481914">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Учитывая выше изложенное, принимаем изменение теплофикационной выработки электроэнергии на турбинах ТЭЦ пропорцио</w:t>
      </w:r>
      <w:r w:rsidR="00746407" w:rsidRPr="00792D74">
        <w:rPr>
          <w:rFonts w:ascii="Times New Roman" w:eastAsia="Times New Roman" w:hAnsi="Times New Roman"/>
          <w:sz w:val="24"/>
          <w:lang w:val="ru-RU"/>
        </w:rPr>
        <w:t>нальным</w:t>
      </w:r>
      <w:r w:rsidRPr="00792D74">
        <w:rPr>
          <w:rFonts w:ascii="Times New Roman" w:eastAsia="Times New Roman" w:hAnsi="Times New Roman"/>
          <w:sz w:val="24"/>
          <w:lang w:val="ru-RU"/>
        </w:rPr>
        <w:t xml:space="preserve"> изменению выработки тепловой энергии на станции в перспективе до 2035 г.  Значения выработки электроэнергии по теплофикационному циклу сведены в таблицу 10</w:t>
      </w:r>
      <w:r w:rsidR="00746407" w:rsidRPr="00792D74">
        <w:rPr>
          <w:rFonts w:ascii="Times New Roman" w:eastAsia="Times New Roman" w:hAnsi="Times New Roman"/>
          <w:sz w:val="24"/>
          <w:lang w:val="ru-RU"/>
        </w:rPr>
        <w:t>.1</w:t>
      </w:r>
      <w:r w:rsidRPr="00792D74">
        <w:rPr>
          <w:rFonts w:ascii="Times New Roman" w:eastAsia="Times New Roman" w:hAnsi="Times New Roman"/>
          <w:sz w:val="24"/>
          <w:lang w:val="ru-RU"/>
        </w:rPr>
        <w:t>.</w:t>
      </w:r>
    </w:p>
    <w:p w14:paraId="72726D2E" w14:textId="369C2466" w:rsidR="001B7F68" w:rsidRPr="00792D74" w:rsidRDefault="00746407" w:rsidP="00746407">
      <w:pPr>
        <w:pStyle w:val="2"/>
        <w:jc w:val="center"/>
        <w:rPr>
          <w:rFonts w:ascii="Times New Roman" w:hAnsi="Times New Roman"/>
          <w:color w:val="auto"/>
          <w:sz w:val="24"/>
          <w:lang w:val="ru-RU"/>
        </w:rPr>
      </w:pPr>
      <w:bookmarkStart w:id="40" w:name="_Toc49948558"/>
      <w:bookmarkStart w:id="41" w:name="_Toc108781364"/>
      <w:r w:rsidRPr="00792D74">
        <w:rPr>
          <w:rFonts w:ascii="Times New Roman" w:hAnsi="Times New Roman"/>
          <w:color w:val="auto"/>
          <w:sz w:val="24"/>
          <w:lang w:val="ru-RU"/>
        </w:rPr>
        <w:t>10.1.5</w:t>
      </w:r>
      <w:r w:rsidR="001B7F68" w:rsidRPr="00792D74">
        <w:rPr>
          <w:rFonts w:ascii="Times New Roman" w:hAnsi="Times New Roman"/>
          <w:color w:val="auto"/>
          <w:sz w:val="24"/>
          <w:lang w:val="ru-RU"/>
        </w:rPr>
        <w:t xml:space="preserve"> Перспективные расходы топлива для ЕТО на базе ТЭЦ</w:t>
      </w:r>
      <w:bookmarkEnd w:id="40"/>
      <w:bookmarkEnd w:id="41"/>
    </w:p>
    <w:p w14:paraId="7D5D5D6F" w14:textId="77777777" w:rsidR="00746407" w:rsidRPr="00792D74" w:rsidRDefault="00746407" w:rsidP="001B7F68">
      <w:pPr>
        <w:widowControl/>
        <w:spacing w:line="360" w:lineRule="auto"/>
        <w:ind w:firstLine="709"/>
        <w:rPr>
          <w:rFonts w:ascii="Times New Roman" w:hAnsi="Times New Roman"/>
          <w:lang w:val="ru-RU"/>
        </w:rPr>
      </w:pPr>
    </w:p>
    <w:p w14:paraId="2AD36830" w14:textId="3B6A5859" w:rsidR="001B7F68" w:rsidRPr="00792D74" w:rsidRDefault="001B7F68" w:rsidP="00746407">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Прогнозные расчет</w:t>
      </w:r>
      <w:r w:rsidR="00746407" w:rsidRPr="00792D74">
        <w:rPr>
          <w:rFonts w:ascii="Times New Roman" w:eastAsia="Times New Roman" w:hAnsi="Times New Roman"/>
          <w:sz w:val="24"/>
          <w:lang w:val="ru-RU"/>
        </w:rPr>
        <w:t>ы</w:t>
      </w:r>
      <w:r w:rsidRPr="00792D74">
        <w:rPr>
          <w:rFonts w:ascii="Times New Roman" w:eastAsia="Times New Roman" w:hAnsi="Times New Roman"/>
          <w:sz w:val="24"/>
          <w:lang w:val="ru-RU"/>
        </w:rPr>
        <w:t xml:space="preserve"> значений удельного расхода условного топлива на производство электрической и тепловой энергии, а также годовые значения расхода условного топлива на ТЭЦ, представлены в таблице 10.1.</w:t>
      </w:r>
    </w:p>
    <w:p w14:paraId="0B50BEE6" w14:textId="02F57917" w:rsidR="001B7F68" w:rsidRPr="00792D74" w:rsidRDefault="001B7F68" w:rsidP="00746407">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Максимальный часовой расход топлива на выработку тепловой и электрической энергии на ТЭЦ для зимнего и летнего периодов приведен в таблице 10</w:t>
      </w:r>
      <w:r w:rsidR="00746407" w:rsidRPr="00792D74">
        <w:rPr>
          <w:rFonts w:ascii="Times New Roman" w:eastAsia="Times New Roman" w:hAnsi="Times New Roman"/>
          <w:sz w:val="24"/>
          <w:lang w:val="ru-RU"/>
        </w:rPr>
        <w:t>.3</w:t>
      </w:r>
      <w:r w:rsidRPr="00792D74">
        <w:rPr>
          <w:rFonts w:ascii="Times New Roman" w:eastAsia="Times New Roman" w:hAnsi="Times New Roman"/>
          <w:sz w:val="24"/>
          <w:lang w:val="ru-RU"/>
        </w:rPr>
        <w:t>.</w:t>
      </w:r>
    </w:p>
    <w:p w14:paraId="17AFA32D" w14:textId="77777777" w:rsidR="00940AD3" w:rsidRPr="00792D74" w:rsidRDefault="00940AD3" w:rsidP="00940AD3">
      <w:pPr>
        <w:ind w:firstLine="708"/>
        <w:jc w:val="both"/>
        <w:rPr>
          <w:rFonts w:ascii="Arial" w:hAnsi="Arial" w:cs="Arial"/>
          <w:sz w:val="24"/>
          <w:szCs w:val="24"/>
          <w:lang w:val="ru-RU"/>
        </w:rPr>
      </w:pPr>
    </w:p>
    <w:p w14:paraId="4813B51D" w14:textId="77777777" w:rsidR="00940AD3" w:rsidRPr="00792D74" w:rsidRDefault="00940AD3" w:rsidP="00940AD3">
      <w:pPr>
        <w:ind w:firstLine="708"/>
        <w:jc w:val="both"/>
        <w:rPr>
          <w:rFonts w:ascii="Arial" w:hAnsi="Arial" w:cs="Arial"/>
          <w:sz w:val="24"/>
          <w:szCs w:val="24"/>
          <w:lang w:val="ru-RU"/>
        </w:rPr>
      </w:pPr>
    </w:p>
    <w:p w14:paraId="3717E31E" w14:textId="77777777" w:rsidR="00940AD3" w:rsidRPr="00792D74" w:rsidRDefault="00940AD3" w:rsidP="00940AD3">
      <w:pPr>
        <w:ind w:firstLine="708"/>
        <w:jc w:val="both"/>
        <w:rPr>
          <w:rFonts w:ascii="Arial" w:hAnsi="Arial" w:cs="Arial"/>
          <w:sz w:val="24"/>
          <w:szCs w:val="24"/>
          <w:lang w:val="ru-RU"/>
        </w:rPr>
        <w:sectPr w:rsidR="00940AD3" w:rsidRPr="00792D74" w:rsidSect="00813F02">
          <w:footerReference w:type="default" r:id="rId10"/>
          <w:pgSz w:w="11906" w:h="16838"/>
          <w:pgMar w:top="1276" w:right="567" w:bottom="1134" w:left="1276" w:header="709" w:footer="709" w:gutter="0"/>
          <w:cols w:space="708"/>
          <w:titlePg/>
          <w:docGrid w:linePitch="360"/>
        </w:sectPr>
      </w:pPr>
    </w:p>
    <w:p w14:paraId="2A70B79D" w14:textId="6AA908A2" w:rsidR="00940AD3" w:rsidRPr="00792D74" w:rsidRDefault="001B7F68" w:rsidP="00746407">
      <w:pPr>
        <w:pStyle w:val="ConsPlusNormal"/>
        <w:jc w:val="both"/>
        <w:rPr>
          <w:rFonts w:ascii="Times New Roman" w:hAnsi="Times New Roman" w:cs="Times New Roman"/>
          <w:sz w:val="24"/>
          <w:szCs w:val="24"/>
        </w:rPr>
      </w:pPr>
      <w:r w:rsidRPr="00792D74">
        <w:rPr>
          <w:rFonts w:ascii="Times New Roman" w:hAnsi="Times New Roman" w:cs="Times New Roman"/>
          <w:sz w:val="24"/>
          <w:szCs w:val="24"/>
        </w:rPr>
        <w:lastRenderedPageBreak/>
        <w:t>Таблица 10.1 – Топливно-энергетический баланс ТЭЦ</w:t>
      </w:r>
      <w:r w:rsidR="00ED3B70" w:rsidRPr="00792D74">
        <w:rPr>
          <w:rFonts w:ascii="Times New Roman" w:hAnsi="Times New Roman" w:cs="Times New Roman"/>
          <w:sz w:val="24"/>
          <w:szCs w:val="24"/>
        </w:rPr>
        <w:t xml:space="preserve"> </w:t>
      </w:r>
    </w:p>
    <w:tbl>
      <w:tblPr>
        <w:tblpPr w:leftFromText="180" w:rightFromText="180" w:vertAnchor="text" w:tblpXSpec="center" w:tblpY="1"/>
        <w:tblOverlap w:val="never"/>
        <w:tblW w:w="5626" w:type="pct"/>
        <w:tblLayout w:type="fixed"/>
        <w:tblCellMar>
          <w:top w:w="102" w:type="dxa"/>
          <w:left w:w="62" w:type="dxa"/>
          <w:bottom w:w="102" w:type="dxa"/>
          <w:right w:w="62" w:type="dxa"/>
        </w:tblCellMar>
        <w:tblLook w:val="0000" w:firstRow="0" w:lastRow="0" w:firstColumn="0" w:lastColumn="0" w:noHBand="0" w:noVBand="0"/>
      </w:tblPr>
      <w:tblGrid>
        <w:gridCol w:w="1130"/>
        <w:gridCol w:w="579"/>
        <w:gridCol w:w="854"/>
        <w:gridCol w:w="854"/>
        <w:gridCol w:w="854"/>
        <w:gridCol w:w="854"/>
        <w:gridCol w:w="854"/>
        <w:gridCol w:w="854"/>
        <w:gridCol w:w="854"/>
        <w:gridCol w:w="854"/>
        <w:gridCol w:w="854"/>
        <w:gridCol w:w="854"/>
        <w:gridCol w:w="854"/>
        <w:gridCol w:w="854"/>
        <w:gridCol w:w="854"/>
        <w:gridCol w:w="854"/>
        <w:gridCol w:w="854"/>
        <w:gridCol w:w="853"/>
        <w:gridCol w:w="853"/>
      </w:tblGrid>
      <w:tr w:rsidR="00EC14EC" w:rsidRPr="00792D74" w14:paraId="3DA81732" w14:textId="77777777" w:rsidTr="00EC14EC">
        <w:tc>
          <w:tcPr>
            <w:tcW w:w="348" w:type="pct"/>
            <w:tcBorders>
              <w:top w:val="single" w:sz="4" w:space="0" w:color="auto"/>
              <w:left w:val="single" w:sz="4" w:space="0" w:color="auto"/>
              <w:bottom w:val="single" w:sz="4" w:space="0" w:color="auto"/>
              <w:right w:val="single" w:sz="4" w:space="0" w:color="auto"/>
            </w:tcBorders>
            <w:vAlign w:val="center"/>
          </w:tcPr>
          <w:p w14:paraId="2C896F11" w14:textId="77777777" w:rsidR="00746407" w:rsidRPr="00792D74" w:rsidRDefault="00746407" w:rsidP="00746407">
            <w:pPr>
              <w:pStyle w:val="ConsPlusNormal"/>
              <w:jc w:val="center"/>
              <w:rPr>
                <w:rFonts w:ascii="Times New Roman" w:hAnsi="Times New Roman" w:cs="Times New Roman"/>
                <w:sz w:val="16"/>
                <w:szCs w:val="18"/>
              </w:rPr>
            </w:pPr>
            <w:bookmarkStart w:id="42" w:name="_Toc420879047"/>
            <w:bookmarkStart w:id="43" w:name="_Toc420880176"/>
            <w:bookmarkStart w:id="44" w:name="_Toc465334726"/>
            <w:r w:rsidRPr="00792D74">
              <w:rPr>
                <w:rFonts w:ascii="Times New Roman" w:hAnsi="Times New Roman" w:cs="Times New Roman"/>
                <w:sz w:val="16"/>
                <w:szCs w:val="18"/>
              </w:rPr>
              <w:t>Показатель</w:t>
            </w:r>
          </w:p>
        </w:tc>
        <w:tc>
          <w:tcPr>
            <w:tcW w:w="178" w:type="pct"/>
            <w:tcBorders>
              <w:top w:val="single" w:sz="4" w:space="0" w:color="auto"/>
              <w:left w:val="single" w:sz="4" w:space="0" w:color="auto"/>
              <w:bottom w:val="single" w:sz="4" w:space="0" w:color="auto"/>
              <w:right w:val="single" w:sz="4" w:space="0" w:color="auto"/>
            </w:tcBorders>
            <w:vAlign w:val="center"/>
          </w:tcPr>
          <w:p w14:paraId="2F76BC63"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Един. изм.</w:t>
            </w:r>
          </w:p>
        </w:tc>
        <w:tc>
          <w:tcPr>
            <w:tcW w:w="263" w:type="pct"/>
            <w:tcBorders>
              <w:top w:val="single" w:sz="4" w:space="0" w:color="auto"/>
              <w:left w:val="single" w:sz="4" w:space="0" w:color="auto"/>
              <w:bottom w:val="single" w:sz="4" w:space="0" w:color="auto"/>
              <w:right w:val="single" w:sz="4" w:space="0" w:color="auto"/>
            </w:tcBorders>
            <w:vAlign w:val="center"/>
          </w:tcPr>
          <w:p w14:paraId="7925FA4D"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2019*</w:t>
            </w:r>
          </w:p>
        </w:tc>
        <w:tc>
          <w:tcPr>
            <w:tcW w:w="263" w:type="pct"/>
            <w:tcBorders>
              <w:top w:val="single" w:sz="4" w:space="0" w:color="auto"/>
              <w:left w:val="single" w:sz="4" w:space="0" w:color="auto"/>
              <w:bottom w:val="single" w:sz="4" w:space="0" w:color="auto"/>
              <w:right w:val="single" w:sz="4" w:space="0" w:color="auto"/>
            </w:tcBorders>
            <w:vAlign w:val="center"/>
          </w:tcPr>
          <w:p w14:paraId="41006218"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2020*</w:t>
            </w:r>
          </w:p>
        </w:tc>
        <w:tc>
          <w:tcPr>
            <w:tcW w:w="263" w:type="pct"/>
            <w:tcBorders>
              <w:top w:val="single" w:sz="4" w:space="0" w:color="auto"/>
              <w:left w:val="single" w:sz="4" w:space="0" w:color="auto"/>
              <w:bottom w:val="single" w:sz="4" w:space="0" w:color="auto"/>
              <w:right w:val="single" w:sz="4" w:space="0" w:color="auto"/>
            </w:tcBorders>
            <w:vAlign w:val="center"/>
          </w:tcPr>
          <w:p w14:paraId="46C011F4"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2021*</w:t>
            </w:r>
          </w:p>
        </w:tc>
        <w:tc>
          <w:tcPr>
            <w:tcW w:w="263" w:type="pct"/>
            <w:tcBorders>
              <w:top w:val="single" w:sz="4" w:space="0" w:color="auto"/>
              <w:left w:val="single" w:sz="4" w:space="0" w:color="auto"/>
              <w:bottom w:val="single" w:sz="4" w:space="0" w:color="auto"/>
              <w:right w:val="single" w:sz="4" w:space="0" w:color="auto"/>
            </w:tcBorders>
            <w:vAlign w:val="center"/>
          </w:tcPr>
          <w:p w14:paraId="517D924F"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2022</w:t>
            </w:r>
          </w:p>
        </w:tc>
        <w:tc>
          <w:tcPr>
            <w:tcW w:w="263" w:type="pct"/>
            <w:tcBorders>
              <w:top w:val="single" w:sz="4" w:space="0" w:color="auto"/>
              <w:left w:val="single" w:sz="4" w:space="0" w:color="auto"/>
              <w:bottom w:val="single" w:sz="4" w:space="0" w:color="auto"/>
              <w:right w:val="single" w:sz="4" w:space="0" w:color="auto"/>
            </w:tcBorders>
            <w:vAlign w:val="center"/>
          </w:tcPr>
          <w:p w14:paraId="5962C447"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2023</w:t>
            </w:r>
          </w:p>
        </w:tc>
        <w:tc>
          <w:tcPr>
            <w:tcW w:w="263" w:type="pct"/>
            <w:tcBorders>
              <w:top w:val="single" w:sz="4" w:space="0" w:color="auto"/>
              <w:left w:val="single" w:sz="4" w:space="0" w:color="auto"/>
              <w:bottom w:val="single" w:sz="4" w:space="0" w:color="auto"/>
              <w:right w:val="single" w:sz="4" w:space="0" w:color="auto"/>
            </w:tcBorders>
            <w:vAlign w:val="center"/>
          </w:tcPr>
          <w:p w14:paraId="3D10C0FE"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2024</w:t>
            </w:r>
          </w:p>
        </w:tc>
        <w:tc>
          <w:tcPr>
            <w:tcW w:w="263" w:type="pct"/>
            <w:tcBorders>
              <w:top w:val="single" w:sz="4" w:space="0" w:color="auto"/>
              <w:left w:val="single" w:sz="4" w:space="0" w:color="auto"/>
              <w:bottom w:val="single" w:sz="4" w:space="0" w:color="auto"/>
              <w:right w:val="single" w:sz="4" w:space="0" w:color="auto"/>
            </w:tcBorders>
            <w:vAlign w:val="center"/>
          </w:tcPr>
          <w:p w14:paraId="46C8AB03"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2025</w:t>
            </w:r>
          </w:p>
        </w:tc>
        <w:tc>
          <w:tcPr>
            <w:tcW w:w="263" w:type="pct"/>
            <w:tcBorders>
              <w:top w:val="single" w:sz="4" w:space="0" w:color="auto"/>
              <w:left w:val="single" w:sz="4" w:space="0" w:color="auto"/>
              <w:bottom w:val="single" w:sz="4" w:space="0" w:color="auto"/>
              <w:right w:val="single" w:sz="4" w:space="0" w:color="auto"/>
            </w:tcBorders>
            <w:vAlign w:val="center"/>
          </w:tcPr>
          <w:p w14:paraId="1B556AA8"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2026</w:t>
            </w:r>
          </w:p>
        </w:tc>
        <w:tc>
          <w:tcPr>
            <w:tcW w:w="263" w:type="pct"/>
            <w:tcBorders>
              <w:top w:val="single" w:sz="4" w:space="0" w:color="auto"/>
              <w:left w:val="single" w:sz="4" w:space="0" w:color="auto"/>
              <w:bottom w:val="single" w:sz="4" w:space="0" w:color="auto"/>
              <w:right w:val="single" w:sz="4" w:space="0" w:color="auto"/>
            </w:tcBorders>
            <w:vAlign w:val="center"/>
          </w:tcPr>
          <w:p w14:paraId="36E97D55"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2027</w:t>
            </w:r>
          </w:p>
        </w:tc>
        <w:tc>
          <w:tcPr>
            <w:tcW w:w="263" w:type="pct"/>
            <w:tcBorders>
              <w:top w:val="single" w:sz="4" w:space="0" w:color="auto"/>
              <w:left w:val="single" w:sz="4" w:space="0" w:color="auto"/>
              <w:bottom w:val="single" w:sz="4" w:space="0" w:color="auto"/>
              <w:right w:val="single" w:sz="4" w:space="0" w:color="auto"/>
            </w:tcBorders>
            <w:vAlign w:val="center"/>
          </w:tcPr>
          <w:p w14:paraId="3679F89A"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2028</w:t>
            </w:r>
          </w:p>
        </w:tc>
        <w:tc>
          <w:tcPr>
            <w:tcW w:w="263" w:type="pct"/>
            <w:tcBorders>
              <w:top w:val="single" w:sz="4" w:space="0" w:color="auto"/>
              <w:left w:val="single" w:sz="4" w:space="0" w:color="auto"/>
              <w:bottom w:val="single" w:sz="4" w:space="0" w:color="auto"/>
              <w:right w:val="single" w:sz="4" w:space="0" w:color="auto"/>
            </w:tcBorders>
            <w:vAlign w:val="center"/>
          </w:tcPr>
          <w:p w14:paraId="0042F3CE"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2029</w:t>
            </w:r>
          </w:p>
        </w:tc>
        <w:tc>
          <w:tcPr>
            <w:tcW w:w="263" w:type="pct"/>
            <w:tcBorders>
              <w:top w:val="single" w:sz="4" w:space="0" w:color="auto"/>
              <w:left w:val="single" w:sz="4" w:space="0" w:color="auto"/>
              <w:bottom w:val="single" w:sz="4" w:space="0" w:color="auto"/>
              <w:right w:val="single" w:sz="4" w:space="0" w:color="auto"/>
            </w:tcBorders>
            <w:vAlign w:val="center"/>
          </w:tcPr>
          <w:p w14:paraId="238FE0BB"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2030</w:t>
            </w:r>
          </w:p>
        </w:tc>
        <w:tc>
          <w:tcPr>
            <w:tcW w:w="263" w:type="pct"/>
            <w:tcBorders>
              <w:top w:val="single" w:sz="4" w:space="0" w:color="auto"/>
              <w:left w:val="single" w:sz="4" w:space="0" w:color="auto"/>
              <w:bottom w:val="single" w:sz="4" w:space="0" w:color="auto"/>
              <w:right w:val="single" w:sz="4" w:space="0" w:color="auto"/>
            </w:tcBorders>
            <w:vAlign w:val="center"/>
          </w:tcPr>
          <w:p w14:paraId="61AD36EE"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2031</w:t>
            </w:r>
          </w:p>
        </w:tc>
        <w:tc>
          <w:tcPr>
            <w:tcW w:w="263" w:type="pct"/>
            <w:tcBorders>
              <w:top w:val="single" w:sz="4" w:space="0" w:color="auto"/>
              <w:left w:val="single" w:sz="4" w:space="0" w:color="auto"/>
              <w:bottom w:val="single" w:sz="4" w:space="0" w:color="auto"/>
              <w:right w:val="single" w:sz="4" w:space="0" w:color="auto"/>
            </w:tcBorders>
            <w:vAlign w:val="center"/>
          </w:tcPr>
          <w:p w14:paraId="4D213E3F"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2032</w:t>
            </w:r>
          </w:p>
        </w:tc>
        <w:tc>
          <w:tcPr>
            <w:tcW w:w="263" w:type="pct"/>
            <w:tcBorders>
              <w:top w:val="single" w:sz="4" w:space="0" w:color="auto"/>
              <w:left w:val="single" w:sz="4" w:space="0" w:color="auto"/>
              <w:bottom w:val="single" w:sz="4" w:space="0" w:color="auto"/>
              <w:right w:val="single" w:sz="4" w:space="0" w:color="auto"/>
            </w:tcBorders>
            <w:vAlign w:val="center"/>
          </w:tcPr>
          <w:p w14:paraId="0F5DE569"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2033</w:t>
            </w:r>
          </w:p>
        </w:tc>
        <w:tc>
          <w:tcPr>
            <w:tcW w:w="263" w:type="pct"/>
            <w:tcBorders>
              <w:top w:val="single" w:sz="4" w:space="0" w:color="auto"/>
              <w:left w:val="single" w:sz="4" w:space="0" w:color="auto"/>
              <w:bottom w:val="single" w:sz="4" w:space="0" w:color="auto"/>
              <w:right w:val="single" w:sz="4" w:space="0" w:color="auto"/>
            </w:tcBorders>
            <w:vAlign w:val="center"/>
          </w:tcPr>
          <w:p w14:paraId="20369D8D"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2034</w:t>
            </w:r>
          </w:p>
        </w:tc>
        <w:tc>
          <w:tcPr>
            <w:tcW w:w="263" w:type="pct"/>
            <w:tcBorders>
              <w:top w:val="single" w:sz="4" w:space="0" w:color="auto"/>
              <w:left w:val="single" w:sz="4" w:space="0" w:color="auto"/>
              <w:bottom w:val="single" w:sz="4" w:space="0" w:color="auto"/>
              <w:right w:val="single" w:sz="4" w:space="0" w:color="auto"/>
            </w:tcBorders>
            <w:vAlign w:val="center"/>
          </w:tcPr>
          <w:p w14:paraId="6A46EABC" w14:textId="77777777" w:rsidR="00746407" w:rsidRPr="00792D74" w:rsidRDefault="00746407" w:rsidP="00746407">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2035</w:t>
            </w:r>
          </w:p>
        </w:tc>
      </w:tr>
      <w:tr w:rsidR="00EC14EC" w:rsidRPr="00792D74" w14:paraId="4E8E39DA" w14:textId="77777777" w:rsidTr="00EC14EC">
        <w:tc>
          <w:tcPr>
            <w:tcW w:w="348" w:type="pct"/>
            <w:tcBorders>
              <w:top w:val="single" w:sz="4" w:space="0" w:color="auto"/>
              <w:left w:val="single" w:sz="4" w:space="0" w:color="auto"/>
              <w:bottom w:val="single" w:sz="4" w:space="0" w:color="auto"/>
              <w:right w:val="single" w:sz="4" w:space="0" w:color="auto"/>
            </w:tcBorders>
            <w:vAlign w:val="center"/>
          </w:tcPr>
          <w:p w14:paraId="748EBE64" w14:textId="77777777" w:rsidR="008A6B08" w:rsidRPr="00792D74" w:rsidRDefault="008A6B08" w:rsidP="008A6B08">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Отпуск тепловой энергии с коллекторов (с ХН)</w:t>
            </w:r>
          </w:p>
        </w:tc>
        <w:tc>
          <w:tcPr>
            <w:tcW w:w="178" w:type="pct"/>
            <w:tcBorders>
              <w:top w:val="single" w:sz="4" w:space="0" w:color="auto"/>
              <w:left w:val="single" w:sz="4" w:space="0" w:color="auto"/>
              <w:bottom w:val="single" w:sz="4" w:space="0" w:color="auto"/>
              <w:right w:val="single" w:sz="4" w:space="0" w:color="auto"/>
            </w:tcBorders>
            <w:vAlign w:val="center"/>
          </w:tcPr>
          <w:p w14:paraId="232AEB61" w14:textId="77777777" w:rsidR="008A6B08" w:rsidRPr="00792D74" w:rsidRDefault="008A6B08" w:rsidP="008A6B08">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тыс. Гкал</w:t>
            </w:r>
          </w:p>
        </w:tc>
        <w:tc>
          <w:tcPr>
            <w:tcW w:w="263" w:type="pct"/>
            <w:tcBorders>
              <w:top w:val="single" w:sz="4" w:space="0" w:color="auto"/>
              <w:left w:val="single" w:sz="4" w:space="0" w:color="auto"/>
              <w:bottom w:val="single" w:sz="4" w:space="0" w:color="auto"/>
              <w:right w:val="single" w:sz="4" w:space="0" w:color="auto"/>
            </w:tcBorders>
            <w:vAlign w:val="center"/>
          </w:tcPr>
          <w:p w14:paraId="4094B531" w14:textId="77777777" w:rsidR="008A6B08" w:rsidRPr="00792D74" w:rsidRDefault="008A6B08" w:rsidP="008A6B08">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2175,9</w:t>
            </w:r>
          </w:p>
        </w:tc>
        <w:tc>
          <w:tcPr>
            <w:tcW w:w="263" w:type="pct"/>
            <w:tcBorders>
              <w:top w:val="single" w:sz="4" w:space="0" w:color="auto"/>
              <w:left w:val="single" w:sz="4" w:space="0" w:color="auto"/>
              <w:bottom w:val="single" w:sz="4" w:space="0" w:color="auto"/>
              <w:right w:val="single" w:sz="4" w:space="0" w:color="auto"/>
            </w:tcBorders>
            <w:vAlign w:val="center"/>
          </w:tcPr>
          <w:p w14:paraId="23F7E12F" w14:textId="77777777" w:rsidR="008A6B08" w:rsidRPr="00792D74" w:rsidRDefault="008A6B08" w:rsidP="008A6B08">
            <w:pPr>
              <w:jc w:val="center"/>
              <w:rPr>
                <w:rFonts w:ascii="Times New Roman" w:hAnsi="Times New Roman"/>
                <w:color w:val="000000"/>
                <w:sz w:val="16"/>
                <w:szCs w:val="18"/>
              </w:rPr>
            </w:pPr>
            <w:r w:rsidRPr="00792D74">
              <w:rPr>
                <w:rFonts w:ascii="Times New Roman" w:hAnsi="Times New Roman"/>
                <w:color w:val="000000"/>
                <w:sz w:val="16"/>
                <w:szCs w:val="18"/>
              </w:rPr>
              <w:t>1979,7</w:t>
            </w:r>
          </w:p>
        </w:tc>
        <w:tc>
          <w:tcPr>
            <w:tcW w:w="263" w:type="pct"/>
            <w:tcBorders>
              <w:top w:val="single" w:sz="4" w:space="0" w:color="auto"/>
              <w:left w:val="single" w:sz="4" w:space="0" w:color="auto"/>
              <w:bottom w:val="single" w:sz="4" w:space="0" w:color="auto"/>
              <w:right w:val="single" w:sz="4" w:space="0" w:color="auto"/>
            </w:tcBorders>
            <w:vAlign w:val="center"/>
          </w:tcPr>
          <w:p w14:paraId="77868D61" w14:textId="77777777" w:rsidR="008A6B08" w:rsidRPr="00792D74" w:rsidRDefault="008A6B08" w:rsidP="008A6B08">
            <w:pPr>
              <w:jc w:val="center"/>
              <w:rPr>
                <w:rFonts w:ascii="Times New Roman" w:hAnsi="Times New Roman"/>
                <w:color w:val="000000"/>
                <w:sz w:val="16"/>
                <w:szCs w:val="18"/>
              </w:rPr>
            </w:pPr>
            <w:r w:rsidRPr="00792D74">
              <w:rPr>
                <w:rFonts w:ascii="Times New Roman" w:hAnsi="Times New Roman"/>
                <w:color w:val="000000"/>
                <w:sz w:val="16"/>
                <w:szCs w:val="18"/>
              </w:rPr>
              <w:t>2137,7</w:t>
            </w:r>
          </w:p>
        </w:tc>
        <w:tc>
          <w:tcPr>
            <w:tcW w:w="263" w:type="pct"/>
            <w:tcBorders>
              <w:top w:val="single" w:sz="4" w:space="0" w:color="auto"/>
              <w:left w:val="single" w:sz="4" w:space="0" w:color="auto"/>
              <w:bottom w:val="single" w:sz="4" w:space="0" w:color="auto"/>
              <w:right w:val="single" w:sz="4" w:space="0" w:color="auto"/>
            </w:tcBorders>
            <w:vAlign w:val="center"/>
          </w:tcPr>
          <w:p w14:paraId="7FEAC31D" w14:textId="77777777" w:rsidR="008A6B08" w:rsidRPr="00792D74" w:rsidRDefault="008A6B08" w:rsidP="008A6B08">
            <w:pPr>
              <w:jc w:val="center"/>
              <w:rPr>
                <w:rFonts w:ascii="Times New Roman" w:hAnsi="Times New Roman"/>
                <w:color w:val="000000"/>
                <w:sz w:val="16"/>
                <w:szCs w:val="18"/>
              </w:rPr>
            </w:pPr>
            <w:r w:rsidRPr="00792D74">
              <w:rPr>
                <w:rFonts w:ascii="Times New Roman" w:hAnsi="Times New Roman"/>
                <w:bCs/>
                <w:color w:val="000000"/>
                <w:sz w:val="16"/>
                <w:szCs w:val="18"/>
              </w:rPr>
              <w:t>2075,7</w:t>
            </w:r>
          </w:p>
        </w:tc>
        <w:tc>
          <w:tcPr>
            <w:tcW w:w="263" w:type="pct"/>
            <w:tcBorders>
              <w:top w:val="single" w:sz="4" w:space="0" w:color="auto"/>
              <w:left w:val="single" w:sz="4" w:space="0" w:color="auto"/>
              <w:bottom w:val="single" w:sz="4" w:space="0" w:color="auto"/>
              <w:right w:val="single" w:sz="4" w:space="0" w:color="auto"/>
            </w:tcBorders>
            <w:vAlign w:val="center"/>
          </w:tcPr>
          <w:p w14:paraId="6C4C198E" w14:textId="23C81DE3" w:rsidR="008A6B08" w:rsidRPr="00792D74" w:rsidRDefault="008A6B08" w:rsidP="008A6B08">
            <w:pPr>
              <w:jc w:val="center"/>
              <w:rPr>
                <w:rFonts w:ascii="Times New Roman" w:hAnsi="Times New Roman"/>
                <w:sz w:val="16"/>
                <w:szCs w:val="18"/>
              </w:rPr>
            </w:pPr>
            <w:r w:rsidRPr="00792D74">
              <w:rPr>
                <w:rFonts w:ascii="Times New Roman" w:hAnsi="Times New Roman"/>
                <w:bCs/>
                <w:color w:val="000000"/>
                <w:sz w:val="16"/>
                <w:szCs w:val="18"/>
              </w:rPr>
              <w:t>2017</w:t>
            </w:r>
            <w:r w:rsidRPr="00792D74">
              <w:rPr>
                <w:rFonts w:ascii="Times New Roman" w:hAnsi="Times New Roman"/>
                <w:bCs/>
                <w:color w:val="000000"/>
                <w:sz w:val="16"/>
                <w:szCs w:val="18"/>
                <w:lang w:val="ru-RU"/>
              </w:rPr>
              <w:t>,</w:t>
            </w:r>
            <w:r w:rsidRPr="00792D74">
              <w:rPr>
                <w:rFonts w:ascii="Times New Roman" w:hAnsi="Times New Roman"/>
                <w:bCs/>
                <w:color w:val="000000"/>
                <w:sz w:val="16"/>
                <w:szCs w:val="18"/>
              </w:rPr>
              <w:t>3</w:t>
            </w:r>
          </w:p>
        </w:tc>
        <w:tc>
          <w:tcPr>
            <w:tcW w:w="263" w:type="pct"/>
            <w:tcBorders>
              <w:top w:val="single" w:sz="4" w:space="0" w:color="auto"/>
              <w:left w:val="single" w:sz="4" w:space="0" w:color="auto"/>
              <w:bottom w:val="single" w:sz="4" w:space="0" w:color="auto"/>
              <w:right w:val="single" w:sz="4" w:space="0" w:color="auto"/>
            </w:tcBorders>
            <w:vAlign w:val="center"/>
          </w:tcPr>
          <w:p w14:paraId="3E7D5DB0" w14:textId="176F147C" w:rsidR="008A6B08" w:rsidRPr="00792D74" w:rsidRDefault="008A6B08" w:rsidP="008A6B08">
            <w:pPr>
              <w:jc w:val="center"/>
              <w:rPr>
                <w:rFonts w:ascii="Times New Roman" w:hAnsi="Times New Roman"/>
                <w:sz w:val="16"/>
                <w:szCs w:val="18"/>
              </w:rPr>
            </w:pPr>
            <w:r w:rsidRPr="00792D74">
              <w:rPr>
                <w:rFonts w:ascii="Times New Roman" w:hAnsi="Times New Roman"/>
                <w:bCs/>
                <w:color w:val="000000"/>
                <w:sz w:val="16"/>
                <w:szCs w:val="18"/>
              </w:rPr>
              <w:t>2017</w:t>
            </w:r>
            <w:r w:rsidRPr="00792D74">
              <w:rPr>
                <w:rFonts w:ascii="Times New Roman" w:hAnsi="Times New Roman"/>
                <w:bCs/>
                <w:color w:val="000000"/>
                <w:sz w:val="16"/>
                <w:szCs w:val="18"/>
                <w:lang w:val="ru-RU"/>
              </w:rPr>
              <w:t>,</w:t>
            </w:r>
            <w:r w:rsidRPr="00792D74">
              <w:rPr>
                <w:rFonts w:ascii="Times New Roman" w:hAnsi="Times New Roman"/>
                <w:bCs/>
                <w:color w:val="000000"/>
                <w:sz w:val="16"/>
                <w:szCs w:val="18"/>
              </w:rPr>
              <w:t>3</w:t>
            </w:r>
          </w:p>
        </w:tc>
        <w:tc>
          <w:tcPr>
            <w:tcW w:w="263" w:type="pct"/>
            <w:tcBorders>
              <w:top w:val="single" w:sz="4" w:space="0" w:color="auto"/>
              <w:left w:val="single" w:sz="4" w:space="0" w:color="auto"/>
              <w:bottom w:val="single" w:sz="4" w:space="0" w:color="auto"/>
              <w:right w:val="single" w:sz="4" w:space="0" w:color="auto"/>
            </w:tcBorders>
            <w:vAlign w:val="center"/>
          </w:tcPr>
          <w:p w14:paraId="6A800193" w14:textId="6F67D3FE" w:rsidR="008A6B08" w:rsidRPr="00792D74" w:rsidRDefault="008A6B08" w:rsidP="008A6B08">
            <w:pPr>
              <w:jc w:val="center"/>
              <w:rPr>
                <w:rFonts w:ascii="Times New Roman" w:hAnsi="Times New Roman"/>
                <w:sz w:val="16"/>
                <w:szCs w:val="18"/>
              </w:rPr>
            </w:pPr>
            <w:r w:rsidRPr="00792D74">
              <w:rPr>
                <w:rFonts w:ascii="Times New Roman" w:hAnsi="Times New Roman"/>
                <w:bCs/>
                <w:color w:val="000000"/>
                <w:sz w:val="16"/>
                <w:szCs w:val="18"/>
              </w:rPr>
              <w:t>2017</w:t>
            </w:r>
            <w:r w:rsidRPr="00792D74">
              <w:rPr>
                <w:rFonts w:ascii="Times New Roman" w:hAnsi="Times New Roman"/>
                <w:bCs/>
                <w:color w:val="000000"/>
                <w:sz w:val="16"/>
                <w:szCs w:val="18"/>
                <w:lang w:val="ru-RU"/>
              </w:rPr>
              <w:t>,</w:t>
            </w:r>
            <w:r w:rsidRPr="00792D74">
              <w:rPr>
                <w:rFonts w:ascii="Times New Roman" w:hAnsi="Times New Roman"/>
                <w:bCs/>
                <w:color w:val="000000"/>
                <w:sz w:val="16"/>
                <w:szCs w:val="18"/>
              </w:rPr>
              <w:t>3</w:t>
            </w:r>
          </w:p>
        </w:tc>
        <w:tc>
          <w:tcPr>
            <w:tcW w:w="263" w:type="pct"/>
            <w:tcBorders>
              <w:top w:val="single" w:sz="4" w:space="0" w:color="auto"/>
              <w:left w:val="single" w:sz="4" w:space="0" w:color="auto"/>
              <w:bottom w:val="single" w:sz="4" w:space="0" w:color="auto"/>
              <w:right w:val="single" w:sz="4" w:space="0" w:color="auto"/>
            </w:tcBorders>
            <w:vAlign w:val="center"/>
          </w:tcPr>
          <w:p w14:paraId="4BC96009" w14:textId="1DB670BA" w:rsidR="008A6B08" w:rsidRPr="00792D74" w:rsidRDefault="008A6B08" w:rsidP="008A6B08">
            <w:pPr>
              <w:jc w:val="center"/>
              <w:rPr>
                <w:rFonts w:ascii="Times New Roman" w:hAnsi="Times New Roman"/>
                <w:sz w:val="16"/>
                <w:szCs w:val="18"/>
              </w:rPr>
            </w:pPr>
            <w:r w:rsidRPr="00792D74">
              <w:rPr>
                <w:rFonts w:ascii="Times New Roman" w:hAnsi="Times New Roman"/>
                <w:bCs/>
                <w:color w:val="000000"/>
                <w:sz w:val="16"/>
                <w:szCs w:val="18"/>
              </w:rPr>
              <w:t>2017</w:t>
            </w:r>
            <w:r w:rsidRPr="00792D74">
              <w:rPr>
                <w:rFonts w:ascii="Times New Roman" w:hAnsi="Times New Roman"/>
                <w:bCs/>
                <w:color w:val="000000"/>
                <w:sz w:val="16"/>
                <w:szCs w:val="18"/>
                <w:lang w:val="ru-RU"/>
              </w:rPr>
              <w:t>,</w:t>
            </w:r>
            <w:r w:rsidRPr="00792D74">
              <w:rPr>
                <w:rFonts w:ascii="Times New Roman" w:hAnsi="Times New Roman"/>
                <w:bCs/>
                <w:color w:val="000000"/>
                <w:sz w:val="16"/>
                <w:szCs w:val="18"/>
              </w:rPr>
              <w:t>3</w:t>
            </w:r>
          </w:p>
        </w:tc>
        <w:tc>
          <w:tcPr>
            <w:tcW w:w="263" w:type="pct"/>
            <w:tcBorders>
              <w:top w:val="single" w:sz="4" w:space="0" w:color="auto"/>
              <w:left w:val="single" w:sz="4" w:space="0" w:color="auto"/>
              <w:bottom w:val="single" w:sz="4" w:space="0" w:color="auto"/>
              <w:right w:val="single" w:sz="4" w:space="0" w:color="auto"/>
            </w:tcBorders>
            <w:vAlign w:val="center"/>
          </w:tcPr>
          <w:p w14:paraId="077607E0" w14:textId="2746BCC7" w:rsidR="008A6B08" w:rsidRPr="00792D74" w:rsidRDefault="008A6B08" w:rsidP="008A6B08">
            <w:pPr>
              <w:jc w:val="center"/>
              <w:rPr>
                <w:rFonts w:ascii="Times New Roman" w:hAnsi="Times New Roman"/>
                <w:sz w:val="16"/>
                <w:szCs w:val="18"/>
              </w:rPr>
            </w:pPr>
            <w:r w:rsidRPr="00792D74">
              <w:rPr>
                <w:rFonts w:ascii="Times New Roman" w:hAnsi="Times New Roman"/>
                <w:bCs/>
                <w:color w:val="000000"/>
                <w:sz w:val="16"/>
                <w:szCs w:val="18"/>
              </w:rPr>
              <w:t>2017</w:t>
            </w:r>
            <w:r w:rsidRPr="00792D74">
              <w:rPr>
                <w:rFonts w:ascii="Times New Roman" w:hAnsi="Times New Roman"/>
                <w:bCs/>
                <w:color w:val="000000"/>
                <w:sz w:val="16"/>
                <w:szCs w:val="18"/>
                <w:lang w:val="ru-RU"/>
              </w:rPr>
              <w:t>,</w:t>
            </w:r>
            <w:r w:rsidRPr="00792D74">
              <w:rPr>
                <w:rFonts w:ascii="Times New Roman" w:hAnsi="Times New Roman"/>
                <w:bCs/>
                <w:color w:val="000000"/>
                <w:sz w:val="16"/>
                <w:szCs w:val="18"/>
              </w:rPr>
              <w:t>3</w:t>
            </w:r>
          </w:p>
        </w:tc>
        <w:tc>
          <w:tcPr>
            <w:tcW w:w="263" w:type="pct"/>
            <w:tcBorders>
              <w:top w:val="single" w:sz="4" w:space="0" w:color="auto"/>
              <w:left w:val="single" w:sz="4" w:space="0" w:color="auto"/>
              <w:bottom w:val="single" w:sz="4" w:space="0" w:color="auto"/>
              <w:right w:val="single" w:sz="4" w:space="0" w:color="auto"/>
            </w:tcBorders>
            <w:vAlign w:val="center"/>
          </w:tcPr>
          <w:p w14:paraId="5618BE3E" w14:textId="4D310517" w:rsidR="008A6B08" w:rsidRPr="00792D74" w:rsidRDefault="008A6B08" w:rsidP="008A6B08">
            <w:pPr>
              <w:jc w:val="center"/>
              <w:rPr>
                <w:rFonts w:ascii="Times New Roman" w:hAnsi="Times New Roman"/>
                <w:sz w:val="16"/>
                <w:szCs w:val="18"/>
              </w:rPr>
            </w:pPr>
            <w:r w:rsidRPr="00792D74">
              <w:rPr>
                <w:rFonts w:ascii="Times New Roman" w:hAnsi="Times New Roman"/>
                <w:bCs/>
                <w:color w:val="000000"/>
                <w:sz w:val="16"/>
                <w:szCs w:val="18"/>
              </w:rPr>
              <w:t>2017</w:t>
            </w:r>
            <w:r w:rsidRPr="00792D74">
              <w:rPr>
                <w:rFonts w:ascii="Times New Roman" w:hAnsi="Times New Roman"/>
                <w:bCs/>
                <w:color w:val="000000"/>
                <w:sz w:val="16"/>
                <w:szCs w:val="18"/>
                <w:lang w:val="ru-RU"/>
              </w:rPr>
              <w:t>,</w:t>
            </w:r>
            <w:r w:rsidRPr="00792D74">
              <w:rPr>
                <w:rFonts w:ascii="Times New Roman" w:hAnsi="Times New Roman"/>
                <w:bCs/>
                <w:color w:val="000000"/>
                <w:sz w:val="16"/>
                <w:szCs w:val="18"/>
              </w:rPr>
              <w:t>3</w:t>
            </w:r>
          </w:p>
        </w:tc>
        <w:tc>
          <w:tcPr>
            <w:tcW w:w="263" w:type="pct"/>
            <w:tcBorders>
              <w:top w:val="single" w:sz="4" w:space="0" w:color="auto"/>
              <w:left w:val="single" w:sz="4" w:space="0" w:color="auto"/>
              <w:bottom w:val="single" w:sz="4" w:space="0" w:color="auto"/>
              <w:right w:val="single" w:sz="4" w:space="0" w:color="auto"/>
            </w:tcBorders>
            <w:vAlign w:val="center"/>
          </w:tcPr>
          <w:p w14:paraId="0E472E43" w14:textId="3A7F2903" w:rsidR="008A6B08" w:rsidRPr="00792D74" w:rsidRDefault="008A6B08" w:rsidP="008A6B08">
            <w:pPr>
              <w:jc w:val="center"/>
              <w:rPr>
                <w:rFonts w:ascii="Times New Roman" w:hAnsi="Times New Roman"/>
                <w:sz w:val="16"/>
                <w:szCs w:val="18"/>
              </w:rPr>
            </w:pPr>
            <w:r w:rsidRPr="00792D74">
              <w:rPr>
                <w:rFonts w:ascii="Times New Roman" w:hAnsi="Times New Roman"/>
                <w:bCs/>
                <w:color w:val="000000"/>
                <w:sz w:val="16"/>
                <w:szCs w:val="18"/>
              </w:rPr>
              <w:t>2017</w:t>
            </w:r>
            <w:r w:rsidRPr="00792D74">
              <w:rPr>
                <w:rFonts w:ascii="Times New Roman" w:hAnsi="Times New Roman"/>
                <w:bCs/>
                <w:color w:val="000000"/>
                <w:sz w:val="16"/>
                <w:szCs w:val="18"/>
                <w:lang w:val="ru-RU"/>
              </w:rPr>
              <w:t>,</w:t>
            </w:r>
            <w:r w:rsidRPr="00792D74">
              <w:rPr>
                <w:rFonts w:ascii="Times New Roman" w:hAnsi="Times New Roman"/>
                <w:bCs/>
                <w:color w:val="000000"/>
                <w:sz w:val="16"/>
                <w:szCs w:val="18"/>
              </w:rPr>
              <w:t>3</w:t>
            </w:r>
          </w:p>
        </w:tc>
        <w:tc>
          <w:tcPr>
            <w:tcW w:w="263" w:type="pct"/>
            <w:tcBorders>
              <w:top w:val="single" w:sz="4" w:space="0" w:color="auto"/>
              <w:left w:val="single" w:sz="4" w:space="0" w:color="auto"/>
              <w:bottom w:val="single" w:sz="4" w:space="0" w:color="auto"/>
              <w:right w:val="single" w:sz="4" w:space="0" w:color="auto"/>
            </w:tcBorders>
            <w:vAlign w:val="center"/>
          </w:tcPr>
          <w:p w14:paraId="5BC67CBB" w14:textId="3938FA85" w:rsidR="008A6B08" w:rsidRPr="00792D74" w:rsidRDefault="008A6B08" w:rsidP="008A6B08">
            <w:pPr>
              <w:jc w:val="center"/>
              <w:rPr>
                <w:rFonts w:ascii="Times New Roman" w:hAnsi="Times New Roman"/>
                <w:sz w:val="16"/>
                <w:szCs w:val="18"/>
              </w:rPr>
            </w:pPr>
            <w:r w:rsidRPr="00792D74">
              <w:rPr>
                <w:rFonts w:ascii="Times New Roman" w:hAnsi="Times New Roman"/>
                <w:bCs/>
                <w:color w:val="000000"/>
                <w:sz w:val="16"/>
                <w:szCs w:val="18"/>
              </w:rPr>
              <w:t>2017</w:t>
            </w:r>
            <w:r w:rsidRPr="00792D74">
              <w:rPr>
                <w:rFonts w:ascii="Times New Roman" w:hAnsi="Times New Roman"/>
                <w:bCs/>
                <w:color w:val="000000"/>
                <w:sz w:val="16"/>
                <w:szCs w:val="18"/>
                <w:lang w:val="ru-RU"/>
              </w:rPr>
              <w:t>,</w:t>
            </w:r>
            <w:r w:rsidRPr="00792D74">
              <w:rPr>
                <w:rFonts w:ascii="Times New Roman" w:hAnsi="Times New Roman"/>
                <w:bCs/>
                <w:color w:val="000000"/>
                <w:sz w:val="16"/>
                <w:szCs w:val="18"/>
              </w:rPr>
              <w:t>3</w:t>
            </w:r>
          </w:p>
        </w:tc>
        <w:tc>
          <w:tcPr>
            <w:tcW w:w="263" w:type="pct"/>
            <w:tcBorders>
              <w:top w:val="single" w:sz="4" w:space="0" w:color="auto"/>
              <w:left w:val="single" w:sz="4" w:space="0" w:color="auto"/>
              <w:bottom w:val="single" w:sz="4" w:space="0" w:color="auto"/>
              <w:right w:val="single" w:sz="4" w:space="0" w:color="auto"/>
            </w:tcBorders>
            <w:vAlign w:val="center"/>
          </w:tcPr>
          <w:p w14:paraId="68ABFB35" w14:textId="7B9E9392" w:rsidR="008A6B08" w:rsidRPr="00792D74" w:rsidRDefault="008A6B08" w:rsidP="008A6B08">
            <w:pPr>
              <w:jc w:val="center"/>
              <w:rPr>
                <w:rFonts w:ascii="Times New Roman" w:hAnsi="Times New Roman"/>
                <w:sz w:val="16"/>
                <w:szCs w:val="18"/>
              </w:rPr>
            </w:pPr>
            <w:r w:rsidRPr="00792D74">
              <w:rPr>
                <w:rFonts w:ascii="Times New Roman" w:hAnsi="Times New Roman"/>
                <w:bCs/>
                <w:color w:val="000000"/>
                <w:sz w:val="16"/>
                <w:szCs w:val="18"/>
              </w:rPr>
              <w:t>2017</w:t>
            </w:r>
            <w:r w:rsidRPr="00792D74">
              <w:rPr>
                <w:rFonts w:ascii="Times New Roman" w:hAnsi="Times New Roman"/>
                <w:bCs/>
                <w:color w:val="000000"/>
                <w:sz w:val="16"/>
                <w:szCs w:val="18"/>
                <w:lang w:val="ru-RU"/>
              </w:rPr>
              <w:t>,</w:t>
            </w:r>
            <w:r w:rsidRPr="00792D74">
              <w:rPr>
                <w:rFonts w:ascii="Times New Roman" w:hAnsi="Times New Roman"/>
                <w:bCs/>
                <w:color w:val="000000"/>
                <w:sz w:val="16"/>
                <w:szCs w:val="18"/>
              </w:rPr>
              <w:t>3</w:t>
            </w:r>
          </w:p>
        </w:tc>
        <w:tc>
          <w:tcPr>
            <w:tcW w:w="263" w:type="pct"/>
            <w:tcBorders>
              <w:top w:val="single" w:sz="4" w:space="0" w:color="auto"/>
              <w:left w:val="single" w:sz="4" w:space="0" w:color="auto"/>
              <w:bottom w:val="single" w:sz="4" w:space="0" w:color="auto"/>
              <w:right w:val="single" w:sz="4" w:space="0" w:color="auto"/>
            </w:tcBorders>
            <w:vAlign w:val="center"/>
          </w:tcPr>
          <w:p w14:paraId="28D101F6" w14:textId="7B6FDC3A" w:rsidR="008A6B08" w:rsidRPr="00792D74" w:rsidRDefault="008A6B08" w:rsidP="008A6B08">
            <w:pPr>
              <w:jc w:val="center"/>
              <w:rPr>
                <w:rFonts w:ascii="Times New Roman" w:hAnsi="Times New Roman"/>
                <w:sz w:val="16"/>
                <w:szCs w:val="18"/>
              </w:rPr>
            </w:pPr>
            <w:r w:rsidRPr="00792D74">
              <w:rPr>
                <w:rFonts w:ascii="Times New Roman" w:hAnsi="Times New Roman"/>
                <w:bCs/>
                <w:color w:val="000000"/>
                <w:sz w:val="16"/>
                <w:szCs w:val="18"/>
              </w:rPr>
              <w:t>2017</w:t>
            </w:r>
            <w:r w:rsidRPr="00792D74">
              <w:rPr>
                <w:rFonts w:ascii="Times New Roman" w:hAnsi="Times New Roman"/>
                <w:bCs/>
                <w:color w:val="000000"/>
                <w:sz w:val="16"/>
                <w:szCs w:val="18"/>
                <w:lang w:val="ru-RU"/>
              </w:rPr>
              <w:t>,</w:t>
            </w:r>
            <w:r w:rsidRPr="00792D74">
              <w:rPr>
                <w:rFonts w:ascii="Times New Roman" w:hAnsi="Times New Roman"/>
                <w:bCs/>
                <w:color w:val="000000"/>
                <w:sz w:val="16"/>
                <w:szCs w:val="18"/>
              </w:rPr>
              <w:t>3</w:t>
            </w:r>
          </w:p>
        </w:tc>
        <w:tc>
          <w:tcPr>
            <w:tcW w:w="263" w:type="pct"/>
            <w:tcBorders>
              <w:top w:val="single" w:sz="4" w:space="0" w:color="auto"/>
              <w:left w:val="single" w:sz="4" w:space="0" w:color="auto"/>
              <w:bottom w:val="single" w:sz="4" w:space="0" w:color="auto"/>
              <w:right w:val="single" w:sz="4" w:space="0" w:color="auto"/>
            </w:tcBorders>
            <w:vAlign w:val="center"/>
          </w:tcPr>
          <w:p w14:paraId="75450ECF" w14:textId="2BCF7003" w:rsidR="008A6B08" w:rsidRPr="00792D74" w:rsidRDefault="008A6B08" w:rsidP="008A6B08">
            <w:pPr>
              <w:jc w:val="center"/>
              <w:rPr>
                <w:rFonts w:ascii="Times New Roman" w:hAnsi="Times New Roman"/>
                <w:sz w:val="16"/>
                <w:szCs w:val="18"/>
              </w:rPr>
            </w:pPr>
            <w:r w:rsidRPr="00792D74">
              <w:rPr>
                <w:rFonts w:ascii="Times New Roman" w:hAnsi="Times New Roman"/>
                <w:bCs/>
                <w:color w:val="000000"/>
                <w:sz w:val="16"/>
                <w:szCs w:val="18"/>
              </w:rPr>
              <w:t>2017</w:t>
            </w:r>
            <w:r w:rsidRPr="00792D74">
              <w:rPr>
                <w:rFonts w:ascii="Times New Roman" w:hAnsi="Times New Roman"/>
                <w:bCs/>
                <w:color w:val="000000"/>
                <w:sz w:val="16"/>
                <w:szCs w:val="18"/>
                <w:lang w:val="ru-RU"/>
              </w:rPr>
              <w:t>,</w:t>
            </w:r>
            <w:r w:rsidRPr="00792D74">
              <w:rPr>
                <w:rFonts w:ascii="Times New Roman" w:hAnsi="Times New Roman"/>
                <w:bCs/>
                <w:color w:val="000000"/>
                <w:sz w:val="16"/>
                <w:szCs w:val="18"/>
              </w:rPr>
              <w:t>3</w:t>
            </w:r>
          </w:p>
        </w:tc>
        <w:tc>
          <w:tcPr>
            <w:tcW w:w="263" w:type="pct"/>
            <w:tcBorders>
              <w:top w:val="single" w:sz="4" w:space="0" w:color="auto"/>
              <w:left w:val="single" w:sz="4" w:space="0" w:color="auto"/>
              <w:bottom w:val="single" w:sz="4" w:space="0" w:color="auto"/>
              <w:right w:val="single" w:sz="4" w:space="0" w:color="auto"/>
            </w:tcBorders>
            <w:vAlign w:val="center"/>
          </w:tcPr>
          <w:p w14:paraId="7556103C" w14:textId="5083D434" w:rsidR="008A6B08" w:rsidRPr="00792D74" w:rsidRDefault="008A6B08" w:rsidP="008A6B08">
            <w:pPr>
              <w:jc w:val="center"/>
              <w:rPr>
                <w:rFonts w:ascii="Times New Roman" w:hAnsi="Times New Roman"/>
                <w:sz w:val="16"/>
                <w:szCs w:val="18"/>
              </w:rPr>
            </w:pPr>
            <w:r w:rsidRPr="00792D74">
              <w:rPr>
                <w:rFonts w:ascii="Times New Roman" w:hAnsi="Times New Roman"/>
                <w:bCs/>
                <w:color w:val="000000"/>
                <w:sz w:val="16"/>
                <w:szCs w:val="18"/>
              </w:rPr>
              <w:t>2017</w:t>
            </w:r>
            <w:r w:rsidRPr="00792D74">
              <w:rPr>
                <w:rFonts w:ascii="Times New Roman" w:hAnsi="Times New Roman"/>
                <w:bCs/>
                <w:color w:val="000000"/>
                <w:sz w:val="16"/>
                <w:szCs w:val="18"/>
                <w:lang w:val="ru-RU"/>
              </w:rPr>
              <w:t>,</w:t>
            </w:r>
            <w:r w:rsidRPr="00792D74">
              <w:rPr>
                <w:rFonts w:ascii="Times New Roman" w:hAnsi="Times New Roman"/>
                <w:bCs/>
                <w:color w:val="000000"/>
                <w:sz w:val="16"/>
                <w:szCs w:val="18"/>
              </w:rPr>
              <w:t>3</w:t>
            </w:r>
          </w:p>
        </w:tc>
        <w:tc>
          <w:tcPr>
            <w:tcW w:w="263" w:type="pct"/>
            <w:tcBorders>
              <w:top w:val="single" w:sz="4" w:space="0" w:color="auto"/>
              <w:left w:val="single" w:sz="4" w:space="0" w:color="auto"/>
              <w:bottom w:val="single" w:sz="4" w:space="0" w:color="auto"/>
              <w:right w:val="single" w:sz="4" w:space="0" w:color="auto"/>
            </w:tcBorders>
            <w:vAlign w:val="center"/>
          </w:tcPr>
          <w:p w14:paraId="01B9C383" w14:textId="5281F92C" w:rsidR="008A6B08" w:rsidRPr="00792D74" w:rsidRDefault="008A6B08" w:rsidP="008A6B08">
            <w:pPr>
              <w:jc w:val="center"/>
              <w:rPr>
                <w:rFonts w:ascii="Times New Roman" w:hAnsi="Times New Roman"/>
                <w:sz w:val="16"/>
                <w:szCs w:val="18"/>
              </w:rPr>
            </w:pPr>
            <w:r w:rsidRPr="00792D74">
              <w:rPr>
                <w:rFonts w:ascii="Times New Roman" w:hAnsi="Times New Roman"/>
                <w:bCs/>
                <w:color w:val="000000"/>
                <w:sz w:val="16"/>
                <w:szCs w:val="18"/>
              </w:rPr>
              <w:t>2017</w:t>
            </w:r>
            <w:r w:rsidRPr="00792D74">
              <w:rPr>
                <w:rFonts w:ascii="Times New Roman" w:hAnsi="Times New Roman"/>
                <w:bCs/>
                <w:color w:val="000000"/>
                <w:sz w:val="16"/>
                <w:szCs w:val="18"/>
                <w:lang w:val="ru-RU"/>
              </w:rPr>
              <w:t>,</w:t>
            </w:r>
            <w:r w:rsidRPr="00792D74">
              <w:rPr>
                <w:rFonts w:ascii="Times New Roman" w:hAnsi="Times New Roman"/>
                <w:bCs/>
                <w:color w:val="000000"/>
                <w:sz w:val="16"/>
                <w:szCs w:val="18"/>
              </w:rPr>
              <w:t>3</w:t>
            </w:r>
          </w:p>
        </w:tc>
      </w:tr>
      <w:tr w:rsidR="008D34E2" w:rsidRPr="00792D74" w14:paraId="3DA6B1E1" w14:textId="77777777" w:rsidTr="00792D74">
        <w:tc>
          <w:tcPr>
            <w:tcW w:w="348" w:type="pct"/>
            <w:tcBorders>
              <w:top w:val="single" w:sz="4" w:space="0" w:color="auto"/>
              <w:left w:val="single" w:sz="4" w:space="0" w:color="auto"/>
              <w:bottom w:val="single" w:sz="4" w:space="0" w:color="auto"/>
              <w:right w:val="single" w:sz="4" w:space="0" w:color="auto"/>
            </w:tcBorders>
            <w:vAlign w:val="center"/>
          </w:tcPr>
          <w:p w14:paraId="414E420E" w14:textId="77777777" w:rsidR="008D34E2" w:rsidRPr="00792D74" w:rsidRDefault="008D34E2" w:rsidP="008D34E2">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Выработка электрической энергии всего, в том числе</w:t>
            </w:r>
          </w:p>
        </w:tc>
        <w:tc>
          <w:tcPr>
            <w:tcW w:w="178" w:type="pct"/>
            <w:tcBorders>
              <w:top w:val="single" w:sz="4" w:space="0" w:color="auto"/>
              <w:left w:val="single" w:sz="4" w:space="0" w:color="auto"/>
              <w:bottom w:val="single" w:sz="4" w:space="0" w:color="auto"/>
              <w:right w:val="single" w:sz="4" w:space="0" w:color="auto"/>
            </w:tcBorders>
            <w:vAlign w:val="center"/>
          </w:tcPr>
          <w:p w14:paraId="7248E61B" w14:textId="77777777" w:rsidR="008D34E2" w:rsidRPr="00792D74" w:rsidRDefault="008D34E2" w:rsidP="008D34E2">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тыс. МВт-ч</w:t>
            </w:r>
          </w:p>
        </w:tc>
        <w:tc>
          <w:tcPr>
            <w:tcW w:w="263" w:type="pct"/>
            <w:tcBorders>
              <w:top w:val="single" w:sz="4" w:space="0" w:color="auto"/>
              <w:left w:val="single" w:sz="4" w:space="0" w:color="auto"/>
              <w:bottom w:val="single" w:sz="4" w:space="0" w:color="auto"/>
              <w:right w:val="single" w:sz="4" w:space="0" w:color="auto"/>
            </w:tcBorders>
            <w:vAlign w:val="center"/>
          </w:tcPr>
          <w:p w14:paraId="71B07D89" w14:textId="77777777" w:rsidR="008D34E2" w:rsidRPr="00792D74" w:rsidRDefault="008D34E2" w:rsidP="008D34E2">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1122,696</w:t>
            </w:r>
          </w:p>
        </w:tc>
        <w:tc>
          <w:tcPr>
            <w:tcW w:w="263" w:type="pct"/>
            <w:tcBorders>
              <w:top w:val="single" w:sz="4" w:space="0" w:color="auto"/>
              <w:left w:val="single" w:sz="4" w:space="0" w:color="auto"/>
              <w:bottom w:val="single" w:sz="4" w:space="0" w:color="auto"/>
              <w:right w:val="single" w:sz="4" w:space="0" w:color="auto"/>
            </w:tcBorders>
            <w:vAlign w:val="center"/>
          </w:tcPr>
          <w:p w14:paraId="1ACCE7FC" w14:textId="075AAD1C" w:rsidR="008D34E2" w:rsidRPr="00792D74" w:rsidRDefault="008D34E2" w:rsidP="008D34E2">
            <w:pPr>
              <w:jc w:val="center"/>
              <w:rPr>
                <w:rFonts w:ascii="Times New Roman" w:hAnsi="Times New Roman"/>
                <w:color w:val="000000"/>
                <w:sz w:val="16"/>
                <w:szCs w:val="18"/>
                <w:lang w:val="ru-RU"/>
              </w:rPr>
            </w:pPr>
            <w:r w:rsidRPr="00792D74">
              <w:rPr>
                <w:rFonts w:ascii="Times New Roman" w:hAnsi="Times New Roman"/>
                <w:color w:val="000000"/>
                <w:sz w:val="16"/>
                <w:szCs w:val="18"/>
              </w:rPr>
              <w:t>971,</w:t>
            </w:r>
            <w:r w:rsidRPr="00792D74">
              <w:rPr>
                <w:rFonts w:ascii="Times New Roman" w:hAnsi="Times New Roman"/>
                <w:color w:val="000000"/>
                <w:sz w:val="16"/>
                <w:szCs w:val="18"/>
                <w:lang w:val="ru-RU"/>
              </w:rPr>
              <w:t>653</w:t>
            </w:r>
          </w:p>
        </w:tc>
        <w:tc>
          <w:tcPr>
            <w:tcW w:w="263" w:type="pct"/>
            <w:tcBorders>
              <w:top w:val="single" w:sz="4" w:space="0" w:color="auto"/>
              <w:left w:val="single" w:sz="4" w:space="0" w:color="auto"/>
              <w:bottom w:val="single" w:sz="4" w:space="0" w:color="auto"/>
              <w:right w:val="single" w:sz="4" w:space="0" w:color="auto"/>
            </w:tcBorders>
            <w:vAlign w:val="center"/>
          </w:tcPr>
          <w:p w14:paraId="41EC61B9" w14:textId="1D039E52" w:rsidR="008D34E2" w:rsidRPr="00792D74" w:rsidRDefault="008D34E2" w:rsidP="008D34E2">
            <w:pPr>
              <w:jc w:val="center"/>
              <w:rPr>
                <w:rFonts w:ascii="Times New Roman" w:hAnsi="Times New Roman"/>
                <w:color w:val="000000"/>
                <w:sz w:val="16"/>
                <w:szCs w:val="18"/>
                <w:lang w:val="ru-RU"/>
              </w:rPr>
            </w:pPr>
            <w:r w:rsidRPr="00792D74">
              <w:rPr>
                <w:rFonts w:ascii="Times New Roman" w:hAnsi="Times New Roman"/>
                <w:color w:val="000000"/>
                <w:sz w:val="16"/>
                <w:szCs w:val="18"/>
              </w:rPr>
              <w:t>957,31</w:t>
            </w:r>
            <w:r w:rsidRPr="00792D74">
              <w:rPr>
                <w:rFonts w:ascii="Times New Roman" w:hAnsi="Times New Roman"/>
                <w:color w:val="000000"/>
                <w:sz w:val="16"/>
                <w:szCs w:val="18"/>
                <w:lang w:val="ru-RU"/>
              </w:rPr>
              <w:t>5</w:t>
            </w:r>
          </w:p>
        </w:tc>
        <w:tc>
          <w:tcPr>
            <w:tcW w:w="263" w:type="pct"/>
            <w:tcBorders>
              <w:top w:val="single" w:sz="4" w:space="0" w:color="auto"/>
              <w:left w:val="single" w:sz="4" w:space="0" w:color="auto"/>
              <w:bottom w:val="single" w:sz="4" w:space="0" w:color="auto"/>
              <w:right w:val="single" w:sz="4" w:space="0" w:color="auto"/>
            </w:tcBorders>
            <w:vAlign w:val="center"/>
          </w:tcPr>
          <w:p w14:paraId="246DD25F" w14:textId="15A3B4E6" w:rsidR="008D34E2" w:rsidRPr="00792D74" w:rsidRDefault="008D34E2" w:rsidP="008D34E2">
            <w:pPr>
              <w:jc w:val="center"/>
              <w:rPr>
                <w:rFonts w:ascii="Times New Roman" w:hAnsi="Times New Roman"/>
                <w:color w:val="000000"/>
                <w:sz w:val="16"/>
                <w:szCs w:val="18"/>
              </w:rPr>
            </w:pPr>
            <w:r w:rsidRPr="00792D74">
              <w:rPr>
                <w:rFonts w:ascii="Times New Roman" w:hAnsi="Times New Roman"/>
                <w:color w:val="000000"/>
                <w:sz w:val="16"/>
                <w:szCs w:val="18"/>
              </w:rPr>
              <w:t>1 089,33</w:t>
            </w:r>
          </w:p>
        </w:tc>
        <w:tc>
          <w:tcPr>
            <w:tcW w:w="263" w:type="pct"/>
            <w:tcBorders>
              <w:top w:val="single" w:sz="4" w:space="0" w:color="auto"/>
              <w:left w:val="single" w:sz="4" w:space="0" w:color="auto"/>
              <w:bottom w:val="single" w:sz="4" w:space="0" w:color="auto"/>
              <w:right w:val="single" w:sz="4" w:space="0" w:color="auto"/>
            </w:tcBorders>
            <w:vAlign w:val="center"/>
          </w:tcPr>
          <w:p w14:paraId="242C4A06" w14:textId="6E167021" w:rsidR="008D34E2" w:rsidRPr="00792D74" w:rsidRDefault="008D34E2" w:rsidP="008D34E2">
            <w:pPr>
              <w:jc w:val="center"/>
              <w:rPr>
                <w:rFonts w:ascii="Times New Roman" w:hAnsi="Times New Roman"/>
                <w:color w:val="000000"/>
                <w:sz w:val="16"/>
                <w:szCs w:val="18"/>
              </w:rPr>
            </w:pPr>
            <w:r w:rsidRPr="00792D74">
              <w:rPr>
                <w:rFonts w:ascii="Times New Roman" w:hAnsi="Times New Roman"/>
                <w:color w:val="000000"/>
                <w:sz w:val="16"/>
                <w:szCs w:val="18"/>
              </w:rPr>
              <w:t>1 089,33</w:t>
            </w:r>
          </w:p>
        </w:tc>
        <w:tc>
          <w:tcPr>
            <w:tcW w:w="263" w:type="pct"/>
            <w:tcBorders>
              <w:top w:val="single" w:sz="4" w:space="0" w:color="auto"/>
              <w:left w:val="single" w:sz="4" w:space="0" w:color="auto"/>
              <w:bottom w:val="single" w:sz="4" w:space="0" w:color="auto"/>
              <w:right w:val="single" w:sz="4" w:space="0" w:color="auto"/>
            </w:tcBorders>
            <w:vAlign w:val="center"/>
          </w:tcPr>
          <w:p w14:paraId="522094E8" w14:textId="2C0B806E" w:rsidR="008D34E2" w:rsidRPr="00792D74" w:rsidRDefault="008D34E2" w:rsidP="008D34E2">
            <w:pPr>
              <w:jc w:val="center"/>
              <w:rPr>
                <w:rFonts w:ascii="Times New Roman" w:hAnsi="Times New Roman"/>
                <w:color w:val="000000"/>
                <w:sz w:val="16"/>
                <w:szCs w:val="18"/>
              </w:rPr>
            </w:pPr>
            <w:r w:rsidRPr="00792D74">
              <w:rPr>
                <w:rFonts w:ascii="Times New Roman" w:hAnsi="Times New Roman"/>
                <w:color w:val="000000"/>
                <w:sz w:val="16"/>
                <w:szCs w:val="18"/>
              </w:rPr>
              <w:t>1 089,33</w:t>
            </w:r>
          </w:p>
        </w:tc>
        <w:tc>
          <w:tcPr>
            <w:tcW w:w="263" w:type="pct"/>
            <w:tcBorders>
              <w:top w:val="single" w:sz="4" w:space="0" w:color="auto"/>
              <w:left w:val="single" w:sz="4" w:space="0" w:color="auto"/>
              <w:bottom w:val="single" w:sz="4" w:space="0" w:color="auto"/>
              <w:right w:val="single" w:sz="4" w:space="0" w:color="auto"/>
            </w:tcBorders>
            <w:vAlign w:val="center"/>
          </w:tcPr>
          <w:p w14:paraId="46FD621F" w14:textId="504AB475" w:rsidR="008D34E2" w:rsidRPr="00792D74" w:rsidRDefault="008D34E2" w:rsidP="00EE4211">
            <w:pPr>
              <w:jc w:val="center"/>
              <w:rPr>
                <w:rFonts w:ascii="Times New Roman" w:hAnsi="Times New Roman"/>
                <w:color w:val="000000"/>
                <w:sz w:val="16"/>
                <w:szCs w:val="18"/>
              </w:rPr>
            </w:pPr>
            <w:r w:rsidRPr="00792D74">
              <w:rPr>
                <w:rFonts w:ascii="Times New Roman" w:hAnsi="Times New Roman"/>
                <w:color w:val="000000"/>
                <w:sz w:val="16"/>
                <w:szCs w:val="18"/>
              </w:rPr>
              <w:t>1 089,33</w:t>
            </w:r>
          </w:p>
        </w:tc>
        <w:tc>
          <w:tcPr>
            <w:tcW w:w="263" w:type="pct"/>
            <w:tcBorders>
              <w:top w:val="single" w:sz="4" w:space="0" w:color="auto"/>
              <w:left w:val="single" w:sz="4" w:space="0" w:color="auto"/>
              <w:bottom w:val="single" w:sz="4" w:space="0" w:color="auto"/>
              <w:right w:val="single" w:sz="4" w:space="0" w:color="auto"/>
            </w:tcBorders>
            <w:vAlign w:val="center"/>
          </w:tcPr>
          <w:p w14:paraId="01AA10F0" w14:textId="5CF9C4B1" w:rsidR="008D34E2" w:rsidRPr="00792D74" w:rsidRDefault="008D34E2" w:rsidP="00EE4211">
            <w:pPr>
              <w:jc w:val="center"/>
              <w:rPr>
                <w:rFonts w:ascii="Times New Roman" w:hAnsi="Times New Roman"/>
                <w:color w:val="000000"/>
                <w:sz w:val="16"/>
                <w:szCs w:val="18"/>
              </w:rPr>
            </w:pPr>
            <w:r w:rsidRPr="00792D74">
              <w:rPr>
                <w:rFonts w:ascii="Times New Roman" w:hAnsi="Times New Roman"/>
                <w:color w:val="000000"/>
                <w:sz w:val="16"/>
                <w:szCs w:val="18"/>
              </w:rPr>
              <w:t>1 089,33</w:t>
            </w:r>
          </w:p>
        </w:tc>
        <w:tc>
          <w:tcPr>
            <w:tcW w:w="263" w:type="pct"/>
            <w:tcBorders>
              <w:top w:val="single" w:sz="4" w:space="0" w:color="auto"/>
              <w:left w:val="single" w:sz="4" w:space="0" w:color="auto"/>
              <w:bottom w:val="single" w:sz="4" w:space="0" w:color="auto"/>
              <w:right w:val="single" w:sz="4" w:space="0" w:color="auto"/>
            </w:tcBorders>
            <w:vAlign w:val="center"/>
          </w:tcPr>
          <w:p w14:paraId="74587A36" w14:textId="74FBB27C" w:rsidR="008D34E2" w:rsidRPr="00792D74" w:rsidRDefault="008D34E2" w:rsidP="00EE4211">
            <w:pPr>
              <w:jc w:val="center"/>
              <w:rPr>
                <w:rFonts w:ascii="Times New Roman" w:hAnsi="Times New Roman"/>
                <w:color w:val="000000"/>
                <w:sz w:val="16"/>
                <w:szCs w:val="18"/>
              </w:rPr>
            </w:pPr>
            <w:r w:rsidRPr="00792D74">
              <w:rPr>
                <w:rFonts w:ascii="Times New Roman" w:hAnsi="Times New Roman"/>
                <w:color w:val="000000"/>
                <w:sz w:val="16"/>
                <w:szCs w:val="18"/>
              </w:rPr>
              <w:t>1 089,33</w:t>
            </w:r>
          </w:p>
        </w:tc>
        <w:tc>
          <w:tcPr>
            <w:tcW w:w="263" w:type="pct"/>
            <w:tcBorders>
              <w:top w:val="single" w:sz="4" w:space="0" w:color="auto"/>
              <w:left w:val="single" w:sz="4" w:space="0" w:color="auto"/>
              <w:bottom w:val="single" w:sz="4" w:space="0" w:color="auto"/>
              <w:right w:val="single" w:sz="4" w:space="0" w:color="auto"/>
            </w:tcBorders>
            <w:vAlign w:val="center"/>
          </w:tcPr>
          <w:p w14:paraId="01555E36" w14:textId="76FB265F" w:rsidR="008D34E2" w:rsidRPr="00792D74" w:rsidRDefault="008D34E2" w:rsidP="00EE4211">
            <w:pPr>
              <w:jc w:val="center"/>
              <w:rPr>
                <w:rFonts w:ascii="Times New Roman" w:hAnsi="Times New Roman"/>
                <w:color w:val="000000"/>
                <w:sz w:val="16"/>
                <w:szCs w:val="18"/>
              </w:rPr>
            </w:pPr>
            <w:r w:rsidRPr="00792D74">
              <w:rPr>
                <w:rFonts w:ascii="Times New Roman" w:hAnsi="Times New Roman"/>
                <w:color w:val="000000"/>
                <w:sz w:val="16"/>
                <w:szCs w:val="18"/>
              </w:rPr>
              <w:t>1 089,33</w:t>
            </w:r>
          </w:p>
        </w:tc>
        <w:tc>
          <w:tcPr>
            <w:tcW w:w="263" w:type="pct"/>
            <w:tcBorders>
              <w:top w:val="single" w:sz="4" w:space="0" w:color="auto"/>
              <w:left w:val="single" w:sz="4" w:space="0" w:color="auto"/>
              <w:bottom w:val="single" w:sz="4" w:space="0" w:color="auto"/>
              <w:right w:val="single" w:sz="4" w:space="0" w:color="auto"/>
            </w:tcBorders>
            <w:vAlign w:val="center"/>
          </w:tcPr>
          <w:p w14:paraId="430BEE8C" w14:textId="1BFBF6EF" w:rsidR="008D34E2" w:rsidRPr="00792D74" w:rsidRDefault="008D34E2" w:rsidP="00EE4211">
            <w:pPr>
              <w:jc w:val="center"/>
              <w:rPr>
                <w:rFonts w:ascii="Times New Roman" w:hAnsi="Times New Roman"/>
                <w:color w:val="000000"/>
                <w:sz w:val="16"/>
                <w:szCs w:val="18"/>
              </w:rPr>
            </w:pPr>
            <w:r w:rsidRPr="00792D74">
              <w:rPr>
                <w:rFonts w:ascii="Times New Roman" w:hAnsi="Times New Roman"/>
                <w:color w:val="000000"/>
                <w:sz w:val="16"/>
                <w:szCs w:val="18"/>
              </w:rPr>
              <w:t>1 089,33</w:t>
            </w:r>
          </w:p>
        </w:tc>
        <w:tc>
          <w:tcPr>
            <w:tcW w:w="263" w:type="pct"/>
            <w:tcBorders>
              <w:top w:val="single" w:sz="4" w:space="0" w:color="auto"/>
              <w:left w:val="single" w:sz="4" w:space="0" w:color="auto"/>
              <w:bottom w:val="single" w:sz="4" w:space="0" w:color="auto"/>
              <w:right w:val="single" w:sz="4" w:space="0" w:color="auto"/>
            </w:tcBorders>
            <w:vAlign w:val="center"/>
          </w:tcPr>
          <w:p w14:paraId="3BCB3BCA" w14:textId="2C3D025F" w:rsidR="008D34E2" w:rsidRPr="00792D74" w:rsidRDefault="008D34E2" w:rsidP="00EE4211">
            <w:pPr>
              <w:jc w:val="center"/>
              <w:rPr>
                <w:rFonts w:ascii="Times New Roman" w:hAnsi="Times New Roman"/>
                <w:color w:val="000000"/>
                <w:sz w:val="16"/>
                <w:szCs w:val="18"/>
              </w:rPr>
            </w:pPr>
            <w:r w:rsidRPr="00792D74">
              <w:rPr>
                <w:rFonts w:ascii="Times New Roman" w:hAnsi="Times New Roman"/>
                <w:color w:val="000000"/>
                <w:sz w:val="16"/>
                <w:szCs w:val="18"/>
              </w:rPr>
              <w:t>1 089,33</w:t>
            </w:r>
          </w:p>
        </w:tc>
        <w:tc>
          <w:tcPr>
            <w:tcW w:w="263" w:type="pct"/>
            <w:tcBorders>
              <w:top w:val="single" w:sz="4" w:space="0" w:color="auto"/>
              <w:left w:val="single" w:sz="4" w:space="0" w:color="auto"/>
              <w:bottom w:val="single" w:sz="4" w:space="0" w:color="auto"/>
              <w:right w:val="single" w:sz="4" w:space="0" w:color="auto"/>
            </w:tcBorders>
            <w:vAlign w:val="center"/>
          </w:tcPr>
          <w:p w14:paraId="7EC18BE5" w14:textId="3B90BE4B" w:rsidR="008D34E2" w:rsidRPr="00792D74" w:rsidRDefault="008D34E2" w:rsidP="00EE4211">
            <w:pPr>
              <w:jc w:val="center"/>
              <w:rPr>
                <w:rFonts w:ascii="Times New Roman" w:hAnsi="Times New Roman"/>
                <w:color w:val="000000"/>
                <w:sz w:val="16"/>
                <w:szCs w:val="18"/>
              </w:rPr>
            </w:pPr>
            <w:r w:rsidRPr="00792D74">
              <w:rPr>
                <w:rFonts w:ascii="Times New Roman" w:hAnsi="Times New Roman"/>
                <w:color w:val="000000"/>
                <w:sz w:val="16"/>
                <w:szCs w:val="18"/>
              </w:rPr>
              <w:t>1 089,33</w:t>
            </w:r>
          </w:p>
        </w:tc>
        <w:tc>
          <w:tcPr>
            <w:tcW w:w="263" w:type="pct"/>
            <w:tcBorders>
              <w:top w:val="single" w:sz="4" w:space="0" w:color="auto"/>
              <w:left w:val="single" w:sz="4" w:space="0" w:color="auto"/>
              <w:bottom w:val="single" w:sz="4" w:space="0" w:color="auto"/>
              <w:right w:val="single" w:sz="4" w:space="0" w:color="auto"/>
            </w:tcBorders>
            <w:vAlign w:val="center"/>
          </w:tcPr>
          <w:p w14:paraId="6220D663" w14:textId="3AE11D89" w:rsidR="008D34E2" w:rsidRPr="00792D74" w:rsidRDefault="008D34E2" w:rsidP="00C27D7A">
            <w:pPr>
              <w:jc w:val="center"/>
              <w:rPr>
                <w:rFonts w:ascii="Times New Roman" w:hAnsi="Times New Roman"/>
                <w:color w:val="000000"/>
                <w:sz w:val="16"/>
                <w:szCs w:val="18"/>
              </w:rPr>
            </w:pPr>
            <w:r w:rsidRPr="00792D74">
              <w:rPr>
                <w:rFonts w:ascii="Times New Roman" w:hAnsi="Times New Roman"/>
                <w:color w:val="000000"/>
                <w:sz w:val="16"/>
                <w:szCs w:val="18"/>
              </w:rPr>
              <w:t>1 089,33</w:t>
            </w:r>
          </w:p>
        </w:tc>
        <w:tc>
          <w:tcPr>
            <w:tcW w:w="263" w:type="pct"/>
            <w:tcBorders>
              <w:top w:val="single" w:sz="4" w:space="0" w:color="auto"/>
              <w:left w:val="single" w:sz="4" w:space="0" w:color="auto"/>
              <w:bottom w:val="single" w:sz="4" w:space="0" w:color="auto"/>
              <w:right w:val="single" w:sz="4" w:space="0" w:color="auto"/>
            </w:tcBorders>
            <w:vAlign w:val="center"/>
          </w:tcPr>
          <w:p w14:paraId="20CD7A18" w14:textId="6936E5E3" w:rsidR="008D34E2" w:rsidRPr="00792D74" w:rsidRDefault="008D34E2" w:rsidP="00C27D7A">
            <w:pPr>
              <w:jc w:val="center"/>
              <w:rPr>
                <w:rFonts w:ascii="Times New Roman" w:hAnsi="Times New Roman"/>
                <w:color w:val="000000"/>
                <w:sz w:val="16"/>
                <w:szCs w:val="18"/>
              </w:rPr>
            </w:pPr>
            <w:r w:rsidRPr="00792D74">
              <w:rPr>
                <w:rFonts w:ascii="Times New Roman" w:hAnsi="Times New Roman"/>
                <w:color w:val="000000"/>
                <w:sz w:val="16"/>
                <w:szCs w:val="18"/>
              </w:rPr>
              <w:t>1 089,33</w:t>
            </w:r>
          </w:p>
        </w:tc>
        <w:tc>
          <w:tcPr>
            <w:tcW w:w="263" w:type="pct"/>
            <w:tcBorders>
              <w:top w:val="single" w:sz="4" w:space="0" w:color="auto"/>
              <w:left w:val="single" w:sz="4" w:space="0" w:color="auto"/>
              <w:bottom w:val="single" w:sz="4" w:space="0" w:color="auto"/>
              <w:right w:val="single" w:sz="4" w:space="0" w:color="auto"/>
            </w:tcBorders>
            <w:vAlign w:val="center"/>
          </w:tcPr>
          <w:p w14:paraId="05D1B44D" w14:textId="7A1E1C7D" w:rsidR="008D34E2" w:rsidRPr="00792D74" w:rsidRDefault="008D34E2" w:rsidP="00C27D7A">
            <w:pPr>
              <w:jc w:val="center"/>
              <w:rPr>
                <w:rFonts w:ascii="Times New Roman" w:hAnsi="Times New Roman"/>
                <w:color w:val="000000"/>
                <w:sz w:val="16"/>
                <w:szCs w:val="18"/>
              </w:rPr>
            </w:pPr>
            <w:r w:rsidRPr="00792D74">
              <w:rPr>
                <w:rFonts w:ascii="Times New Roman" w:hAnsi="Times New Roman"/>
                <w:color w:val="000000"/>
                <w:sz w:val="16"/>
                <w:szCs w:val="18"/>
              </w:rPr>
              <w:t>1 089,33</w:t>
            </w:r>
          </w:p>
        </w:tc>
        <w:tc>
          <w:tcPr>
            <w:tcW w:w="263" w:type="pct"/>
            <w:tcBorders>
              <w:top w:val="single" w:sz="4" w:space="0" w:color="auto"/>
              <w:left w:val="single" w:sz="4" w:space="0" w:color="auto"/>
              <w:bottom w:val="single" w:sz="4" w:space="0" w:color="auto"/>
              <w:right w:val="single" w:sz="4" w:space="0" w:color="auto"/>
            </w:tcBorders>
            <w:vAlign w:val="center"/>
          </w:tcPr>
          <w:p w14:paraId="58FEAFAF" w14:textId="7037DE3E" w:rsidR="008D34E2" w:rsidRPr="00792D74" w:rsidRDefault="008D34E2" w:rsidP="00C27D7A">
            <w:pPr>
              <w:jc w:val="center"/>
              <w:rPr>
                <w:rFonts w:ascii="Times New Roman" w:hAnsi="Times New Roman"/>
                <w:color w:val="000000"/>
                <w:sz w:val="16"/>
                <w:szCs w:val="18"/>
              </w:rPr>
            </w:pPr>
            <w:r w:rsidRPr="00792D74">
              <w:rPr>
                <w:rFonts w:ascii="Times New Roman" w:hAnsi="Times New Roman"/>
                <w:color w:val="000000"/>
                <w:sz w:val="16"/>
                <w:szCs w:val="18"/>
              </w:rPr>
              <w:t>1 089,33</w:t>
            </w:r>
          </w:p>
        </w:tc>
      </w:tr>
      <w:tr w:rsidR="00F5697A" w:rsidRPr="00792D74" w14:paraId="72B97EE5" w14:textId="77777777" w:rsidTr="00792D74">
        <w:tc>
          <w:tcPr>
            <w:tcW w:w="348" w:type="pct"/>
            <w:tcBorders>
              <w:top w:val="single" w:sz="4" w:space="0" w:color="auto"/>
              <w:left w:val="single" w:sz="4" w:space="0" w:color="auto"/>
              <w:bottom w:val="single" w:sz="4" w:space="0" w:color="auto"/>
              <w:right w:val="single" w:sz="4" w:space="0" w:color="auto"/>
            </w:tcBorders>
            <w:vAlign w:val="center"/>
          </w:tcPr>
          <w:p w14:paraId="3F02CE65" w14:textId="77777777" w:rsidR="00F5697A" w:rsidRPr="00792D74" w:rsidRDefault="00F5697A" w:rsidP="00F5697A">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Отпуск электроэнергии с шин</w:t>
            </w:r>
          </w:p>
        </w:tc>
        <w:tc>
          <w:tcPr>
            <w:tcW w:w="178" w:type="pct"/>
            <w:tcBorders>
              <w:top w:val="single" w:sz="4" w:space="0" w:color="auto"/>
              <w:left w:val="single" w:sz="4" w:space="0" w:color="auto"/>
              <w:bottom w:val="single" w:sz="4" w:space="0" w:color="auto"/>
              <w:right w:val="single" w:sz="4" w:space="0" w:color="auto"/>
            </w:tcBorders>
            <w:vAlign w:val="center"/>
          </w:tcPr>
          <w:p w14:paraId="69B4C15F" w14:textId="77777777" w:rsidR="00F5697A" w:rsidRPr="00792D74" w:rsidRDefault="00F5697A" w:rsidP="00F5697A">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тыс. МВт-ч</w:t>
            </w:r>
          </w:p>
        </w:tc>
        <w:tc>
          <w:tcPr>
            <w:tcW w:w="263" w:type="pct"/>
            <w:tcBorders>
              <w:top w:val="single" w:sz="4" w:space="0" w:color="auto"/>
              <w:left w:val="single" w:sz="4" w:space="0" w:color="auto"/>
              <w:bottom w:val="single" w:sz="4" w:space="0" w:color="auto"/>
              <w:right w:val="single" w:sz="4" w:space="0" w:color="auto"/>
            </w:tcBorders>
            <w:vAlign w:val="center"/>
          </w:tcPr>
          <w:p w14:paraId="566B3AB1" w14:textId="77777777" w:rsidR="00F5697A" w:rsidRPr="00792D74" w:rsidRDefault="00F5697A" w:rsidP="00F5697A">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857,797</w:t>
            </w:r>
          </w:p>
        </w:tc>
        <w:tc>
          <w:tcPr>
            <w:tcW w:w="263" w:type="pct"/>
            <w:tcBorders>
              <w:top w:val="single" w:sz="4" w:space="0" w:color="auto"/>
              <w:left w:val="single" w:sz="4" w:space="0" w:color="auto"/>
              <w:bottom w:val="single" w:sz="4" w:space="0" w:color="auto"/>
              <w:right w:val="single" w:sz="4" w:space="0" w:color="auto"/>
            </w:tcBorders>
            <w:vAlign w:val="center"/>
          </w:tcPr>
          <w:p w14:paraId="6AB788B1" w14:textId="77777777" w:rsidR="00F5697A" w:rsidRPr="00792D74" w:rsidRDefault="00F5697A" w:rsidP="00F5697A">
            <w:pPr>
              <w:jc w:val="center"/>
              <w:rPr>
                <w:rFonts w:ascii="Times New Roman" w:hAnsi="Times New Roman"/>
                <w:color w:val="000000"/>
                <w:sz w:val="16"/>
                <w:szCs w:val="18"/>
              </w:rPr>
            </w:pPr>
            <w:r w:rsidRPr="00792D74">
              <w:rPr>
                <w:rFonts w:ascii="Times New Roman" w:hAnsi="Times New Roman"/>
                <w:color w:val="000000"/>
                <w:sz w:val="16"/>
                <w:szCs w:val="18"/>
              </w:rPr>
              <w:t>723,6</w:t>
            </w:r>
          </w:p>
        </w:tc>
        <w:tc>
          <w:tcPr>
            <w:tcW w:w="263" w:type="pct"/>
            <w:tcBorders>
              <w:top w:val="single" w:sz="4" w:space="0" w:color="auto"/>
              <w:left w:val="single" w:sz="4" w:space="0" w:color="auto"/>
              <w:bottom w:val="single" w:sz="4" w:space="0" w:color="auto"/>
              <w:right w:val="single" w:sz="4" w:space="0" w:color="auto"/>
            </w:tcBorders>
            <w:vAlign w:val="center"/>
          </w:tcPr>
          <w:p w14:paraId="1E03D9D3" w14:textId="3CD607C4" w:rsidR="00F5697A" w:rsidRPr="00792D74" w:rsidRDefault="00F5697A" w:rsidP="00F5697A">
            <w:pPr>
              <w:jc w:val="center"/>
              <w:rPr>
                <w:rFonts w:ascii="Times New Roman" w:hAnsi="Times New Roman"/>
                <w:color w:val="000000"/>
                <w:sz w:val="16"/>
                <w:szCs w:val="18"/>
              </w:rPr>
            </w:pPr>
            <w:r w:rsidRPr="00792D74">
              <w:rPr>
                <w:rFonts w:ascii="Times New Roman" w:hAnsi="Times New Roman"/>
                <w:color w:val="000000"/>
                <w:sz w:val="16"/>
                <w:szCs w:val="18"/>
              </w:rPr>
              <w:t>716,21</w:t>
            </w:r>
          </w:p>
        </w:tc>
        <w:tc>
          <w:tcPr>
            <w:tcW w:w="263" w:type="pct"/>
            <w:tcBorders>
              <w:top w:val="single" w:sz="4" w:space="0" w:color="auto"/>
              <w:left w:val="single" w:sz="4" w:space="0" w:color="auto"/>
              <w:bottom w:val="single" w:sz="4" w:space="0" w:color="auto"/>
              <w:right w:val="single" w:sz="4" w:space="0" w:color="auto"/>
            </w:tcBorders>
            <w:vAlign w:val="center"/>
          </w:tcPr>
          <w:p w14:paraId="14C8403B" w14:textId="53E15110" w:rsidR="00F5697A" w:rsidRPr="00792D74" w:rsidRDefault="00F5697A" w:rsidP="00F5697A">
            <w:pPr>
              <w:jc w:val="center"/>
              <w:rPr>
                <w:rFonts w:ascii="Times New Roman" w:hAnsi="Times New Roman"/>
                <w:color w:val="000000"/>
                <w:sz w:val="16"/>
                <w:szCs w:val="18"/>
              </w:rPr>
            </w:pPr>
            <w:r w:rsidRPr="00792D74">
              <w:rPr>
                <w:rFonts w:ascii="Times New Roman" w:hAnsi="Times New Roman"/>
                <w:sz w:val="16"/>
                <w:szCs w:val="18"/>
              </w:rPr>
              <w:t>851,81</w:t>
            </w:r>
          </w:p>
        </w:tc>
        <w:tc>
          <w:tcPr>
            <w:tcW w:w="263" w:type="pct"/>
            <w:tcBorders>
              <w:top w:val="single" w:sz="4" w:space="0" w:color="auto"/>
              <w:left w:val="single" w:sz="4" w:space="0" w:color="auto"/>
              <w:bottom w:val="single" w:sz="4" w:space="0" w:color="auto"/>
              <w:right w:val="single" w:sz="4" w:space="0" w:color="auto"/>
            </w:tcBorders>
            <w:vAlign w:val="center"/>
          </w:tcPr>
          <w:p w14:paraId="6154E356" w14:textId="3127D698" w:rsidR="00F5697A" w:rsidRPr="00792D74" w:rsidRDefault="00F5697A" w:rsidP="00F5697A">
            <w:pPr>
              <w:jc w:val="center"/>
              <w:rPr>
                <w:rFonts w:ascii="Times New Roman" w:hAnsi="Times New Roman"/>
                <w:color w:val="000000"/>
                <w:sz w:val="16"/>
                <w:szCs w:val="18"/>
              </w:rPr>
            </w:pPr>
            <w:r w:rsidRPr="00792D74">
              <w:rPr>
                <w:rFonts w:ascii="Times New Roman" w:hAnsi="Times New Roman"/>
                <w:sz w:val="16"/>
                <w:szCs w:val="18"/>
              </w:rPr>
              <w:t>851,81</w:t>
            </w:r>
          </w:p>
        </w:tc>
        <w:tc>
          <w:tcPr>
            <w:tcW w:w="263" w:type="pct"/>
            <w:tcBorders>
              <w:top w:val="single" w:sz="4" w:space="0" w:color="auto"/>
              <w:left w:val="single" w:sz="4" w:space="0" w:color="auto"/>
              <w:bottom w:val="single" w:sz="4" w:space="0" w:color="auto"/>
              <w:right w:val="single" w:sz="4" w:space="0" w:color="auto"/>
            </w:tcBorders>
            <w:vAlign w:val="center"/>
          </w:tcPr>
          <w:p w14:paraId="10A23429" w14:textId="2A55F406" w:rsidR="00F5697A" w:rsidRPr="00792D74" w:rsidRDefault="00F5697A" w:rsidP="008D34E2">
            <w:pPr>
              <w:jc w:val="center"/>
              <w:rPr>
                <w:rFonts w:ascii="Times New Roman" w:hAnsi="Times New Roman"/>
                <w:color w:val="000000"/>
                <w:sz w:val="16"/>
                <w:szCs w:val="18"/>
              </w:rPr>
            </w:pPr>
            <w:r w:rsidRPr="00792D74">
              <w:rPr>
                <w:rFonts w:ascii="Times New Roman" w:hAnsi="Times New Roman"/>
                <w:sz w:val="16"/>
                <w:szCs w:val="18"/>
              </w:rPr>
              <w:t>851,81</w:t>
            </w:r>
          </w:p>
        </w:tc>
        <w:tc>
          <w:tcPr>
            <w:tcW w:w="263" w:type="pct"/>
            <w:tcBorders>
              <w:top w:val="single" w:sz="4" w:space="0" w:color="auto"/>
              <w:left w:val="single" w:sz="4" w:space="0" w:color="auto"/>
              <w:bottom w:val="single" w:sz="4" w:space="0" w:color="auto"/>
              <w:right w:val="single" w:sz="4" w:space="0" w:color="auto"/>
            </w:tcBorders>
            <w:vAlign w:val="center"/>
          </w:tcPr>
          <w:p w14:paraId="39B7BB2C" w14:textId="3E7F5BA1" w:rsidR="00F5697A" w:rsidRPr="00792D74" w:rsidRDefault="00F5697A" w:rsidP="008D34E2">
            <w:pPr>
              <w:jc w:val="center"/>
              <w:rPr>
                <w:rFonts w:ascii="Times New Roman" w:hAnsi="Times New Roman"/>
                <w:color w:val="000000"/>
                <w:sz w:val="16"/>
                <w:szCs w:val="18"/>
                <w:lang w:val="ru-RU"/>
              </w:rPr>
            </w:pPr>
            <w:r w:rsidRPr="00792D74">
              <w:rPr>
                <w:rFonts w:ascii="Times New Roman" w:hAnsi="Times New Roman"/>
                <w:sz w:val="16"/>
                <w:szCs w:val="18"/>
              </w:rPr>
              <w:t>851,81</w:t>
            </w:r>
          </w:p>
        </w:tc>
        <w:tc>
          <w:tcPr>
            <w:tcW w:w="263" w:type="pct"/>
            <w:tcBorders>
              <w:top w:val="single" w:sz="4" w:space="0" w:color="auto"/>
              <w:left w:val="single" w:sz="4" w:space="0" w:color="auto"/>
              <w:bottom w:val="single" w:sz="4" w:space="0" w:color="auto"/>
              <w:right w:val="single" w:sz="4" w:space="0" w:color="auto"/>
            </w:tcBorders>
            <w:vAlign w:val="center"/>
          </w:tcPr>
          <w:p w14:paraId="58945C40" w14:textId="36EAF3F9" w:rsidR="00F5697A" w:rsidRPr="00792D74" w:rsidRDefault="00F5697A" w:rsidP="008D34E2">
            <w:pPr>
              <w:jc w:val="center"/>
              <w:rPr>
                <w:rFonts w:ascii="Times New Roman" w:hAnsi="Times New Roman"/>
                <w:color w:val="000000"/>
                <w:sz w:val="16"/>
                <w:szCs w:val="18"/>
              </w:rPr>
            </w:pPr>
            <w:r w:rsidRPr="00792D74">
              <w:rPr>
                <w:rFonts w:ascii="Times New Roman" w:hAnsi="Times New Roman"/>
                <w:sz w:val="16"/>
                <w:szCs w:val="18"/>
              </w:rPr>
              <w:t>851,81</w:t>
            </w:r>
          </w:p>
        </w:tc>
        <w:tc>
          <w:tcPr>
            <w:tcW w:w="263" w:type="pct"/>
            <w:tcBorders>
              <w:top w:val="single" w:sz="4" w:space="0" w:color="auto"/>
              <w:left w:val="single" w:sz="4" w:space="0" w:color="auto"/>
              <w:bottom w:val="single" w:sz="4" w:space="0" w:color="auto"/>
              <w:right w:val="single" w:sz="4" w:space="0" w:color="auto"/>
            </w:tcBorders>
            <w:vAlign w:val="center"/>
          </w:tcPr>
          <w:p w14:paraId="4EA3F836" w14:textId="6E9E720B" w:rsidR="00F5697A" w:rsidRPr="00792D74" w:rsidRDefault="00F5697A" w:rsidP="00EE4211">
            <w:pPr>
              <w:jc w:val="center"/>
              <w:rPr>
                <w:rFonts w:ascii="Times New Roman" w:hAnsi="Times New Roman"/>
                <w:color w:val="000000"/>
                <w:sz w:val="16"/>
                <w:szCs w:val="18"/>
              </w:rPr>
            </w:pPr>
            <w:r w:rsidRPr="00792D74">
              <w:rPr>
                <w:rFonts w:ascii="Times New Roman" w:hAnsi="Times New Roman"/>
                <w:sz w:val="16"/>
                <w:szCs w:val="18"/>
              </w:rPr>
              <w:t>851,81</w:t>
            </w:r>
          </w:p>
        </w:tc>
        <w:tc>
          <w:tcPr>
            <w:tcW w:w="263" w:type="pct"/>
            <w:tcBorders>
              <w:top w:val="single" w:sz="4" w:space="0" w:color="auto"/>
              <w:left w:val="single" w:sz="4" w:space="0" w:color="auto"/>
              <w:bottom w:val="single" w:sz="4" w:space="0" w:color="auto"/>
              <w:right w:val="single" w:sz="4" w:space="0" w:color="auto"/>
            </w:tcBorders>
            <w:vAlign w:val="center"/>
          </w:tcPr>
          <w:p w14:paraId="03761E37" w14:textId="4F8A00FD" w:rsidR="00F5697A" w:rsidRPr="00792D74" w:rsidRDefault="00F5697A" w:rsidP="00EE4211">
            <w:pPr>
              <w:jc w:val="center"/>
              <w:rPr>
                <w:rFonts w:ascii="Times New Roman" w:hAnsi="Times New Roman"/>
                <w:color w:val="000000"/>
                <w:sz w:val="16"/>
                <w:szCs w:val="18"/>
              </w:rPr>
            </w:pPr>
            <w:r w:rsidRPr="00792D74">
              <w:rPr>
                <w:rFonts w:ascii="Times New Roman" w:hAnsi="Times New Roman"/>
                <w:sz w:val="16"/>
                <w:szCs w:val="18"/>
              </w:rPr>
              <w:t>851,81</w:t>
            </w:r>
          </w:p>
        </w:tc>
        <w:tc>
          <w:tcPr>
            <w:tcW w:w="263" w:type="pct"/>
            <w:tcBorders>
              <w:top w:val="single" w:sz="4" w:space="0" w:color="auto"/>
              <w:left w:val="single" w:sz="4" w:space="0" w:color="auto"/>
              <w:bottom w:val="single" w:sz="4" w:space="0" w:color="auto"/>
              <w:right w:val="single" w:sz="4" w:space="0" w:color="auto"/>
            </w:tcBorders>
            <w:vAlign w:val="center"/>
          </w:tcPr>
          <w:p w14:paraId="6571DB5A" w14:textId="7C54C073" w:rsidR="00F5697A" w:rsidRPr="00792D74" w:rsidRDefault="00F5697A" w:rsidP="00EE4211">
            <w:pPr>
              <w:jc w:val="center"/>
              <w:rPr>
                <w:rFonts w:ascii="Times New Roman" w:hAnsi="Times New Roman"/>
                <w:color w:val="000000"/>
                <w:sz w:val="16"/>
                <w:szCs w:val="18"/>
              </w:rPr>
            </w:pPr>
            <w:r w:rsidRPr="00792D74">
              <w:rPr>
                <w:rFonts w:ascii="Times New Roman" w:hAnsi="Times New Roman"/>
                <w:sz w:val="16"/>
                <w:szCs w:val="18"/>
              </w:rPr>
              <w:t>851,81</w:t>
            </w:r>
          </w:p>
        </w:tc>
        <w:tc>
          <w:tcPr>
            <w:tcW w:w="263" w:type="pct"/>
            <w:tcBorders>
              <w:top w:val="single" w:sz="4" w:space="0" w:color="auto"/>
              <w:left w:val="single" w:sz="4" w:space="0" w:color="auto"/>
              <w:bottom w:val="single" w:sz="4" w:space="0" w:color="auto"/>
              <w:right w:val="single" w:sz="4" w:space="0" w:color="auto"/>
            </w:tcBorders>
            <w:vAlign w:val="center"/>
          </w:tcPr>
          <w:p w14:paraId="5BF8EE73" w14:textId="5A67F41C" w:rsidR="00F5697A" w:rsidRPr="00792D74" w:rsidRDefault="00F5697A" w:rsidP="00EE4211">
            <w:pPr>
              <w:jc w:val="center"/>
              <w:rPr>
                <w:rFonts w:ascii="Times New Roman" w:hAnsi="Times New Roman"/>
                <w:color w:val="000000"/>
                <w:sz w:val="16"/>
                <w:szCs w:val="18"/>
              </w:rPr>
            </w:pPr>
            <w:r w:rsidRPr="00792D74">
              <w:rPr>
                <w:rFonts w:ascii="Times New Roman" w:hAnsi="Times New Roman"/>
                <w:sz w:val="16"/>
                <w:szCs w:val="18"/>
              </w:rPr>
              <w:t>851,81</w:t>
            </w:r>
          </w:p>
        </w:tc>
        <w:tc>
          <w:tcPr>
            <w:tcW w:w="263" w:type="pct"/>
            <w:tcBorders>
              <w:top w:val="single" w:sz="4" w:space="0" w:color="auto"/>
              <w:left w:val="single" w:sz="4" w:space="0" w:color="auto"/>
              <w:bottom w:val="single" w:sz="4" w:space="0" w:color="auto"/>
              <w:right w:val="single" w:sz="4" w:space="0" w:color="auto"/>
            </w:tcBorders>
            <w:vAlign w:val="center"/>
          </w:tcPr>
          <w:p w14:paraId="77E09B0C" w14:textId="610CCB95" w:rsidR="00F5697A" w:rsidRPr="00792D74" w:rsidRDefault="00F5697A" w:rsidP="00EE4211">
            <w:pPr>
              <w:jc w:val="center"/>
              <w:rPr>
                <w:rFonts w:ascii="Times New Roman" w:hAnsi="Times New Roman"/>
                <w:color w:val="000000"/>
                <w:sz w:val="16"/>
                <w:szCs w:val="18"/>
              </w:rPr>
            </w:pPr>
            <w:r w:rsidRPr="00792D74">
              <w:rPr>
                <w:rFonts w:ascii="Times New Roman" w:hAnsi="Times New Roman"/>
                <w:sz w:val="16"/>
                <w:szCs w:val="18"/>
              </w:rPr>
              <w:t>851,81</w:t>
            </w:r>
          </w:p>
        </w:tc>
        <w:tc>
          <w:tcPr>
            <w:tcW w:w="263" w:type="pct"/>
            <w:tcBorders>
              <w:top w:val="single" w:sz="4" w:space="0" w:color="auto"/>
              <w:left w:val="single" w:sz="4" w:space="0" w:color="auto"/>
              <w:bottom w:val="single" w:sz="4" w:space="0" w:color="auto"/>
              <w:right w:val="single" w:sz="4" w:space="0" w:color="auto"/>
            </w:tcBorders>
            <w:vAlign w:val="center"/>
          </w:tcPr>
          <w:p w14:paraId="7EA9236D" w14:textId="42EB052B" w:rsidR="00F5697A" w:rsidRPr="00792D74" w:rsidRDefault="00F5697A" w:rsidP="00EE4211">
            <w:pPr>
              <w:jc w:val="center"/>
              <w:rPr>
                <w:rFonts w:ascii="Times New Roman" w:hAnsi="Times New Roman"/>
                <w:color w:val="000000"/>
                <w:sz w:val="16"/>
                <w:szCs w:val="18"/>
              </w:rPr>
            </w:pPr>
            <w:r w:rsidRPr="00792D74">
              <w:rPr>
                <w:rFonts w:ascii="Times New Roman" w:hAnsi="Times New Roman"/>
                <w:sz w:val="16"/>
                <w:szCs w:val="18"/>
              </w:rPr>
              <w:t>851,81</w:t>
            </w:r>
          </w:p>
        </w:tc>
        <w:tc>
          <w:tcPr>
            <w:tcW w:w="263" w:type="pct"/>
            <w:tcBorders>
              <w:top w:val="single" w:sz="4" w:space="0" w:color="auto"/>
              <w:left w:val="single" w:sz="4" w:space="0" w:color="auto"/>
              <w:bottom w:val="single" w:sz="4" w:space="0" w:color="auto"/>
              <w:right w:val="single" w:sz="4" w:space="0" w:color="auto"/>
            </w:tcBorders>
            <w:vAlign w:val="center"/>
          </w:tcPr>
          <w:p w14:paraId="39C10768" w14:textId="4D322DFE" w:rsidR="00F5697A" w:rsidRPr="00792D74" w:rsidRDefault="00F5697A" w:rsidP="00EE4211">
            <w:pPr>
              <w:jc w:val="center"/>
              <w:rPr>
                <w:rFonts w:ascii="Times New Roman" w:hAnsi="Times New Roman"/>
                <w:color w:val="000000"/>
                <w:sz w:val="16"/>
                <w:szCs w:val="18"/>
              </w:rPr>
            </w:pPr>
            <w:r w:rsidRPr="00792D74">
              <w:rPr>
                <w:rFonts w:ascii="Times New Roman" w:hAnsi="Times New Roman"/>
                <w:sz w:val="16"/>
                <w:szCs w:val="18"/>
              </w:rPr>
              <w:t>851,81</w:t>
            </w:r>
          </w:p>
        </w:tc>
        <w:tc>
          <w:tcPr>
            <w:tcW w:w="263" w:type="pct"/>
            <w:tcBorders>
              <w:top w:val="single" w:sz="4" w:space="0" w:color="auto"/>
              <w:left w:val="single" w:sz="4" w:space="0" w:color="auto"/>
              <w:bottom w:val="single" w:sz="4" w:space="0" w:color="auto"/>
              <w:right w:val="single" w:sz="4" w:space="0" w:color="auto"/>
            </w:tcBorders>
            <w:vAlign w:val="center"/>
          </w:tcPr>
          <w:p w14:paraId="3D45EF88" w14:textId="191B4E48" w:rsidR="00F5697A" w:rsidRPr="00792D74" w:rsidRDefault="00F5697A" w:rsidP="00C27D7A">
            <w:pPr>
              <w:jc w:val="center"/>
              <w:rPr>
                <w:rFonts w:ascii="Times New Roman" w:hAnsi="Times New Roman"/>
                <w:color w:val="000000"/>
                <w:sz w:val="16"/>
                <w:szCs w:val="18"/>
              </w:rPr>
            </w:pPr>
            <w:r w:rsidRPr="00792D74">
              <w:rPr>
                <w:rFonts w:ascii="Times New Roman" w:hAnsi="Times New Roman"/>
                <w:sz w:val="16"/>
                <w:szCs w:val="18"/>
              </w:rPr>
              <w:t>851,81</w:t>
            </w:r>
          </w:p>
        </w:tc>
        <w:tc>
          <w:tcPr>
            <w:tcW w:w="263" w:type="pct"/>
            <w:tcBorders>
              <w:top w:val="single" w:sz="4" w:space="0" w:color="auto"/>
              <w:left w:val="single" w:sz="4" w:space="0" w:color="auto"/>
              <w:bottom w:val="single" w:sz="4" w:space="0" w:color="auto"/>
              <w:right w:val="single" w:sz="4" w:space="0" w:color="auto"/>
            </w:tcBorders>
            <w:vAlign w:val="center"/>
          </w:tcPr>
          <w:p w14:paraId="3F030A93" w14:textId="4796CDF0" w:rsidR="00F5697A" w:rsidRPr="00792D74" w:rsidRDefault="00F5697A" w:rsidP="00C27D7A">
            <w:pPr>
              <w:jc w:val="center"/>
              <w:rPr>
                <w:rFonts w:ascii="Times New Roman" w:hAnsi="Times New Roman"/>
                <w:color w:val="000000"/>
                <w:sz w:val="16"/>
                <w:szCs w:val="18"/>
              </w:rPr>
            </w:pPr>
            <w:r w:rsidRPr="00792D74">
              <w:rPr>
                <w:rFonts w:ascii="Times New Roman" w:hAnsi="Times New Roman"/>
                <w:sz w:val="16"/>
                <w:szCs w:val="18"/>
              </w:rPr>
              <w:t>851,81</w:t>
            </w:r>
          </w:p>
        </w:tc>
      </w:tr>
      <w:tr w:rsidR="00EC14EC" w:rsidRPr="00792D74" w14:paraId="48BB7D1C" w14:textId="77777777" w:rsidTr="00EC14EC">
        <w:tc>
          <w:tcPr>
            <w:tcW w:w="348" w:type="pct"/>
            <w:tcBorders>
              <w:top w:val="single" w:sz="4" w:space="0" w:color="auto"/>
              <w:left w:val="single" w:sz="4" w:space="0" w:color="auto"/>
              <w:bottom w:val="single" w:sz="4" w:space="0" w:color="auto"/>
              <w:right w:val="single" w:sz="4" w:space="0" w:color="auto"/>
            </w:tcBorders>
            <w:vAlign w:val="center"/>
          </w:tcPr>
          <w:p w14:paraId="5145FAB2" w14:textId="70766C6D" w:rsidR="00B0428F" w:rsidRPr="00792D74" w:rsidRDefault="00B0428F" w:rsidP="00B0428F">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УРУТ на отпуск электрической энергии</w:t>
            </w:r>
            <w:r w:rsidR="00853B7D" w:rsidRPr="00792D74">
              <w:rPr>
                <w:rFonts w:ascii="Times New Roman" w:hAnsi="Times New Roman" w:cs="Times New Roman"/>
                <w:sz w:val="16"/>
                <w:szCs w:val="18"/>
              </w:rPr>
              <w:t>**</w:t>
            </w:r>
          </w:p>
        </w:tc>
        <w:tc>
          <w:tcPr>
            <w:tcW w:w="178" w:type="pct"/>
            <w:tcBorders>
              <w:top w:val="single" w:sz="4" w:space="0" w:color="auto"/>
              <w:left w:val="single" w:sz="4" w:space="0" w:color="auto"/>
              <w:bottom w:val="single" w:sz="4" w:space="0" w:color="auto"/>
              <w:right w:val="single" w:sz="4" w:space="0" w:color="auto"/>
            </w:tcBorders>
            <w:vAlign w:val="center"/>
          </w:tcPr>
          <w:p w14:paraId="04AF60E6" w14:textId="77777777" w:rsidR="00B0428F" w:rsidRPr="00792D74" w:rsidRDefault="00B0428F" w:rsidP="00B0428F">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г/кВт-ч</w:t>
            </w:r>
          </w:p>
        </w:tc>
        <w:tc>
          <w:tcPr>
            <w:tcW w:w="263" w:type="pct"/>
            <w:tcBorders>
              <w:top w:val="single" w:sz="4" w:space="0" w:color="auto"/>
              <w:left w:val="single" w:sz="4" w:space="0" w:color="auto"/>
              <w:bottom w:val="single" w:sz="4" w:space="0" w:color="auto"/>
              <w:right w:val="single" w:sz="4" w:space="0" w:color="auto"/>
            </w:tcBorders>
            <w:vAlign w:val="center"/>
          </w:tcPr>
          <w:p w14:paraId="5725100D" w14:textId="77777777" w:rsidR="00B0428F" w:rsidRPr="00792D74" w:rsidRDefault="00B0428F" w:rsidP="00B0428F">
            <w:pPr>
              <w:jc w:val="center"/>
              <w:rPr>
                <w:rFonts w:ascii="Times New Roman" w:hAnsi="Times New Roman"/>
                <w:color w:val="000000"/>
                <w:sz w:val="16"/>
                <w:szCs w:val="18"/>
              </w:rPr>
            </w:pPr>
            <w:r w:rsidRPr="00792D74">
              <w:rPr>
                <w:rFonts w:ascii="Times New Roman" w:hAnsi="Times New Roman"/>
                <w:color w:val="000000"/>
                <w:sz w:val="16"/>
                <w:szCs w:val="18"/>
              </w:rPr>
              <w:t>507,581</w:t>
            </w:r>
          </w:p>
        </w:tc>
        <w:tc>
          <w:tcPr>
            <w:tcW w:w="263" w:type="pct"/>
            <w:tcBorders>
              <w:top w:val="single" w:sz="4" w:space="0" w:color="auto"/>
              <w:left w:val="single" w:sz="4" w:space="0" w:color="auto"/>
              <w:bottom w:val="single" w:sz="4" w:space="0" w:color="auto"/>
              <w:right w:val="single" w:sz="4" w:space="0" w:color="auto"/>
            </w:tcBorders>
            <w:vAlign w:val="center"/>
          </w:tcPr>
          <w:p w14:paraId="43E59AEA" w14:textId="77777777" w:rsidR="00B0428F" w:rsidRPr="00792D74" w:rsidRDefault="00B0428F" w:rsidP="00B0428F">
            <w:pPr>
              <w:jc w:val="center"/>
              <w:rPr>
                <w:rFonts w:ascii="Times New Roman" w:hAnsi="Times New Roman"/>
                <w:color w:val="000000"/>
                <w:sz w:val="16"/>
                <w:szCs w:val="18"/>
              </w:rPr>
            </w:pPr>
            <w:r w:rsidRPr="00792D74">
              <w:rPr>
                <w:rFonts w:ascii="Times New Roman" w:hAnsi="Times New Roman"/>
                <w:color w:val="000000"/>
                <w:sz w:val="16"/>
                <w:szCs w:val="18"/>
              </w:rPr>
              <w:t>521,8</w:t>
            </w:r>
          </w:p>
        </w:tc>
        <w:tc>
          <w:tcPr>
            <w:tcW w:w="263" w:type="pct"/>
            <w:tcBorders>
              <w:top w:val="single" w:sz="4" w:space="0" w:color="auto"/>
              <w:left w:val="single" w:sz="4" w:space="0" w:color="auto"/>
              <w:bottom w:val="single" w:sz="4" w:space="0" w:color="auto"/>
              <w:right w:val="single" w:sz="4" w:space="0" w:color="auto"/>
            </w:tcBorders>
            <w:vAlign w:val="center"/>
          </w:tcPr>
          <w:p w14:paraId="5A74D4D4" w14:textId="00AECE55" w:rsidR="00B0428F" w:rsidRPr="00792D74" w:rsidRDefault="00B0428F" w:rsidP="00B0428F">
            <w:pPr>
              <w:jc w:val="center"/>
              <w:rPr>
                <w:rFonts w:ascii="Times New Roman" w:hAnsi="Times New Roman"/>
                <w:color w:val="000000"/>
                <w:sz w:val="16"/>
                <w:szCs w:val="18"/>
              </w:rPr>
            </w:pPr>
            <w:r w:rsidRPr="00792D74">
              <w:rPr>
                <w:rFonts w:ascii="Times New Roman" w:hAnsi="Times New Roman"/>
                <w:color w:val="000000"/>
                <w:sz w:val="16"/>
                <w:szCs w:val="18"/>
              </w:rPr>
              <w:t>538,88</w:t>
            </w:r>
          </w:p>
        </w:tc>
        <w:tc>
          <w:tcPr>
            <w:tcW w:w="263" w:type="pct"/>
            <w:tcBorders>
              <w:top w:val="single" w:sz="4" w:space="0" w:color="auto"/>
              <w:left w:val="single" w:sz="4" w:space="0" w:color="auto"/>
              <w:bottom w:val="single" w:sz="4" w:space="0" w:color="auto"/>
              <w:right w:val="single" w:sz="4" w:space="0" w:color="auto"/>
            </w:tcBorders>
            <w:vAlign w:val="center"/>
          </w:tcPr>
          <w:p w14:paraId="4F15B057" w14:textId="62462074"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rPr>
              <w:t>476,78</w:t>
            </w:r>
          </w:p>
        </w:tc>
        <w:tc>
          <w:tcPr>
            <w:tcW w:w="263" w:type="pct"/>
            <w:tcBorders>
              <w:top w:val="single" w:sz="4" w:space="0" w:color="auto"/>
              <w:left w:val="single" w:sz="4" w:space="0" w:color="auto"/>
              <w:bottom w:val="single" w:sz="4" w:space="0" w:color="auto"/>
              <w:right w:val="single" w:sz="4" w:space="0" w:color="auto"/>
            </w:tcBorders>
            <w:vAlign w:val="center"/>
          </w:tcPr>
          <w:p w14:paraId="0E1AE5F5" w14:textId="7F674959" w:rsidR="00B0428F" w:rsidRPr="00792D74" w:rsidRDefault="00AD7C46" w:rsidP="00B0428F">
            <w:pPr>
              <w:jc w:val="center"/>
              <w:rPr>
                <w:rFonts w:ascii="Times New Roman" w:hAnsi="Times New Roman"/>
                <w:color w:val="000000"/>
                <w:sz w:val="16"/>
                <w:szCs w:val="18"/>
              </w:rPr>
            </w:pPr>
            <w:r w:rsidRPr="00792D74">
              <w:rPr>
                <w:rFonts w:ascii="Times New Roman" w:hAnsi="Times New Roman"/>
                <w:sz w:val="16"/>
                <w:szCs w:val="18"/>
              </w:rPr>
              <w:t>497</w:t>
            </w:r>
            <w:r w:rsidRPr="00792D74">
              <w:rPr>
                <w:rFonts w:ascii="Times New Roman" w:hAnsi="Times New Roman"/>
                <w:sz w:val="16"/>
                <w:szCs w:val="18"/>
                <w:lang w:val="ru-RU"/>
              </w:rPr>
              <w:t>,</w:t>
            </w:r>
            <w:r w:rsidR="00EE4211" w:rsidRPr="00792D74">
              <w:rPr>
                <w:rFonts w:ascii="Times New Roman" w:hAnsi="Times New Roman"/>
                <w:sz w:val="16"/>
                <w:szCs w:val="18"/>
              </w:rPr>
              <w:t>53</w:t>
            </w:r>
          </w:p>
        </w:tc>
        <w:tc>
          <w:tcPr>
            <w:tcW w:w="263" w:type="pct"/>
            <w:tcBorders>
              <w:top w:val="single" w:sz="4" w:space="0" w:color="auto"/>
              <w:left w:val="single" w:sz="4" w:space="0" w:color="auto"/>
              <w:bottom w:val="single" w:sz="4" w:space="0" w:color="auto"/>
              <w:right w:val="single" w:sz="4" w:space="0" w:color="auto"/>
            </w:tcBorders>
            <w:vAlign w:val="center"/>
          </w:tcPr>
          <w:p w14:paraId="38F48E25" w14:textId="6C149354" w:rsidR="00B0428F" w:rsidRPr="00792D74" w:rsidRDefault="00B0428F" w:rsidP="00B0428F">
            <w:pPr>
              <w:jc w:val="center"/>
              <w:rPr>
                <w:rFonts w:ascii="Times New Roman" w:hAnsi="Times New Roman"/>
                <w:color w:val="000000"/>
                <w:sz w:val="16"/>
                <w:szCs w:val="18"/>
                <w:lang w:val="ru-RU"/>
              </w:rPr>
            </w:pPr>
            <w:r w:rsidRPr="00792D74">
              <w:rPr>
                <w:rFonts w:ascii="Times New Roman" w:hAnsi="Times New Roman"/>
                <w:sz w:val="16"/>
                <w:szCs w:val="18"/>
                <w:lang w:val="ru-RU"/>
              </w:rPr>
              <w:t>477,321</w:t>
            </w:r>
          </w:p>
        </w:tc>
        <w:tc>
          <w:tcPr>
            <w:tcW w:w="263" w:type="pct"/>
            <w:tcBorders>
              <w:top w:val="single" w:sz="4" w:space="0" w:color="auto"/>
              <w:left w:val="single" w:sz="4" w:space="0" w:color="auto"/>
              <w:bottom w:val="single" w:sz="4" w:space="0" w:color="auto"/>
              <w:right w:val="single" w:sz="4" w:space="0" w:color="auto"/>
            </w:tcBorders>
            <w:vAlign w:val="center"/>
          </w:tcPr>
          <w:p w14:paraId="18FDE661" w14:textId="0EB4D363" w:rsidR="00B0428F" w:rsidRPr="00792D74" w:rsidRDefault="00B0428F" w:rsidP="00B0428F">
            <w:pPr>
              <w:jc w:val="center"/>
              <w:rPr>
                <w:rFonts w:ascii="Times New Roman" w:hAnsi="Times New Roman"/>
                <w:color w:val="000000"/>
                <w:sz w:val="16"/>
                <w:szCs w:val="18"/>
                <w:lang w:val="ru-RU"/>
              </w:rPr>
            </w:pPr>
            <w:r w:rsidRPr="00792D74">
              <w:rPr>
                <w:rFonts w:ascii="Times New Roman" w:hAnsi="Times New Roman"/>
                <w:sz w:val="16"/>
                <w:szCs w:val="18"/>
                <w:lang w:val="ru-RU"/>
              </w:rPr>
              <w:t>470,296</w:t>
            </w:r>
          </w:p>
        </w:tc>
        <w:tc>
          <w:tcPr>
            <w:tcW w:w="263" w:type="pct"/>
            <w:tcBorders>
              <w:top w:val="single" w:sz="4" w:space="0" w:color="auto"/>
              <w:left w:val="single" w:sz="4" w:space="0" w:color="auto"/>
              <w:bottom w:val="single" w:sz="4" w:space="0" w:color="auto"/>
              <w:right w:val="single" w:sz="4" w:space="0" w:color="auto"/>
            </w:tcBorders>
            <w:vAlign w:val="center"/>
          </w:tcPr>
          <w:p w14:paraId="5F7BCEE9" w14:textId="72D3F06F" w:rsidR="00B0428F" w:rsidRPr="00792D74" w:rsidRDefault="00B0428F" w:rsidP="00B0428F">
            <w:pPr>
              <w:jc w:val="center"/>
              <w:rPr>
                <w:rFonts w:ascii="Times New Roman" w:hAnsi="Times New Roman"/>
                <w:color w:val="000000"/>
                <w:sz w:val="16"/>
                <w:szCs w:val="18"/>
                <w:lang w:val="ru-RU"/>
              </w:rPr>
            </w:pPr>
            <w:r w:rsidRPr="00792D74">
              <w:rPr>
                <w:rFonts w:ascii="Times New Roman" w:hAnsi="Times New Roman"/>
                <w:sz w:val="16"/>
                <w:szCs w:val="18"/>
                <w:lang w:val="ru-RU"/>
              </w:rPr>
              <w:t>453,996</w:t>
            </w:r>
          </w:p>
        </w:tc>
        <w:tc>
          <w:tcPr>
            <w:tcW w:w="263" w:type="pct"/>
            <w:tcBorders>
              <w:top w:val="single" w:sz="4" w:space="0" w:color="auto"/>
              <w:left w:val="single" w:sz="4" w:space="0" w:color="auto"/>
              <w:bottom w:val="single" w:sz="4" w:space="0" w:color="auto"/>
              <w:right w:val="single" w:sz="4" w:space="0" w:color="auto"/>
            </w:tcBorders>
            <w:vAlign w:val="center"/>
          </w:tcPr>
          <w:p w14:paraId="2BBD98E9" w14:textId="1FDA4EF8"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453,996</w:t>
            </w:r>
          </w:p>
        </w:tc>
        <w:tc>
          <w:tcPr>
            <w:tcW w:w="263" w:type="pct"/>
            <w:tcBorders>
              <w:top w:val="single" w:sz="4" w:space="0" w:color="auto"/>
              <w:left w:val="single" w:sz="4" w:space="0" w:color="auto"/>
              <w:bottom w:val="single" w:sz="4" w:space="0" w:color="auto"/>
              <w:right w:val="single" w:sz="4" w:space="0" w:color="auto"/>
            </w:tcBorders>
            <w:vAlign w:val="center"/>
          </w:tcPr>
          <w:p w14:paraId="239FFB70" w14:textId="32B9B9B9"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453,996</w:t>
            </w:r>
          </w:p>
        </w:tc>
        <w:tc>
          <w:tcPr>
            <w:tcW w:w="263" w:type="pct"/>
            <w:tcBorders>
              <w:top w:val="single" w:sz="4" w:space="0" w:color="auto"/>
              <w:left w:val="single" w:sz="4" w:space="0" w:color="auto"/>
              <w:bottom w:val="single" w:sz="4" w:space="0" w:color="auto"/>
              <w:right w:val="single" w:sz="4" w:space="0" w:color="auto"/>
            </w:tcBorders>
            <w:vAlign w:val="center"/>
          </w:tcPr>
          <w:p w14:paraId="4B7DB487" w14:textId="12A3406A"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453,996</w:t>
            </w:r>
          </w:p>
        </w:tc>
        <w:tc>
          <w:tcPr>
            <w:tcW w:w="263" w:type="pct"/>
            <w:tcBorders>
              <w:top w:val="single" w:sz="4" w:space="0" w:color="auto"/>
              <w:left w:val="single" w:sz="4" w:space="0" w:color="auto"/>
              <w:bottom w:val="single" w:sz="4" w:space="0" w:color="auto"/>
              <w:right w:val="single" w:sz="4" w:space="0" w:color="auto"/>
            </w:tcBorders>
            <w:vAlign w:val="center"/>
          </w:tcPr>
          <w:p w14:paraId="30838BC4" w14:textId="310B1024"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453,996</w:t>
            </w:r>
          </w:p>
        </w:tc>
        <w:tc>
          <w:tcPr>
            <w:tcW w:w="263" w:type="pct"/>
            <w:tcBorders>
              <w:top w:val="single" w:sz="4" w:space="0" w:color="auto"/>
              <w:left w:val="single" w:sz="4" w:space="0" w:color="auto"/>
              <w:bottom w:val="single" w:sz="4" w:space="0" w:color="auto"/>
              <w:right w:val="single" w:sz="4" w:space="0" w:color="auto"/>
            </w:tcBorders>
            <w:vAlign w:val="center"/>
          </w:tcPr>
          <w:p w14:paraId="4195A72F" w14:textId="57E6D20D"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453,996</w:t>
            </w:r>
          </w:p>
        </w:tc>
        <w:tc>
          <w:tcPr>
            <w:tcW w:w="263" w:type="pct"/>
            <w:tcBorders>
              <w:top w:val="single" w:sz="4" w:space="0" w:color="auto"/>
              <w:left w:val="single" w:sz="4" w:space="0" w:color="auto"/>
              <w:bottom w:val="single" w:sz="4" w:space="0" w:color="auto"/>
              <w:right w:val="single" w:sz="4" w:space="0" w:color="auto"/>
            </w:tcBorders>
            <w:vAlign w:val="center"/>
          </w:tcPr>
          <w:p w14:paraId="253B8CC5" w14:textId="024EBE0C"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453,996</w:t>
            </w:r>
          </w:p>
        </w:tc>
        <w:tc>
          <w:tcPr>
            <w:tcW w:w="263" w:type="pct"/>
            <w:tcBorders>
              <w:top w:val="single" w:sz="4" w:space="0" w:color="auto"/>
              <w:left w:val="single" w:sz="4" w:space="0" w:color="auto"/>
              <w:bottom w:val="single" w:sz="4" w:space="0" w:color="auto"/>
              <w:right w:val="single" w:sz="4" w:space="0" w:color="auto"/>
            </w:tcBorders>
            <w:vAlign w:val="center"/>
          </w:tcPr>
          <w:p w14:paraId="78941B1C" w14:textId="19B9D285"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453,996</w:t>
            </w:r>
          </w:p>
        </w:tc>
        <w:tc>
          <w:tcPr>
            <w:tcW w:w="263" w:type="pct"/>
            <w:tcBorders>
              <w:top w:val="single" w:sz="4" w:space="0" w:color="auto"/>
              <w:left w:val="single" w:sz="4" w:space="0" w:color="auto"/>
              <w:bottom w:val="single" w:sz="4" w:space="0" w:color="auto"/>
              <w:right w:val="single" w:sz="4" w:space="0" w:color="auto"/>
            </w:tcBorders>
            <w:vAlign w:val="center"/>
          </w:tcPr>
          <w:p w14:paraId="64E0EE31" w14:textId="6DA53098"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453,996</w:t>
            </w:r>
          </w:p>
        </w:tc>
        <w:tc>
          <w:tcPr>
            <w:tcW w:w="263" w:type="pct"/>
            <w:tcBorders>
              <w:top w:val="single" w:sz="4" w:space="0" w:color="auto"/>
              <w:left w:val="single" w:sz="4" w:space="0" w:color="auto"/>
              <w:bottom w:val="single" w:sz="4" w:space="0" w:color="auto"/>
              <w:right w:val="single" w:sz="4" w:space="0" w:color="auto"/>
            </w:tcBorders>
            <w:vAlign w:val="center"/>
          </w:tcPr>
          <w:p w14:paraId="241EB2BB" w14:textId="0C05884C"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453,996</w:t>
            </w:r>
          </w:p>
        </w:tc>
      </w:tr>
      <w:tr w:rsidR="00EC14EC" w:rsidRPr="00792D74" w14:paraId="77F8A02D" w14:textId="77777777" w:rsidTr="00EC14EC">
        <w:tc>
          <w:tcPr>
            <w:tcW w:w="348" w:type="pct"/>
            <w:tcBorders>
              <w:top w:val="single" w:sz="4" w:space="0" w:color="auto"/>
              <w:left w:val="single" w:sz="4" w:space="0" w:color="auto"/>
              <w:bottom w:val="single" w:sz="4" w:space="0" w:color="auto"/>
              <w:right w:val="single" w:sz="4" w:space="0" w:color="auto"/>
            </w:tcBorders>
            <w:vAlign w:val="center"/>
          </w:tcPr>
          <w:p w14:paraId="5BBB7875" w14:textId="29119287" w:rsidR="00B0428F" w:rsidRPr="00792D74" w:rsidRDefault="00B0428F" w:rsidP="00B0428F">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УРУТ на отпуск тепловой энергии</w:t>
            </w:r>
            <w:r w:rsidR="00ED3B70" w:rsidRPr="00792D74">
              <w:rPr>
                <w:rFonts w:ascii="Times New Roman" w:hAnsi="Times New Roman" w:cs="Times New Roman"/>
                <w:sz w:val="16"/>
                <w:szCs w:val="18"/>
              </w:rPr>
              <w:t>**</w:t>
            </w:r>
          </w:p>
        </w:tc>
        <w:tc>
          <w:tcPr>
            <w:tcW w:w="178" w:type="pct"/>
            <w:tcBorders>
              <w:top w:val="single" w:sz="4" w:space="0" w:color="auto"/>
              <w:left w:val="single" w:sz="4" w:space="0" w:color="auto"/>
              <w:bottom w:val="single" w:sz="4" w:space="0" w:color="auto"/>
              <w:right w:val="single" w:sz="4" w:space="0" w:color="auto"/>
            </w:tcBorders>
            <w:vAlign w:val="center"/>
          </w:tcPr>
          <w:p w14:paraId="4208FFD0" w14:textId="77777777" w:rsidR="00B0428F" w:rsidRPr="00792D74" w:rsidRDefault="00B0428F" w:rsidP="00B0428F">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кг/Гкал</w:t>
            </w:r>
          </w:p>
        </w:tc>
        <w:tc>
          <w:tcPr>
            <w:tcW w:w="263" w:type="pct"/>
            <w:tcBorders>
              <w:top w:val="single" w:sz="4" w:space="0" w:color="auto"/>
              <w:left w:val="single" w:sz="4" w:space="0" w:color="auto"/>
              <w:bottom w:val="single" w:sz="4" w:space="0" w:color="auto"/>
              <w:right w:val="single" w:sz="4" w:space="0" w:color="auto"/>
            </w:tcBorders>
            <w:vAlign w:val="center"/>
          </w:tcPr>
          <w:p w14:paraId="6E4AAA33" w14:textId="77777777" w:rsidR="00B0428F" w:rsidRPr="00792D74" w:rsidRDefault="00B0428F" w:rsidP="00B0428F">
            <w:pPr>
              <w:jc w:val="center"/>
              <w:rPr>
                <w:rFonts w:ascii="Times New Roman" w:hAnsi="Times New Roman"/>
                <w:color w:val="000000"/>
                <w:sz w:val="16"/>
                <w:szCs w:val="18"/>
              </w:rPr>
            </w:pPr>
            <w:r w:rsidRPr="00792D74">
              <w:rPr>
                <w:rFonts w:ascii="Times New Roman" w:hAnsi="Times New Roman"/>
                <w:color w:val="000000"/>
                <w:sz w:val="16"/>
                <w:szCs w:val="18"/>
              </w:rPr>
              <w:t>184,481</w:t>
            </w:r>
          </w:p>
        </w:tc>
        <w:tc>
          <w:tcPr>
            <w:tcW w:w="263" w:type="pct"/>
            <w:tcBorders>
              <w:top w:val="single" w:sz="4" w:space="0" w:color="auto"/>
              <w:left w:val="single" w:sz="4" w:space="0" w:color="auto"/>
              <w:bottom w:val="single" w:sz="4" w:space="0" w:color="auto"/>
              <w:right w:val="single" w:sz="4" w:space="0" w:color="auto"/>
            </w:tcBorders>
            <w:vAlign w:val="center"/>
          </w:tcPr>
          <w:p w14:paraId="417045FC" w14:textId="5FB2983F" w:rsidR="00B0428F" w:rsidRPr="00792D74" w:rsidRDefault="00B0428F" w:rsidP="00B0428F">
            <w:pPr>
              <w:jc w:val="center"/>
              <w:rPr>
                <w:rFonts w:ascii="Times New Roman" w:hAnsi="Times New Roman"/>
                <w:color w:val="000000"/>
                <w:sz w:val="16"/>
                <w:szCs w:val="18"/>
              </w:rPr>
            </w:pPr>
            <w:r w:rsidRPr="00792D74">
              <w:rPr>
                <w:rFonts w:ascii="Times New Roman" w:hAnsi="Times New Roman"/>
                <w:color w:val="000000"/>
                <w:sz w:val="16"/>
                <w:szCs w:val="18"/>
              </w:rPr>
              <w:t>185,</w:t>
            </w:r>
            <w:r w:rsidRPr="00792D74">
              <w:rPr>
                <w:rFonts w:ascii="Times New Roman" w:hAnsi="Times New Roman"/>
                <w:color w:val="000000"/>
                <w:sz w:val="16"/>
                <w:szCs w:val="18"/>
                <w:lang w:val="ru-RU"/>
              </w:rPr>
              <w:t>0</w:t>
            </w:r>
          </w:p>
        </w:tc>
        <w:tc>
          <w:tcPr>
            <w:tcW w:w="263" w:type="pct"/>
            <w:tcBorders>
              <w:top w:val="single" w:sz="4" w:space="0" w:color="auto"/>
              <w:left w:val="single" w:sz="4" w:space="0" w:color="auto"/>
              <w:bottom w:val="single" w:sz="4" w:space="0" w:color="auto"/>
              <w:right w:val="single" w:sz="4" w:space="0" w:color="auto"/>
            </w:tcBorders>
            <w:vAlign w:val="center"/>
          </w:tcPr>
          <w:p w14:paraId="0B39BE46" w14:textId="152283F2" w:rsidR="00B0428F" w:rsidRPr="00792D74" w:rsidRDefault="00B0428F" w:rsidP="00B0428F">
            <w:pPr>
              <w:jc w:val="center"/>
              <w:rPr>
                <w:rFonts w:ascii="Times New Roman" w:hAnsi="Times New Roman"/>
                <w:color w:val="000000"/>
                <w:sz w:val="16"/>
                <w:szCs w:val="18"/>
              </w:rPr>
            </w:pPr>
            <w:r w:rsidRPr="00792D74">
              <w:rPr>
                <w:rFonts w:ascii="Times New Roman" w:hAnsi="Times New Roman"/>
                <w:color w:val="000000"/>
                <w:sz w:val="16"/>
                <w:szCs w:val="18"/>
              </w:rPr>
              <w:t>184,74</w:t>
            </w:r>
          </w:p>
        </w:tc>
        <w:tc>
          <w:tcPr>
            <w:tcW w:w="263" w:type="pct"/>
            <w:tcBorders>
              <w:top w:val="single" w:sz="4" w:space="0" w:color="auto"/>
              <w:left w:val="single" w:sz="4" w:space="0" w:color="auto"/>
              <w:bottom w:val="single" w:sz="4" w:space="0" w:color="auto"/>
              <w:right w:val="single" w:sz="4" w:space="0" w:color="auto"/>
            </w:tcBorders>
            <w:vAlign w:val="center"/>
          </w:tcPr>
          <w:p w14:paraId="41454238" w14:textId="21004698"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rPr>
              <w:t>183,54</w:t>
            </w:r>
          </w:p>
        </w:tc>
        <w:tc>
          <w:tcPr>
            <w:tcW w:w="263" w:type="pct"/>
            <w:tcBorders>
              <w:top w:val="single" w:sz="4" w:space="0" w:color="auto"/>
              <w:left w:val="single" w:sz="4" w:space="0" w:color="auto"/>
              <w:bottom w:val="single" w:sz="4" w:space="0" w:color="auto"/>
              <w:right w:val="single" w:sz="4" w:space="0" w:color="auto"/>
            </w:tcBorders>
            <w:vAlign w:val="center"/>
          </w:tcPr>
          <w:p w14:paraId="190A406D" w14:textId="3875E161"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rPr>
              <w:t>186,</w:t>
            </w:r>
            <w:r w:rsidR="00C27D7A" w:rsidRPr="00792D74">
              <w:rPr>
                <w:rFonts w:ascii="Times New Roman" w:hAnsi="Times New Roman"/>
                <w:sz w:val="16"/>
                <w:szCs w:val="18"/>
              </w:rPr>
              <w:t>11</w:t>
            </w:r>
          </w:p>
        </w:tc>
        <w:tc>
          <w:tcPr>
            <w:tcW w:w="263" w:type="pct"/>
            <w:tcBorders>
              <w:top w:val="single" w:sz="4" w:space="0" w:color="auto"/>
              <w:left w:val="single" w:sz="4" w:space="0" w:color="auto"/>
              <w:bottom w:val="single" w:sz="4" w:space="0" w:color="auto"/>
              <w:right w:val="single" w:sz="4" w:space="0" w:color="auto"/>
            </w:tcBorders>
            <w:vAlign w:val="center"/>
          </w:tcPr>
          <w:p w14:paraId="39566685" w14:textId="304D2532" w:rsidR="00B0428F" w:rsidRPr="00792D74" w:rsidRDefault="00B0428F" w:rsidP="00B0428F">
            <w:pPr>
              <w:jc w:val="center"/>
              <w:rPr>
                <w:rFonts w:ascii="Times New Roman" w:hAnsi="Times New Roman"/>
                <w:color w:val="000000"/>
                <w:sz w:val="16"/>
                <w:szCs w:val="18"/>
                <w:lang w:val="ru-RU"/>
              </w:rPr>
            </w:pPr>
            <w:r w:rsidRPr="00792D74">
              <w:rPr>
                <w:rFonts w:ascii="Times New Roman" w:hAnsi="Times New Roman"/>
                <w:sz w:val="16"/>
                <w:szCs w:val="18"/>
                <w:lang w:val="ru-RU"/>
              </w:rPr>
              <w:t>183,887</w:t>
            </w:r>
          </w:p>
        </w:tc>
        <w:tc>
          <w:tcPr>
            <w:tcW w:w="263" w:type="pct"/>
            <w:tcBorders>
              <w:top w:val="single" w:sz="4" w:space="0" w:color="auto"/>
              <w:left w:val="single" w:sz="4" w:space="0" w:color="auto"/>
              <w:bottom w:val="single" w:sz="4" w:space="0" w:color="auto"/>
              <w:right w:val="single" w:sz="4" w:space="0" w:color="auto"/>
            </w:tcBorders>
            <w:vAlign w:val="center"/>
          </w:tcPr>
          <w:p w14:paraId="42A7DCC0" w14:textId="59424EE5" w:rsidR="00B0428F" w:rsidRPr="00792D74" w:rsidRDefault="00B0428F" w:rsidP="00B0428F">
            <w:pPr>
              <w:jc w:val="center"/>
              <w:rPr>
                <w:rFonts w:ascii="Times New Roman" w:hAnsi="Times New Roman"/>
                <w:color w:val="000000"/>
                <w:sz w:val="16"/>
                <w:szCs w:val="18"/>
                <w:lang w:val="ru-RU"/>
              </w:rPr>
            </w:pPr>
            <w:r w:rsidRPr="00792D74">
              <w:rPr>
                <w:rFonts w:ascii="Times New Roman" w:hAnsi="Times New Roman"/>
                <w:sz w:val="16"/>
                <w:szCs w:val="18"/>
                <w:lang w:val="ru-RU"/>
              </w:rPr>
              <w:t>182,779</w:t>
            </w:r>
          </w:p>
        </w:tc>
        <w:tc>
          <w:tcPr>
            <w:tcW w:w="263" w:type="pct"/>
            <w:tcBorders>
              <w:top w:val="single" w:sz="4" w:space="0" w:color="auto"/>
              <w:left w:val="single" w:sz="4" w:space="0" w:color="auto"/>
              <w:bottom w:val="single" w:sz="4" w:space="0" w:color="auto"/>
              <w:right w:val="single" w:sz="4" w:space="0" w:color="auto"/>
            </w:tcBorders>
            <w:vAlign w:val="center"/>
          </w:tcPr>
          <w:p w14:paraId="3CCC82D3" w14:textId="1AF52436" w:rsidR="00B0428F" w:rsidRPr="00792D74" w:rsidRDefault="00B0428F" w:rsidP="00B0428F">
            <w:pPr>
              <w:jc w:val="center"/>
              <w:rPr>
                <w:rFonts w:ascii="Times New Roman" w:hAnsi="Times New Roman"/>
                <w:color w:val="000000"/>
                <w:sz w:val="16"/>
                <w:szCs w:val="18"/>
                <w:lang w:val="ru-RU"/>
              </w:rPr>
            </w:pPr>
            <w:r w:rsidRPr="00792D74">
              <w:rPr>
                <w:rFonts w:ascii="Times New Roman" w:hAnsi="Times New Roman"/>
                <w:sz w:val="16"/>
                <w:szCs w:val="18"/>
                <w:lang w:val="ru-RU"/>
              </w:rPr>
              <w:t>181,222</w:t>
            </w:r>
          </w:p>
        </w:tc>
        <w:tc>
          <w:tcPr>
            <w:tcW w:w="263" w:type="pct"/>
            <w:tcBorders>
              <w:top w:val="single" w:sz="4" w:space="0" w:color="auto"/>
              <w:left w:val="single" w:sz="4" w:space="0" w:color="auto"/>
              <w:bottom w:val="single" w:sz="4" w:space="0" w:color="auto"/>
              <w:right w:val="single" w:sz="4" w:space="0" w:color="auto"/>
            </w:tcBorders>
            <w:vAlign w:val="center"/>
          </w:tcPr>
          <w:p w14:paraId="0CC3A0A9" w14:textId="2CBED10E"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181,222</w:t>
            </w:r>
          </w:p>
        </w:tc>
        <w:tc>
          <w:tcPr>
            <w:tcW w:w="263" w:type="pct"/>
            <w:tcBorders>
              <w:top w:val="single" w:sz="4" w:space="0" w:color="auto"/>
              <w:left w:val="single" w:sz="4" w:space="0" w:color="auto"/>
              <w:bottom w:val="single" w:sz="4" w:space="0" w:color="auto"/>
              <w:right w:val="single" w:sz="4" w:space="0" w:color="auto"/>
            </w:tcBorders>
            <w:vAlign w:val="center"/>
          </w:tcPr>
          <w:p w14:paraId="47F73C3A" w14:textId="3E2D8E4B"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181,222</w:t>
            </w:r>
          </w:p>
        </w:tc>
        <w:tc>
          <w:tcPr>
            <w:tcW w:w="263" w:type="pct"/>
            <w:tcBorders>
              <w:top w:val="single" w:sz="4" w:space="0" w:color="auto"/>
              <w:left w:val="single" w:sz="4" w:space="0" w:color="auto"/>
              <w:bottom w:val="single" w:sz="4" w:space="0" w:color="auto"/>
              <w:right w:val="single" w:sz="4" w:space="0" w:color="auto"/>
            </w:tcBorders>
            <w:vAlign w:val="center"/>
          </w:tcPr>
          <w:p w14:paraId="72CE45D3" w14:textId="7E24B2FD"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181,222</w:t>
            </w:r>
          </w:p>
        </w:tc>
        <w:tc>
          <w:tcPr>
            <w:tcW w:w="263" w:type="pct"/>
            <w:tcBorders>
              <w:top w:val="single" w:sz="4" w:space="0" w:color="auto"/>
              <w:left w:val="single" w:sz="4" w:space="0" w:color="auto"/>
              <w:bottom w:val="single" w:sz="4" w:space="0" w:color="auto"/>
              <w:right w:val="single" w:sz="4" w:space="0" w:color="auto"/>
            </w:tcBorders>
            <w:vAlign w:val="center"/>
          </w:tcPr>
          <w:p w14:paraId="6E5997CD" w14:textId="075FB801"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181,222</w:t>
            </w:r>
          </w:p>
        </w:tc>
        <w:tc>
          <w:tcPr>
            <w:tcW w:w="263" w:type="pct"/>
            <w:tcBorders>
              <w:top w:val="single" w:sz="4" w:space="0" w:color="auto"/>
              <w:left w:val="single" w:sz="4" w:space="0" w:color="auto"/>
              <w:bottom w:val="single" w:sz="4" w:space="0" w:color="auto"/>
              <w:right w:val="single" w:sz="4" w:space="0" w:color="auto"/>
            </w:tcBorders>
            <w:vAlign w:val="center"/>
          </w:tcPr>
          <w:p w14:paraId="7E217FE4" w14:textId="3D73FF75"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181,222</w:t>
            </w:r>
          </w:p>
        </w:tc>
        <w:tc>
          <w:tcPr>
            <w:tcW w:w="263" w:type="pct"/>
            <w:tcBorders>
              <w:top w:val="single" w:sz="4" w:space="0" w:color="auto"/>
              <w:left w:val="single" w:sz="4" w:space="0" w:color="auto"/>
              <w:bottom w:val="single" w:sz="4" w:space="0" w:color="auto"/>
              <w:right w:val="single" w:sz="4" w:space="0" w:color="auto"/>
            </w:tcBorders>
            <w:vAlign w:val="center"/>
          </w:tcPr>
          <w:p w14:paraId="663447BC" w14:textId="49C61B87"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181,222</w:t>
            </w:r>
          </w:p>
        </w:tc>
        <w:tc>
          <w:tcPr>
            <w:tcW w:w="263" w:type="pct"/>
            <w:tcBorders>
              <w:top w:val="single" w:sz="4" w:space="0" w:color="auto"/>
              <w:left w:val="single" w:sz="4" w:space="0" w:color="auto"/>
              <w:bottom w:val="single" w:sz="4" w:space="0" w:color="auto"/>
              <w:right w:val="single" w:sz="4" w:space="0" w:color="auto"/>
            </w:tcBorders>
            <w:vAlign w:val="center"/>
          </w:tcPr>
          <w:p w14:paraId="7EB0E583" w14:textId="60B30735"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181,222</w:t>
            </w:r>
          </w:p>
        </w:tc>
        <w:tc>
          <w:tcPr>
            <w:tcW w:w="263" w:type="pct"/>
            <w:tcBorders>
              <w:top w:val="single" w:sz="4" w:space="0" w:color="auto"/>
              <w:left w:val="single" w:sz="4" w:space="0" w:color="auto"/>
              <w:bottom w:val="single" w:sz="4" w:space="0" w:color="auto"/>
              <w:right w:val="single" w:sz="4" w:space="0" w:color="auto"/>
            </w:tcBorders>
            <w:vAlign w:val="center"/>
          </w:tcPr>
          <w:p w14:paraId="6361DA35" w14:textId="1D22F186"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181,222</w:t>
            </w:r>
          </w:p>
        </w:tc>
        <w:tc>
          <w:tcPr>
            <w:tcW w:w="263" w:type="pct"/>
            <w:tcBorders>
              <w:top w:val="single" w:sz="4" w:space="0" w:color="auto"/>
              <w:left w:val="single" w:sz="4" w:space="0" w:color="auto"/>
              <w:bottom w:val="single" w:sz="4" w:space="0" w:color="auto"/>
              <w:right w:val="single" w:sz="4" w:space="0" w:color="auto"/>
            </w:tcBorders>
            <w:vAlign w:val="center"/>
          </w:tcPr>
          <w:p w14:paraId="3BFD1AC4" w14:textId="05EE6A2A" w:rsidR="00B0428F" w:rsidRPr="00792D74" w:rsidRDefault="00B0428F" w:rsidP="00B0428F">
            <w:pPr>
              <w:jc w:val="center"/>
              <w:rPr>
                <w:rFonts w:ascii="Times New Roman" w:hAnsi="Times New Roman"/>
                <w:color w:val="000000"/>
                <w:sz w:val="16"/>
                <w:szCs w:val="18"/>
              </w:rPr>
            </w:pPr>
            <w:r w:rsidRPr="00792D74">
              <w:rPr>
                <w:rFonts w:ascii="Times New Roman" w:hAnsi="Times New Roman"/>
                <w:sz w:val="16"/>
                <w:szCs w:val="18"/>
                <w:lang w:val="ru-RU"/>
              </w:rPr>
              <w:t>181,222</w:t>
            </w:r>
          </w:p>
        </w:tc>
      </w:tr>
      <w:tr w:rsidR="00553EF8" w:rsidRPr="00792D74" w14:paraId="4B72044C" w14:textId="77777777" w:rsidTr="00792D74">
        <w:trPr>
          <w:trHeight w:val="729"/>
        </w:trPr>
        <w:tc>
          <w:tcPr>
            <w:tcW w:w="348" w:type="pct"/>
            <w:tcBorders>
              <w:top w:val="single" w:sz="4" w:space="0" w:color="auto"/>
              <w:left w:val="single" w:sz="4" w:space="0" w:color="auto"/>
              <w:bottom w:val="single" w:sz="4" w:space="0" w:color="auto"/>
              <w:right w:val="single" w:sz="4" w:space="0" w:color="auto"/>
            </w:tcBorders>
            <w:vAlign w:val="center"/>
          </w:tcPr>
          <w:p w14:paraId="1825C96C" w14:textId="77777777" w:rsidR="00553EF8" w:rsidRPr="00792D74" w:rsidRDefault="00553EF8" w:rsidP="00553EF8">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Расход условного топлива на производство электрической энергии</w:t>
            </w:r>
          </w:p>
        </w:tc>
        <w:tc>
          <w:tcPr>
            <w:tcW w:w="178" w:type="pct"/>
            <w:tcBorders>
              <w:top w:val="single" w:sz="4" w:space="0" w:color="auto"/>
              <w:left w:val="single" w:sz="4" w:space="0" w:color="auto"/>
              <w:bottom w:val="single" w:sz="4" w:space="0" w:color="auto"/>
              <w:right w:val="single" w:sz="4" w:space="0" w:color="auto"/>
            </w:tcBorders>
            <w:vAlign w:val="center"/>
          </w:tcPr>
          <w:p w14:paraId="7CACFD70" w14:textId="7E8BD128" w:rsidR="00553EF8" w:rsidRPr="00792D74" w:rsidRDefault="00553EF8" w:rsidP="00553EF8">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тут</w:t>
            </w:r>
          </w:p>
        </w:tc>
        <w:tc>
          <w:tcPr>
            <w:tcW w:w="263" w:type="pct"/>
            <w:tcBorders>
              <w:top w:val="single" w:sz="4" w:space="0" w:color="auto"/>
              <w:left w:val="single" w:sz="4" w:space="0" w:color="auto"/>
              <w:bottom w:val="single" w:sz="4" w:space="0" w:color="auto"/>
              <w:right w:val="single" w:sz="4" w:space="0" w:color="auto"/>
            </w:tcBorders>
            <w:vAlign w:val="center"/>
          </w:tcPr>
          <w:p w14:paraId="13839D4A" w14:textId="77777777"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rPr>
              <w:t>435401</w:t>
            </w:r>
          </w:p>
        </w:tc>
        <w:tc>
          <w:tcPr>
            <w:tcW w:w="263" w:type="pct"/>
            <w:tcBorders>
              <w:top w:val="single" w:sz="4" w:space="0" w:color="auto"/>
              <w:left w:val="single" w:sz="4" w:space="0" w:color="auto"/>
              <w:bottom w:val="single" w:sz="4" w:space="0" w:color="auto"/>
              <w:right w:val="single" w:sz="4" w:space="0" w:color="auto"/>
            </w:tcBorders>
            <w:vAlign w:val="center"/>
          </w:tcPr>
          <w:p w14:paraId="3B35CD11" w14:textId="6E622E0B" w:rsidR="00553EF8" w:rsidRPr="00792D74" w:rsidRDefault="00553EF8" w:rsidP="00553EF8">
            <w:pPr>
              <w:jc w:val="center"/>
              <w:rPr>
                <w:rFonts w:ascii="Times New Roman" w:hAnsi="Times New Roman"/>
                <w:color w:val="000000"/>
                <w:sz w:val="16"/>
                <w:szCs w:val="18"/>
                <w:lang w:val="ru-RU"/>
              </w:rPr>
            </w:pPr>
            <w:r w:rsidRPr="00792D74">
              <w:rPr>
                <w:rFonts w:ascii="Times New Roman" w:hAnsi="Times New Roman"/>
                <w:color w:val="000000"/>
                <w:sz w:val="16"/>
                <w:szCs w:val="18"/>
                <w:lang w:val="ru-RU"/>
              </w:rPr>
              <w:t>377573</w:t>
            </w:r>
          </w:p>
        </w:tc>
        <w:tc>
          <w:tcPr>
            <w:tcW w:w="263" w:type="pct"/>
            <w:tcBorders>
              <w:top w:val="single" w:sz="4" w:space="0" w:color="auto"/>
              <w:left w:val="single" w:sz="4" w:space="0" w:color="auto"/>
              <w:bottom w:val="single" w:sz="4" w:space="0" w:color="auto"/>
              <w:right w:val="single" w:sz="4" w:space="0" w:color="auto"/>
            </w:tcBorders>
            <w:vAlign w:val="center"/>
          </w:tcPr>
          <w:p w14:paraId="1A08CCF6" w14:textId="1AD8D9A8" w:rsidR="00553EF8" w:rsidRPr="00792D74" w:rsidRDefault="00553EF8" w:rsidP="00553EF8">
            <w:pPr>
              <w:jc w:val="center"/>
              <w:rPr>
                <w:rFonts w:ascii="Times New Roman" w:hAnsi="Times New Roman"/>
                <w:color w:val="000000"/>
                <w:sz w:val="16"/>
                <w:szCs w:val="18"/>
                <w:lang w:val="ru-RU"/>
              </w:rPr>
            </w:pPr>
            <w:r w:rsidRPr="00792D74">
              <w:rPr>
                <w:rFonts w:ascii="Times New Roman" w:hAnsi="Times New Roman"/>
                <w:color w:val="000000"/>
                <w:sz w:val="16"/>
                <w:szCs w:val="18"/>
                <w:lang w:val="ru-RU"/>
              </w:rPr>
              <w:t>385955</w:t>
            </w:r>
          </w:p>
        </w:tc>
        <w:tc>
          <w:tcPr>
            <w:tcW w:w="263" w:type="pct"/>
            <w:tcBorders>
              <w:top w:val="single" w:sz="4" w:space="0" w:color="auto"/>
              <w:left w:val="single" w:sz="4" w:space="0" w:color="auto"/>
              <w:bottom w:val="single" w:sz="4" w:space="0" w:color="auto"/>
              <w:right w:val="single" w:sz="4" w:space="0" w:color="auto"/>
            </w:tcBorders>
            <w:vAlign w:val="center"/>
          </w:tcPr>
          <w:p w14:paraId="5EABAD4A" w14:textId="0E0601BC" w:rsidR="00553EF8" w:rsidRPr="00792D74" w:rsidRDefault="00553EF8" w:rsidP="00553EF8">
            <w:pPr>
              <w:jc w:val="center"/>
              <w:rPr>
                <w:rFonts w:ascii="Times New Roman" w:hAnsi="Times New Roman"/>
                <w:color w:val="000000"/>
                <w:sz w:val="16"/>
                <w:szCs w:val="18"/>
                <w:lang w:val="ru-RU"/>
              </w:rPr>
            </w:pPr>
            <w:r w:rsidRPr="00792D74">
              <w:rPr>
                <w:rFonts w:ascii="Times New Roman" w:hAnsi="Times New Roman"/>
                <w:color w:val="000000"/>
                <w:sz w:val="16"/>
                <w:szCs w:val="18"/>
                <w:lang w:val="ru-RU"/>
              </w:rPr>
              <w:t>406131</w:t>
            </w:r>
          </w:p>
        </w:tc>
        <w:tc>
          <w:tcPr>
            <w:tcW w:w="263" w:type="pct"/>
            <w:tcBorders>
              <w:top w:val="single" w:sz="4" w:space="0" w:color="auto"/>
              <w:left w:val="single" w:sz="4" w:space="0" w:color="auto"/>
              <w:bottom w:val="single" w:sz="4" w:space="0" w:color="auto"/>
              <w:right w:val="single" w:sz="4" w:space="0" w:color="auto"/>
            </w:tcBorders>
            <w:vAlign w:val="center"/>
          </w:tcPr>
          <w:p w14:paraId="7B23EB5D" w14:textId="1D541E6E" w:rsidR="00553EF8" w:rsidRPr="00792D74" w:rsidRDefault="00553EF8" w:rsidP="00553EF8">
            <w:pPr>
              <w:jc w:val="center"/>
              <w:rPr>
                <w:rFonts w:ascii="Times New Roman" w:hAnsi="Times New Roman"/>
                <w:color w:val="000000"/>
                <w:sz w:val="16"/>
                <w:szCs w:val="18"/>
                <w:lang w:val="ru-RU"/>
              </w:rPr>
            </w:pPr>
            <w:r w:rsidRPr="00792D74">
              <w:rPr>
                <w:rFonts w:ascii="Times New Roman" w:hAnsi="Times New Roman"/>
                <w:color w:val="000000"/>
                <w:sz w:val="16"/>
                <w:szCs w:val="18"/>
                <w:lang w:val="ru-RU"/>
              </w:rPr>
              <w:t xml:space="preserve">423801 </w:t>
            </w:r>
          </w:p>
        </w:tc>
        <w:tc>
          <w:tcPr>
            <w:tcW w:w="263" w:type="pct"/>
            <w:tcBorders>
              <w:top w:val="single" w:sz="4" w:space="0" w:color="auto"/>
              <w:left w:val="single" w:sz="4" w:space="0" w:color="auto"/>
              <w:bottom w:val="single" w:sz="4" w:space="0" w:color="auto"/>
              <w:right w:val="single" w:sz="4" w:space="0" w:color="auto"/>
            </w:tcBorders>
            <w:vAlign w:val="center"/>
          </w:tcPr>
          <w:p w14:paraId="2C0935D0" w14:textId="3F2033C8" w:rsidR="00553EF8" w:rsidRPr="00792D74" w:rsidRDefault="00553EF8" w:rsidP="00553EF8">
            <w:pPr>
              <w:jc w:val="center"/>
              <w:rPr>
                <w:rFonts w:ascii="Times New Roman" w:hAnsi="Times New Roman"/>
                <w:color w:val="000000"/>
                <w:sz w:val="16"/>
                <w:szCs w:val="18"/>
                <w:lang w:val="ru-RU"/>
              </w:rPr>
            </w:pPr>
            <w:r w:rsidRPr="00792D74">
              <w:rPr>
                <w:rFonts w:ascii="Times New Roman" w:hAnsi="Times New Roman"/>
                <w:color w:val="000000"/>
                <w:sz w:val="16"/>
                <w:szCs w:val="18"/>
                <w:lang w:val="ru-RU"/>
              </w:rPr>
              <w:t xml:space="preserve">406587 </w:t>
            </w:r>
          </w:p>
        </w:tc>
        <w:tc>
          <w:tcPr>
            <w:tcW w:w="263" w:type="pct"/>
            <w:tcBorders>
              <w:top w:val="single" w:sz="4" w:space="0" w:color="auto"/>
              <w:left w:val="single" w:sz="4" w:space="0" w:color="auto"/>
              <w:bottom w:val="single" w:sz="4" w:space="0" w:color="auto"/>
              <w:right w:val="single" w:sz="4" w:space="0" w:color="auto"/>
            </w:tcBorders>
            <w:vAlign w:val="center"/>
          </w:tcPr>
          <w:p w14:paraId="78623D1B" w14:textId="516F66FB" w:rsidR="00553EF8" w:rsidRPr="00792D74" w:rsidRDefault="00553EF8" w:rsidP="00553EF8">
            <w:pPr>
              <w:jc w:val="center"/>
              <w:rPr>
                <w:rFonts w:ascii="Times New Roman" w:hAnsi="Times New Roman"/>
                <w:color w:val="000000"/>
                <w:sz w:val="16"/>
                <w:szCs w:val="18"/>
                <w:lang w:val="ru-RU"/>
              </w:rPr>
            </w:pPr>
            <w:r w:rsidRPr="00792D74">
              <w:rPr>
                <w:rFonts w:ascii="Times New Roman" w:hAnsi="Times New Roman"/>
                <w:color w:val="000000"/>
                <w:sz w:val="16"/>
                <w:szCs w:val="18"/>
                <w:lang w:val="ru-RU"/>
              </w:rPr>
              <w:t xml:space="preserve">400603 </w:t>
            </w:r>
          </w:p>
        </w:tc>
        <w:tc>
          <w:tcPr>
            <w:tcW w:w="263" w:type="pct"/>
            <w:tcBorders>
              <w:top w:val="single" w:sz="4" w:space="0" w:color="auto"/>
              <w:left w:val="single" w:sz="4" w:space="0" w:color="auto"/>
              <w:bottom w:val="single" w:sz="4" w:space="0" w:color="auto"/>
              <w:right w:val="single" w:sz="4" w:space="0" w:color="auto"/>
            </w:tcBorders>
            <w:vAlign w:val="center"/>
          </w:tcPr>
          <w:p w14:paraId="6BCF3F20" w14:textId="39CE9788" w:rsidR="00553EF8" w:rsidRPr="00792D74" w:rsidRDefault="00553EF8" w:rsidP="00553EF8">
            <w:pPr>
              <w:jc w:val="center"/>
              <w:rPr>
                <w:rFonts w:ascii="Times New Roman" w:hAnsi="Times New Roman"/>
                <w:color w:val="000000"/>
                <w:sz w:val="16"/>
                <w:szCs w:val="18"/>
                <w:lang w:val="ru-RU"/>
              </w:rPr>
            </w:pPr>
            <w:r w:rsidRPr="00792D74">
              <w:rPr>
                <w:rFonts w:ascii="Times New Roman" w:hAnsi="Times New Roman"/>
                <w:color w:val="000000"/>
                <w:sz w:val="16"/>
                <w:szCs w:val="18"/>
                <w:lang w:val="ru-RU"/>
              </w:rPr>
              <w:t xml:space="preserve">386718 </w:t>
            </w:r>
          </w:p>
        </w:tc>
        <w:tc>
          <w:tcPr>
            <w:tcW w:w="263" w:type="pct"/>
            <w:tcBorders>
              <w:top w:val="single" w:sz="4" w:space="0" w:color="auto"/>
              <w:left w:val="single" w:sz="4" w:space="0" w:color="auto"/>
              <w:bottom w:val="single" w:sz="4" w:space="0" w:color="auto"/>
              <w:right w:val="single" w:sz="4" w:space="0" w:color="auto"/>
            </w:tcBorders>
            <w:vAlign w:val="center"/>
          </w:tcPr>
          <w:p w14:paraId="08B59475" w14:textId="459808E8" w:rsidR="00553EF8" w:rsidRPr="00792D74" w:rsidRDefault="00553EF8" w:rsidP="00553EF8">
            <w:pPr>
              <w:jc w:val="center"/>
              <w:rPr>
                <w:rFonts w:ascii="Times New Roman" w:hAnsi="Times New Roman"/>
                <w:color w:val="000000"/>
                <w:sz w:val="16"/>
                <w:szCs w:val="18"/>
                <w:lang w:val="ru-RU"/>
              </w:rPr>
            </w:pPr>
            <w:r w:rsidRPr="00792D74">
              <w:rPr>
                <w:rFonts w:ascii="Times New Roman" w:hAnsi="Times New Roman"/>
                <w:color w:val="000000"/>
                <w:sz w:val="16"/>
                <w:szCs w:val="18"/>
                <w:lang w:val="ru-RU"/>
              </w:rPr>
              <w:t xml:space="preserve">386718 </w:t>
            </w:r>
          </w:p>
        </w:tc>
        <w:tc>
          <w:tcPr>
            <w:tcW w:w="263" w:type="pct"/>
            <w:tcBorders>
              <w:top w:val="single" w:sz="4" w:space="0" w:color="auto"/>
              <w:left w:val="single" w:sz="4" w:space="0" w:color="auto"/>
              <w:bottom w:val="single" w:sz="4" w:space="0" w:color="auto"/>
              <w:right w:val="single" w:sz="4" w:space="0" w:color="auto"/>
            </w:tcBorders>
            <w:vAlign w:val="center"/>
          </w:tcPr>
          <w:p w14:paraId="390CFA49" w14:textId="749A9793"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lang w:val="ru-RU"/>
              </w:rPr>
              <w:t xml:space="preserve">386718 </w:t>
            </w:r>
          </w:p>
        </w:tc>
        <w:tc>
          <w:tcPr>
            <w:tcW w:w="263" w:type="pct"/>
            <w:tcBorders>
              <w:top w:val="single" w:sz="4" w:space="0" w:color="auto"/>
              <w:left w:val="single" w:sz="4" w:space="0" w:color="auto"/>
              <w:bottom w:val="single" w:sz="4" w:space="0" w:color="auto"/>
              <w:right w:val="single" w:sz="4" w:space="0" w:color="auto"/>
            </w:tcBorders>
            <w:vAlign w:val="center"/>
          </w:tcPr>
          <w:p w14:paraId="41EA9BAF" w14:textId="69B5E6CC"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lang w:val="ru-RU"/>
              </w:rPr>
              <w:t xml:space="preserve">386718 </w:t>
            </w:r>
          </w:p>
        </w:tc>
        <w:tc>
          <w:tcPr>
            <w:tcW w:w="263" w:type="pct"/>
            <w:tcBorders>
              <w:top w:val="single" w:sz="4" w:space="0" w:color="auto"/>
              <w:left w:val="single" w:sz="4" w:space="0" w:color="auto"/>
              <w:bottom w:val="single" w:sz="4" w:space="0" w:color="auto"/>
              <w:right w:val="single" w:sz="4" w:space="0" w:color="auto"/>
            </w:tcBorders>
            <w:vAlign w:val="center"/>
          </w:tcPr>
          <w:p w14:paraId="60636842" w14:textId="02641ED1"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lang w:val="ru-RU"/>
              </w:rPr>
              <w:t xml:space="preserve">386718 </w:t>
            </w:r>
          </w:p>
        </w:tc>
        <w:tc>
          <w:tcPr>
            <w:tcW w:w="263" w:type="pct"/>
            <w:tcBorders>
              <w:top w:val="single" w:sz="4" w:space="0" w:color="auto"/>
              <w:left w:val="single" w:sz="4" w:space="0" w:color="auto"/>
              <w:bottom w:val="single" w:sz="4" w:space="0" w:color="auto"/>
              <w:right w:val="single" w:sz="4" w:space="0" w:color="auto"/>
            </w:tcBorders>
            <w:vAlign w:val="center"/>
          </w:tcPr>
          <w:p w14:paraId="60A38417" w14:textId="55FEF152"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lang w:val="ru-RU"/>
              </w:rPr>
              <w:t xml:space="preserve">386718 </w:t>
            </w:r>
          </w:p>
        </w:tc>
        <w:tc>
          <w:tcPr>
            <w:tcW w:w="263" w:type="pct"/>
            <w:tcBorders>
              <w:top w:val="single" w:sz="4" w:space="0" w:color="auto"/>
              <w:left w:val="single" w:sz="4" w:space="0" w:color="auto"/>
              <w:bottom w:val="single" w:sz="4" w:space="0" w:color="auto"/>
              <w:right w:val="single" w:sz="4" w:space="0" w:color="auto"/>
            </w:tcBorders>
            <w:vAlign w:val="center"/>
          </w:tcPr>
          <w:p w14:paraId="7C0F5792" w14:textId="307CB5E0"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lang w:val="ru-RU"/>
              </w:rPr>
              <w:t xml:space="preserve">386718 </w:t>
            </w:r>
          </w:p>
        </w:tc>
        <w:tc>
          <w:tcPr>
            <w:tcW w:w="263" w:type="pct"/>
            <w:tcBorders>
              <w:top w:val="single" w:sz="4" w:space="0" w:color="auto"/>
              <w:left w:val="single" w:sz="4" w:space="0" w:color="auto"/>
              <w:bottom w:val="single" w:sz="4" w:space="0" w:color="auto"/>
              <w:right w:val="single" w:sz="4" w:space="0" w:color="auto"/>
            </w:tcBorders>
            <w:vAlign w:val="center"/>
          </w:tcPr>
          <w:p w14:paraId="739F677C" w14:textId="3B5A301C" w:rsidR="00553EF8" w:rsidRPr="00792D74" w:rsidRDefault="00553EF8" w:rsidP="00B75D80">
            <w:pPr>
              <w:jc w:val="center"/>
              <w:rPr>
                <w:rFonts w:ascii="Times New Roman" w:hAnsi="Times New Roman"/>
                <w:color w:val="000000"/>
                <w:sz w:val="16"/>
                <w:szCs w:val="18"/>
              </w:rPr>
            </w:pPr>
            <w:r w:rsidRPr="00792D74">
              <w:rPr>
                <w:rFonts w:ascii="Times New Roman" w:hAnsi="Times New Roman"/>
                <w:color w:val="000000"/>
                <w:sz w:val="16"/>
                <w:szCs w:val="18"/>
                <w:lang w:val="ru-RU"/>
              </w:rPr>
              <w:t xml:space="preserve">386718 </w:t>
            </w:r>
          </w:p>
        </w:tc>
        <w:tc>
          <w:tcPr>
            <w:tcW w:w="263" w:type="pct"/>
            <w:tcBorders>
              <w:top w:val="single" w:sz="4" w:space="0" w:color="auto"/>
              <w:left w:val="single" w:sz="4" w:space="0" w:color="auto"/>
              <w:bottom w:val="single" w:sz="4" w:space="0" w:color="auto"/>
              <w:right w:val="single" w:sz="4" w:space="0" w:color="auto"/>
            </w:tcBorders>
            <w:vAlign w:val="center"/>
          </w:tcPr>
          <w:p w14:paraId="4551EC2B" w14:textId="0DF484EE" w:rsidR="00553EF8" w:rsidRPr="00792D74" w:rsidRDefault="00553EF8" w:rsidP="00B75D80">
            <w:pPr>
              <w:jc w:val="center"/>
              <w:rPr>
                <w:rFonts w:ascii="Times New Roman" w:hAnsi="Times New Roman"/>
                <w:color w:val="000000"/>
                <w:sz w:val="16"/>
                <w:szCs w:val="18"/>
              </w:rPr>
            </w:pPr>
            <w:r w:rsidRPr="00792D74">
              <w:rPr>
                <w:rFonts w:ascii="Times New Roman" w:hAnsi="Times New Roman"/>
                <w:color w:val="000000"/>
                <w:sz w:val="16"/>
                <w:szCs w:val="18"/>
                <w:lang w:val="ru-RU"/>
              </w:rPr>
              <w:t xml:space="preserve">386718 </w:t>
            </w:r>
          </w:p>
        </w:tc>
        <w:tc>
          <w:tcPr>
            <w:tcW w:w="263" w:type="pct"/>
            <w:tcBorders>
              <w:top w:val="single" w:sz="4" w:space="0" w:color="auto"/>
              <w:left w:val="single" w:sz="4" w:space="0" w:color="auto"/>
              <w:bottom w:val="single" w:sz="4" w:space="0" w:color="auto"/>
              <w:right w:val="single" w:sz="4" w:space="0" w:color="auto"/>
            </w:tcBorders>
            <w:vAlign w:val="center"/>
          </w:tcPr>
          <w:p w14:paraId="72DE0BA7" w14:textId="789C615E" w:rsidR="00553EF8" w:rsidRPr="00792D74" w:rsidRDefault="00553EF8" w:rsidP="00B75D80">
            <w:pPr>
              <w:jc w:val="center"/>
              <w:rPr>
                <w:rFonts w:ascii="Times New Roman" w:hAnsi="Times New Roman"/>
                <w:color w:val="000000"/>
                <w:sz w:val="16"/>
                <w:szCs w:val="18"/>
              </w:rPr>
            </w:pPr>
            <w:r w:rsidRPr="00792D74">
              <w:rPr>
                <w:rFonts w:ascii="Times New Roman" w:hAnsi="Times New Roman"/>
                <w:color w:val="000000"/>
                <w:sz w:val="16"/>
                <w:szCs w:val="18"/>
                <w:lang w:val="ru-RU"/>
              </w:rPr>
              <w:t xml:space="preserve">386718 </w:t>
            </w:r>
          </w:p>
        </w:tc>
      </w:tr>
      <w:tr w:rsidR="00EC14EC" w:rsidRPr="00792D74" w14:paraId="241FFB1B" w14:textId="77777777" w:rsidTr="00EC14EC">
        <w:tc>
          <w:tcPr>
            <w:tcW w:w="348" w:type="pct"/>
            <w:tcBorders>
              <w:top w:val="single" w:sz="4" w:space="0" w:color="auto"/>
              <w:left w:val="single" w:sz="4" w:space="0" w:color="auto"/>
              <w:bottom w:val="single" w:sz="4" w:space="0" w:color="auto"/>
              <w:right w:val="single" w:sz="4" w:space="0" w:color="auto"/>
            </w:tcBorders>
            <w:vAlign w:val="center"/>
          </w:tcPr>
          <w:p w14:paraId="701BB08C" w14:textId="77777777" w:rsidR="000A7676" w:rsidRPr="00792D74" w:rsidRDefault="000A7676" w:rsidP="000A7676">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Расход условного топлива на производство тепловой энергии</w:t>
            </w:r>
          </w:p>
        </w:tc>
        <w:tc>
          <w:tcPr>
            <w:tcW w:w="178" w:type="pct"/>
            <w:tcBorders>
              <w:top w:val="single" w:sz="4" w:space="0" w:color="auto"/>
              <w:left w:val="single" w:sz="4" w:space="0" w:color="auto"/>
              <w:bottom w:val="single" w:sz="4" w:space="0" w:color="auto"/>
              <w:right w:val="single" w:sz="4" w:space="0" w:color="auto"/>
            </w:tcBorders>
            <w:vAlign w:val="center"/>
          </w:tcPr>
          <w:p w14:paraId="7150DC00" w14:textId="339CBD71" w:rsidR="000A7676" w:rsidRPr="00792D74" w:rsidRDefault="000A7676" w:rsidP="000A7676">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тут</w:t>
            </w:r>
          </w:p>
        </w:tc>
        <w:tc>
          <w:tcPr>
            <w:tcW w:w="263" w:type="pct"/>
            <w:tcBorders>
              <w:top w:val="single" w:sz="4" w:space="0" w:color="auto"/>
              <w:left w:val="single" w:sz="4" w:space="0" w:color="auto"/>
              <w:bottom w:val="single" w:sz="4" w:space="0" w:color="auto"/>
              <w:right w:val="single" w:sz="4" w:space="0" w:color="auto"/>
            </w:tcBorders>
            <w:vAlign w:val="center"/>
          </w:tcPr>
          <w:p w14:paraId="4614D0A1" w14:textId="773F1CB3" w:rsidR="000A7676" w:rsidRPr="00792D74" w:rsidRDefault="000A7676" w:rsidP="000A7676">
            <w:pPr>
              <w:jc w:val="center"/>
              <w:rPr>
                <w:rFonts w:ascii="Times New Roman" w:hAnsi="Times New Roman"/>
                <w:color w:val="000000"/>
                <w:sz w:val="16"/>
                <w:szCs w:val="18"/>
              </w:rPr>
            </w:pPr>
            <w:r w:rsidRPr="00792D74">
              <w:rPr>
                <w:rFonts w:ascii="Times New Roman" w:hAnsi="Times New Roman"/>
                <w:color w:val="000000"/>
                <w:sz w:val="16"/>
                <w:szCs w:val="18"/>
              </w:rPr>
              <w:t>401412</w:t>
            </w:r>
          </w:p>
        </w:tc>
        <w:tc>
          <w:tcPr>
            <w:tcW w:w="263" w:type="pct"/>
            <w:tcBorders>
              <w:top w:val="single" w:sz="4" w:space="0" w:color="auto"/>
              <w:left w:val="single" w:sz="4" w:space="0" w:color="auto"/>
              <w:bottom w:val="single" w:sz="4" w:space="0" w:color="auto"/>
              <w:right w:val="single" w:sz="4" w:space="0" w:color="auto"/>
            </w:tcBorders>
            <w:vAlign w:val="center"/>
          </w:tcPr>
          <w:p w14:paraId="2794883B" w14:textId="4B3CF5B7" w:rsidR="000A7676" w:rsidRPr="00792D74" w:rsidRDefault="000A7676" w:rsidP="000A7676">
            <w:pPr>
              <w:jc w:val="center"/>
              <w:rPr>
                <w:rFonts w:ascii="Times New Roman" w:hAnsi="Times New Roman"/>
                <w:color w:val="000000"/>
                <w:sz w:val="16"/>
                <w:szCs w:val="18"/>
              </w:rPr>
            </w:pPr>
            <w:r w:rsidRPr="00792D74">
              <w:rPr>
                <w:rFonts w:ascii="Times New Roman" w:hAnsi="Times New Roman"/>
                <w:color w:val="000000"/>
                <w:sz w:val="16"/>
                <w:szCs w:val="18"/>
              </w:rPr>
              <w:t>366245</w:t>
            </w:r>
          </w:p>
        </w:tc>
        <w:tc>
          <w:tcPr>
            <w:tcW w:w="263" w:type="pct"/>
            <w:tcBorders>
              <w:top w:val="single" w:sz="4" w:space="0" w:color="auto"/>
              <w:left w:val="single" w:sz="4" w:space="0" w:color="auto"/>
              <w:bottom w:val="single" w:sz="4" w:space="0" w:color="auto"/>
              <w:right w:val="single" w:sz="4" w:space="0" w:color="auto"/>
            </w:tcBorders>
            <w:vAlign w:val="center"/>
          </w:tcPr>
          <w:p w14:paraId="083B0DD0" w14:textId="7CAB3C87" w:rsidR="000A7676" w:rsidRPr="00792D74" w:rsidRDefault="000A7676" w:rsidP="000A7676">
            <w:pPr>
              <w:jc w:val="center"/>
              <w:rPr>
                <w:rFonts w:ascii="Times New Roman" w:hAnsi="Times New Roman"/>
                <w:color w:val="000000"/>
                <w:sz w:val="16"/>
                <w:szCs w:val="18"/>
              </w:rPr>
            </w:pPr>
            <w:r w:rsidRPr="00792D74">
              <w:rPr>
                <w:rFonts w:ascii="Times New Roman" w:hAnsi="Times New Roman"/>
                <w:color w:val="000000"/>
                <w:sz w:val="16"/>
                <w:szCs w:val="18"/>
              </w:rPr>
              <w:t>394919</w:t>
            </w:r>
          </w:p>
        </w:tc>
        <w:tc>
          <w:tcPr>
            <w:tcW w:w="263" w:type="pct"/>
            <w:tcBorders>
              <w:top w:val="single" w:sz="4" w:space="0" w:color="auto"/>
              <w:left w:val="single" w:sz="4" w:space="0" w:color="auto"/>
              <w:bottom w:val="single" w:sz="4" w:space="0" w:color="auto"/>
              <w:right w:val="single" w:sz="4" w:space="0" w:color="auto"/>
            </w:tcBorders>
            <w:vAlign w:val="center"/>
          </w:tcPr>
          <w:p w14:paraId="5C8D97E3" w14:textId="503DF915" w:rsidR="000A7676" w:rsidRPr="00792D74" w:rsidRDefault="000A7676" w:rsidP="000A7676">
            <w:pPr>
              <w:jc w:val="center"/>
              <w:rPr>
                <w:rFonts w:ascii="Times New Roman" w:hAnsi="Times New Roman"/>
                <w:color w:val="000000"/>
                <w:sz w:val="16"/>
                <w:szCs w:val="18"/>
              </w:rPr>
            </w:pPr>
            <w:r w:rsidRPr="00792D74">
              <w:rPr>
                <w:rFonts w:ascii="Times New Roman" w:hAnsi="Times New Roman"/>
                <w:color w:val="000000"/>
                <w:sz w:val="16"/>
                <w:szCs w:val="18"/>
              </w:rPr>
              <w:t>380974</w:t>
            </w:r>
          </w:p>
        </w:tc>
        <w:tc>
          <w:tcPr>
            <w:tcW w:w="263" w:type="pct"/>
            <w:tcBorders>
              <w:top w:val="single" w:sz="4" w:space="0" w:color="auto"/>
              <w:left w:val="single" w:sz="4" w:space="0" w:color="auto"/>
              <w:bottom w:val="single" w:sz="4" w:space="0" w:color="auto"/>
              <w:right w:val="single" w:sz="4" w:space="0" w:color="auto"/>
            </w:tcBorders>
            <w:vAlign w:val="center"/>
          </w:tcPr>
          <w:p w14:paraId="3F08C990" w14:textId="26B8F29C" w:rsidR="000A7676" w:rsidRPr="00792D74" w:rsidRDefault="00EC14EC" w:rsidP="00EC14EC">
            <w:pPr>
              <w:jc w:val="center"/>
              <w:rPr>
                <w:rFonts w:ascii="Times New Roman" w:hAnsi="Times New Roman"/>
                <w:color w:val="000000"/>
                <w:sz w:val="16"/>
                <w:szCs w:val="18"/>
                <w:lang w:val="ru-RU"/>
              </w:rPr>
            </w:pPr>
            <w:r w:rsidRPr="00792D74">
              <w:rPr>
                <w:rFonts w:ascii="Times New Roman" w:hAnsi="Times New Roman"/>
                <w:color w:val="000000"/>
                <w:sz w:val="16"/>
                <w:szCs w:val="18"/>
              </w:rPr>
              <w:t>37</w:t>
            </w:r>
            <w:r w:rsidRPr="00792D74">
              <w:rPr>
                <w:rFonts w:ascii="Times New Roman" w:hAnsi="Times New Roman"/>
                <w:color w:val="000000"/>
                <w:sz w:val="16"/>
                <w:szCs w:val="18"/>
                <w:lang w:val="ru-RU"/>
              </w:rPr>
              <w:t>5440</w:t>
            </w:r>
          </w:p>
        </w:tc>
        <w:tc>
          <w:tcPr>
            <w:tcW w:w="263" w:type="pct"/>
            <w:tcBorders>
              <w:top w:val="single" w:sz="4" w:space="0" w:color="auto"/>
              <w:left w:val="single" w:sz="4" w:space="0" w:color="auto"/>
              <w:bottom w:val="single" w:sz="4" w:space="0" w:color="auto"/>
              <w:right w:val="single" w:sz="4" w:space="0" w:color="auto"/>
            </w:tcBorders>
            <w:vAlign w:val="center"/>
          </w:tcPr>
          <w:p w14:paraId="4F297AF2" w14:textId="20400891" w:rsidR="000A7676" w:rsidRPr="00792D74" w:rsidRDefault="000A7676" w:rsidP="000A7676">
            <w:pPr>
              <w:jc w:val="center"/>
              <w:rPr>
                <w:rFonts w:ascii="Times New Roman" w:hAnsi="Times New Roman"/>
                <w:color w:val="000000"/>
                <w:sz w:val="16"/>
                <w:szCs w:val="18"/>
              </w:rPr>
            </w:pPr>
            <w:r w:rsidRPr="00792D74">
              <w:rPr>
                <w:rFonts w:ascii="Times New Roman" w:hAnsi="Times New Roman"/>
                <w:color w:val="000000"/>
                <w:sz w:val="16"/>
                <w:szCs w:val="18"/>
              </w:rPr>
              <w:t>37095</w:t>
            </w:r>
            <w:r w:rsidR="00EC14EC" w:rsidRPr="00792D74">
              <w:rPr>
                <w:rFonts w:ascii="Times New Roman" w:hAnsi="Times New Roman"/>
                <w:color w:val="000000"/>
                <w:sz w:val="16"/>
                <w:szCs w:val="18"/>
                <w:lang w:val="ru-RU"/>
              </w:rPr>
              <w:t>6</w:t>
            </w:r>
          </w:p>
        </w:tc>
        <w:tc>
          <w:tcPr>
            <w:tcW w:w="263" w:type="pct"/>
            <w:tcBorders>
              <w:top w:val="single" w:sz="4" w:space="0" w:color="auto"/>
              <w:left w:val="single" w:sz="4" w:space="0" w:color="auto"/>
              <w:bottom w:val="single" w:sz="4" w:space="0" w:color="auto"/>
              <w:right w:val="single" w:sz="4" w:space="0" w:color="auto"/>
            </w:tcBorders>
            <w:vAlign w:val="center"/>
          </w:tcPr>
          <w:p w14:paraId="055E6365" w14:textId="372F3571" w:rsidR="000A7676" w:rsidRPr="00792D74" w:rsidRDefault="000A7676" w:rsidP="000A7676">
            <w:pPr>
              <w:jc w:val="center"/>
              <w:rPr>
                <w:rFonts w:ascii="Times New Roman" w:hAnsi="Times New Roman"/>
                <w:color w:val="000000"/>
                <w:sz w:val="16"/>
                <w:szCs w:val="18"/>
              </w:rPr>
            </w:pPr>
            <w:r w:rsidRPr="00792D74">
              <w:rPr>
                <w:rFonts w:ascii="Times New Roman" w:hAnsi="Times New Roman"/>
                <w:color w:val="000000"/>
                <w:sz w:val="16"/>
                <w:szCs w:val="18"/>
              </w:rPr>
              <w:t>368720</w:t>
            </w:r>
          </w:p>
        </w:tc>
        <w:tc>
          <w:tcPr>
            <w:tcW w:w="263" w:type="pct"/>
            <w:tcBorders>
              <w:top w:val="single" w:sz="4" w:space="0" w:color="auto"/>
              <w:left w:val="single" w:sz="4" w:space="0" w:color="auto"/>
              <w:bottom w:val="single" w:sz="4" w:space="0" w:color="auto"/>
              <w:right w:val="single" w:sz="4" w:space="0" w:color="auto"/>
            </w:tcBorders>
            <w:vAlign w:val="center"/>
          </w:tcPr>
          <w:p w14:paraId="1117C621" w14:textId="53955780" w:rsidR="000A7676" w:rsidRPr="00792D74" w:rsidRDefault="000A7676" w:rsidP="000A7676">
            <w:pPr>
              <w:jc w:val="center"/>
              <w:rPr>
                <w:rFonts w:ascii="Times New Roman" w:hAnsi="Times New Roman"/>
                <w:color w:val="000000"/>
                <w:sz w:val="16"/>
                <w:szCs w:val="18"/>
              </w:rPr>
            </w:pPr>
            <w:r w:rsidRPr="00792D74">
              <w:rPr>
                <w:rFonts w:ascii="Times New Roman" w:hAnsi="Times New Roman"/>
                <w:color w:val="000000"/>
                <w:sz w:val="16"/>
                <w:szCs w:val="18"/>
              </w:rPr>
              <w:t>3655</w:t>
            </w:r>
            <w:r w:rsidRPr="00792D74">
              <w:rPr>
                <w:rFonts w:ascii="Times New Roman" w:hAnsi="Times New Roman"/>
                <w:color w:val="000000"/>
                <w:sz w:val="16"/>
                <w:szCs w:val="18"/>
                <w:lang w:val="ru-RU"/>
              </w:rPr>
              <w:t>80</w:t>
            </w:r>
          </w:p>
        </w:tc>
        <w:tc>
          <w:tcPr>
            <w:tcW w:w="263" w:type="pct"/>
            <w:tcBorders>
              <w:top w:val="single" w:sz="4" w:space="0" w:color="auto"/>
              <w:left w:val="single" w:sz="4" w:space="0" w:color="auto"/>
              <w:bottom w:val="single" w:sz="4" w:space="0" w:color="auto"/>
              <w:right w:val="single" w:sz="4" w:space="0" w:color="auto"/>
            </w:tcBorders>
            <w:vAlign w:val="center"/>
          </w:tcPr>
          <w:p w14:paraId="58188873" w14:textId="234AA584" w:rsidR="000A7676" w:rsidRPr="00792D74" w:rsidRDefault="000A7676" w:rsidP="00EC14EC">
            <w:pPr>
              <w:jc w:val="center"/>
              <w:rPr>
                <w:rFonts w:ascii="Times New Roman" w:hAnsi="Times New Roman"/>
                <w:color w:val="000000"/>
                <w:sz w:val="16"/>
                <w:szCs w:val="18"/>
              </w:rPr>
            </w:pPr>
            <w:r w:rsidRPr="00792D74">
              <w:rPr>
                <w:rFonts w:ascii="Times New Roman" w:hAnsi="Times New Roman"/>
                <w:color w:val="000000"/>
                <w:sz w:val="16"/>
                <w:szCs w:val="18"/>
              </w:rPr>
              <w:t>365580</w:t>
            </w:r>
          </w:p>
        </w:tc>
        <w:tc>
          <w:tcPr>
            <w:tcW w:w="263" w:type="pct"/>
            <w:tcBorders>
              <w:top w:val="single" w:sz="4" w:space="0" w:color="auto"/>
              <w:left w:val="single" w:sz="4" w:space="0" w:color="auto"/>
              <w:bottom w:val="single" w:sz="4" w:space="0" w:color="auto"/>
              <w:right w:val="single" w:sz="4" w:space="0" w:color="auto"/>
            </w:tcBorders>
            <w:vAlign w:val="center"/>
          </w:tcPr>
          <w:p w14:paraId="403780EA" w14:textId="01BC6E88" w:rsidR="000A7676" w:rsidRPr="00792D74" w:rsidRDefault="000A7676" w:rsidP="00EC14EC">
            <w:pPr>
              <w:jc w:val="center"/>
              <w:rPr>
                <w:rFonts w:ascii="Times New Roman" w:hAnsi="Times New Roman"/>
                <w:color w:val="000000"/>
                <w:sz w:val="16"/>
                <w:szCs w:val="18"/>
              </w:rPr>
            </w:pPr>
            <w:r w:rsidRPr="00792D74">
              <w:rPr>
                <w:rFonts w:ascii="Times New Roman" w:hAnsi="Times New Roman"/>
                <w:color w:val="000000"/>
                <w:sz w:val="16"/>
                <w:szCs w:val="18"/>
              </w:rPr>
              <w:t>365580</w:t>
            </w:r>
          </w:p>
        </w:tc>
        <w:tc>
          <w:tcPr>
            <w:tcW w:w="263" w:type="pct"/>
            <w:tcBorders>
              <w:top w:val="single" w:sz="4" w:space="0" w:color="auto"/>
              <w:left w:val="single" w:sz="4" w:space="0" w:color="auto"/>
              <w:bottom w:val="single" w:sz="4" w:space="0" w:color="auto"/>
              <w:right w:val="single" w:sz="4" w:space="0" w:color="auto"/>
            </w:tcBorders>
            <w:vAlign w:val="center"/>
          </w:tcPr>
          <w:p w14:paraId="2C596262" w14:textId="34E90603" w:rsidR="000A7676" w:rsidRPr="00792D74" w:rsidRDefault="000A7676" w:rsidP="00ED3B70">
            <w:pPr>
              <w:jc w:val="center"/>
              <w:rPr>
                <w:rFonts w:ascii="Times New Roman" w:hAnsi="Times New Roman"/>
                <w:color w:val="000000"/>
                <w:sz w:val="16"/>
                <w:szCs w:val="18"/>
              </w:rPr>
            </w:pPr>
            <w:r w:rsidRPr="00792D74">
              <w:rPr>
                <w:rFonts w:ascii="Times New Roman" w:hAnsi="Times New Roman"/>
                <w:color w:val="000000"/>
                <w:sz w:val="16"/>
                <w:szCs w:val="18"/>
              </w:rPr>
              <w:t>365580</w:t>
            </w:r>
          </w:p>
        </w:tc>
        <w:tc>
          <w:tcPr>
            <w:tcW w:w="263" w:type="pct"/>
            <w:tcBorders>
              <w:top w:val="single" w:sz="4" w:space="0" w:color="auto"/>
              <w:left w:val="single" w:sz="4" w:space="0" w:color="auto"/>
              <w:bottom w:val="single" w:sz="4" w:space="0" w:color="auto"/>
              <w:right w:val="single" w:sz="4" w:space="0" w:color="auto"/>
            </w:tcBorders>
            <w:vAlign w:val="center"/>
          </w:tcPr>
          <w:p w14:paraId="7C20071D" w14:textId="6A987A2E" w:rsidR="000A7676" w:rsidRPr="00792D74" w:rsidRDefault="000A7676" w:rsidP="00ED3B70">
            <w:pPr>
              <w:jc w:val="center"/>
              <w:rPr>
                <w:rFonts w:ascii="Times New Roman" w:hAnsi="Times New Roman"/>
                <w:color w:val="000000"/>
                <w:sz w:val="16"/>
                <w:szCs w:val="18"/>
              </w:rPr>
            </w:pPr>
            <w:r w:rsidRPr="00792D74">
              <w:rPr>
                <w:rFonts w:ascii="Times New Roman" w:hAnsi="Times New Roman"/>
                <w:color w:val="000000"/>
                <w:sz w:val="16"/>
                <w:szCs w:val="18"/>
              </w:rPr>
              <w:t>365580</w:t>
            </w:r>
          </w:p>
        </w:tc>
        <w:tc>
          <w:tcPr>
            <w:tcW w:w="263" w:type="pct"/>
            <w:tcBorders>
              <w:top w:val="single" w:sz="4" w:space="0" w:color="auto"/>
              <w:left w:val="single" w:sz="4" w:space="0" w:color="auto"/>
              <w:bottom w:val="single" w:sz="4" w:space="0" w:color="auto"/>
              <w:right w:val="single" w:sz="4" w:space="0" w:color="auto"/>
            </w:tcBorders>
            <w:vAlign w:val="center"/>
          </w:tcPr>
          <w:p w14:paraId="73BDE89B" w14:textId="7694266D" w:rsidR="000A7676" w:rsidRPr="00792D74" w:rsidRDefault="000A7676" w:rsidP="00ED3B70">
            <w:pPr>
              <w:jc w:val="center"/>
              <w:rPr>
                <w:rFonts w:ascii="Times New Roman" w:hAnsi="Times New Roman"/>
                <w:color w:val="000000"/>
                <w:sz w:val="16"/>
                <w:szCs w:val="18"/>
              </w:rPr>
            </w:pPr>
            <w:r w:rsidRPr="00792D74">
              <w:rPr>
                <w:rFonts w:ascii="Times New Roman" w:hAnsi="Times New Roman"/>
                <w:color w:val="000000"/>
                <w:sz w:val="16"/>
                <w:szCs w:val="18"/>
              </w:rPr>
              <w:t>365580</w:t>
            </w:r>
          </w:p>
        </w:tc>
        <w:tc>
          <w:tcPr>
            <w:tcW w:w="263" w:type="pct"/>
            <w:tcBorders>
              <w:top w:val="single" w:sz="4" w:space="0" w:color="auto"/>
              <w:left w:val="single" w:sz="4" w:space="0" w:color="auto"/>
              <w:bottom w:val="single" w:sz="4" w:space="0" w:color="auto"/>
              <w:right w:val="single" w:sz="4" w:space="0" w:color="auto"/>
            </w:tcBorders>
            <w:vAlign w:val="center"/>
          </w:tcPr>
          <w:p w14:paraId="579172ED" w14:textId="2C931D22" w:rsidR="000A7676" w:rsidRPr="00792D74" w:rsidRDefault="000A7676" w:rsidP="00ED3B70">
            <w:pPr>
              <w:jc w:val="center"/>
              <w:rPr>
                <w:rFonts w:ascii="Times New Roman" w:hAnsi="Times New Roman"/>
                <w:color w:val="000000"/>
                <w:sz w:val="16"/>
                <w:szCs w:val="18"/>
              </w:rPr>
            </w:pPr>
            <w:r w:rsidRPr="00792D74">
              <w:rPr>
                <w:rFonts w:ascii="Times New Roman" w:hAnsi="Times New Roman"/>
                <w:color w:val="000000"/>
                <w:sz w:val="16"/>
                <w:szCs w:val="18"/>
              </w:rPr>
              <w:t>365580</w:t>
            </w:r>
          </w:p>
        </w:tc>
        <w:tc>
          <w:tcPr>
            <w:tcW w:w="263" w:type="pct"/>
            <w:tcBorders>
              <w:top w:val="single" w:sz="4" w:space="0" w:color="auto"/>
              <w:left w:val="single" w:sz="4" w:space="0" w:color="auto"/>
              <w:bottom w:val="single" w:sz="4" w:space="0" w:color="auto"/>
              <w:right w:val="single" w:sz="4" w:space="0" w:color="auto"/>
            </w:tcBorders>
            <w:vAlign w:val="center"/>
          </w:tcPr>
          <w:p w14:paraId="01F2C83E" w14:textId="22D16CCE" w:rsidR="000A7676" w:rsidRPr="00792D74" w:rsidRDefault="000A7676" w:rsidP="00ED3B70">
            <w:pPr>
              <w:jc w:val="center"/>
              <w:rPr>
                <w:rFonts w:ascii="Times New Roman" w:hAnsi="Times New Roman"/>
                <w:color w:val="000000"/>
                <w:sz w:val="16"/>
                <w:szCs w:val="18"/>
              </w:rPr>
            </w:pPr>
            <w:r w:rsidRPr="00792D74">
              <w:rPr>
                <w:rFonts w:ascii="Times New Roman" w:hAnsi="Times New Roman"/>
                <w:color w:val="000000"/>
                <w:sz w:val="16"/>
                <w:szCs w:val="18"/>
              </w:rPr>
              <w:t>365580</w:t>
            </w:r>
          </w:p>
        </w:tc>
        <w:tc>
          <w:tcPr>
            <w:tcW w:w="263" w:type="pct"/>
            <w:tcBorders>
              <w:top w:val="single" w:sz="4" w:space="0" w:color="auto"/>
              <w:left w:val="single" w:sz="4" w:space="0" w:color="auto"/>
              <w:bottom w:val="single" w:sz="4" w:space="0" w:color="auto"/>
              <w:right w:val="single" w:sz="4" w:space="0" w:color="auto"/>
            </w:tcBorders>
            <w:vAlign w:val="center"/>
          </w:tcPr>
          <w:p w14:paraId="59F89357" w14:textId="5747F14D" w:rsidR="000A7676" w:rsidRPr="00792D74" w:rsidRDefault="000A7676" w:rsidP="00ED3B70">
            <w:pPr>
              <w:jc w:val="center"/>
              <w:rPr>
                <w:rFonts w:ascii="Times New Roman" w:hAnsi="Times New Roman"/>
                <w:color w:val="000000"/>
                <w:sz w:val="16"/>
                <w:szCs w:val="18"/>
              </w:rPr>
            </w:pPr>
            <w:r w:rsidRPr="00792D74">
              <w:rPr>
                <w:rFonts w:ascii="Times New Roman" w:hAnsi="Times New Roman"/>
                <w:color w:val="000000"/>
                <w:sz w:val="16"/>
                <w:szCs w:val="18"/>
              </w:rPr>
              <w:t>365580</w:t>
            </w:r>
          </w:p>
        </w:tc>
        <w:tc>
          <w:tcPr>
            <w:tcW w:w="263" w:type="pct"/>
            <w:tcBorders>
              <w:top w:val="single" w:sz="4" w:space="0" w:color="auto"/>
              <w:left w:val="single" w:sz="4" w:space="0" w:color="auto"/>
              <w:bottom w:val="single" w:sz="4" w:space="0" w:color="auto"/>
              <w:right w:val="single" w:sz="4" w:space="0" w:color="auto"/>
            </w:tcBorders>
            <w:vAlign w:val="center"/>
          </w:tcPr>
          <w:p w14:paraId="30395FE1" w14:textId="7E010856" w:rsidR="000A7676" w:rsidRPr="00792D74" w:rsidRDefault="000A7676" w:rsidP="00ED3B70">
            <w:pPr>
              <w:jc w:val="center"/>
              <w:rPr>
                <w:rFonts w:ascii="Times New Roman" w:hAnsi="Times New Roman"/>
                <w:color w:val="000000"/>
                <w:sz w:val="16"/>
                <w:szCs w:val="18"/>
              </w:rPr>
            </w:pPr>
            <w:r w:rsidRPr="00792D74">
              <w:rPr>
                <w:rFonts w:ascii="Times New Roman" w:hAnsi="Times New Roman"/>
                <w:color w:val="000000"/>
                <w:sz w:val="16"/>
                <w:szCs w:val="18"/>
              </w:rPr>
              <w:t>365580</w:t>
            </w:r>
          </w:p>
        </w:tc>
      </w:tr>
      <w:tr w:rsidR="00553EF8" w:rsidRPr="00792D74" w14:paraId="1FFB5A27" w14:textId="77777777" w:rsidTr="00792D74">
        <w:tc>
          <w:tcPr>
            <w:tcW w:w="348" w:type="pct"/>
            <w:tcBorders>
              <w:top w:val="single" w:sz="4" w:space="0" w:color="auto"/>
              <w:left w:val="single" w:sz="4" w:space="0" w:color="auto"/>
              <w:bottom w:val="single" w:sz="4" w:space="0" w:color="auto"/>
              <w:right w:val="single" w:sz="4" w:space="0" w:color="auto"/>
            </w:tcBorders>
            <w:vAlign w:val="center"/>
          </w:tcPr>
          <w:p w14:paraId="79F0EF68" w14:textId="77777777" w:rsidR="00553EF8" w:rsidRPr="00792D74" w:rsidRDefault="00553EF8" w:rsidP="00553EF8">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Полный расход условного топлива на ТЭЦ</w:t>
            </w:r>
          </w:p>
        </w:tc>
        <w:tc>
          <w:tcPr>
            <w:tcW w:w="178" w:type="pct"/>
            <w:tcBorders>
              <w:top w:val="single" w:sz="4" w:space="0" w:color="auto"/>
              <w:left w:val="single" w:sz="4" w:space="0" w:color="auto"/>
              <w:bottom w:val="single" w:sz="4" w:space="0" w:color="auto"/>
              <w:right w:val="single" w:sz="4" w:space="0" w:color="auto"/>
            </w:tcBorders>
            <w:vAlign w:val="center"/>
          </w:tcPr>
          <w:p w14:paraId="2B1D5641" w14:textId="46C75EF4" w:rsidR="00553EF8" w:rsidRPr="00792D74" w:rsidRDefault="00553EF8" w:rsidP="00553EF8">
            <w:pPr>
              <w:pStyle w:val="ConsPlusNormal"/>
              <w:jc w:val="center"/>
              <w:rPr>
                <w:rFonts w:ascii="Times New Roman" w:hAnsi="Times New Roman" w:cs="Times New Roman"/>
                <w:sz w:val="16"/>
                <w:szCs w:val="18"/>
              </w:rPr>
            </w:pPr>
            <w:r w:rsidRPr="00792D74">
              <w:rPr>
                <w:rFonts w:ascii="Times New Roman" w:hAnsi="Times New Roman" w:cs="Times New Roman"/>
                <w:sz w:val="16"/>
                <w:szCs w:val="18"/>
              </w:rPr>
              <w:t>тут</w:t>
            </w:r>
          </w:p>
        </w:tc>
        <w:tc>
          <w:tcPr>
            <w:tcW w:w="263" w:type="pct"/>
            <w:tcBorders>
              <w:top w:val="single" w:sz="4" w:space="0" w:color="auto"/>
              <w:left w:val="single" w:sz="4" w:space="0" w:color="auto"/>
              <w:bottom w:val="single" w:sz="4" w:space="0" w:color="auto"/>
              <w:right w:val="single" w:sz="4" w:space="0" w:color="auto"/>
            </w:tcBorders>
            <w:vAlign w:val="center"/>
          </w:tcPr>
          <w:p w14:paraId="1F82BDA1" w14:textId="5316579F"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rPr>
              <w:t>836813</w:t>
            </w:r>
          </w:p>
        </w:tc>
        <w:tc>
          <w:tcPr>
            <w:tcW w:w="263" w:type="pct"/>
            <w:tcBorders>
              <w:top w:val="single" w:sz="4" w:space="0" w:color="auto"/>
              <w:left w:val="single" w:sz="4" w:space="0" w:color="auto"/>
              <w:bottom w:val="single" w:sz="4" w:space="0" w:color="auto"/>
              <w:right w:val="single" w:sz="4" w:space="0" w:color="auto"/>
            </w:tcBorders>
            <w:vAlign w:val="center"/>
          </w:tcPr>
          <w:p w14:paraId="75B17DEF" w14:textId="0E851B20"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rPr>
              <w:t>743818</w:t>
            </w:r>
          </w:p>
        </w:tc>
        <w:tc>
          <w:tcPr>
            <w:tcW w:w="263" w:type="pct"/>
            <w:tcBorders>
              <w:top w:val="single" w:sz="4" w:space="0" w:color="auto"/>
              <w:left w:val="single" w:sz="4" w:space="0" w:color="auto"/>
              <w:bottom w:val="single" w:sz="4" w:space="0" w:color="auto"/>
              <w:right w:val="single" w:sz="4" w:space="0" w:color="auto"/>
            </w:tcBorders>
            <w:vAlign w:val="center"/>
          </w:tcPr>
          <w:p w14:paraId="35393FB9" w14:textId="5D51C39A"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rPr>
              <w:t>780874</w:t>
            </w:r>
          </w:p>
        </w:tc>
        <w:tc>
          <w:tcPr>
            <w:tcW w:w="263" w:type="pct"/>
            <w:tcBorders>
              <w:top w:val="single" w:sz="4" w:space="0" w:color="auto"/>
              <w:left w:val="single" w:sz="4" w:space="0" w:color="auto"/>
              <w:bottom w:val="single" w:sz="4" w:space="0" w:color="auto"/>
              <w:right w:val="single" w:sz="4" w:space="0" w:color="auto"/>
            </w:tcBorders>
            <w:vAlign w:val="center"/>
          </w:tcPr>
          <w:p w14:paraId="704E6675" w14:textId="6E77A332" w:rsidR="00553EF8" w:rsidRPr="00792D74" w:rsidRDefault="00553EF8" w:rsidP="00553EF8">
            <w:pPr>
              <w:jc w:val="center"/>
              <w:rPr>
                <w:rFonts w:ascii="Times New Roman" w:hAnsi="Times New Roman"/>
                <w:color w:val="000000"/>
                <w:sz w:val="16"/>
                <w:szCs w:val="18"/>
                <w:lang w:val="ru-RU"/>
              </w:rPr>
            </w:pPr>
            <w:r w:rsidRPr="00792D74">
              <w:rPr>
                <w:rFonts w:ascii="Times New Roman" w:hAnsi="Times New Roman"/>
                <w:color w:val="000000"/>
                <w:sz w:val="16"/>
                <w:szCs w:val="18"/>
                <w:lang w:val="ru-RU"/>
              </w:rPr>
              <w:t>787105</w:t>
            </w:r>
          </w:p>
        </w:tc>
        <w:tc>
          <w:tcPr>
            <w:tcW w:w="263" w:type="pct"/>
            <w:tcBorders>
              <w:top w:val="single" w:sz="4" w:space="0" w:color="auto"/>
              <w:left w:val="single" w:sz="4" w:space="0" w:color="auto"/>
              <w:bottom w:val="single" w:sz="4" w:space="0" w:color="auto"/>
              <w:right w:val="single" w:sz="4" w:space="0" w:color="auto"/>
            </w:tcBorders>
            <w:vAlign w:val="center"/>
          </w:tcPr>
          <w:p w14:paraId="0ABD96EF" w14:textId="22505B38"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rPr>
              <w:t xml:space="preserve">799241 </w:t>
            </w:r>
          </w:p>
        </w:tc>
        <w:tc>
          <w:tcPr>
            <w:tcW w:w="263" w:type="pct"/>
            <w:tcBorders>
              <w:top w:val="single" w:sz="4" w:space="0" w:color="auto"/>
              <w:left w:val="single" w:sz="4" w:space="0" w:color="auto"/>
              <w:bottom w:val="single" w:sz="4" w:space="0" w:color="auto"/>
              <w:right w:val="single" w:sz="4" w:space="0" w:color="auto"/>
            </w:tcBorders>
            <w:vAlign w:val="center"/>
          </w:tcPr>
          <w:p w14:paraId="26540F31" w14:textId="7FC847C9"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rPr>
              <w:t xml:space="preserve">777543 </w:t>
            </w:r>
          </w:p>
        </w:tc>
        <w:tc>
          <w:tcPr>
            <w:tcW w:w="263" w:type="pct"/>
            <w:tcBorders>
              <w:top w:val="single" w:sz="4" w:space="0" w:color="auto"/>
              <w:left w:val="single" w:sz="4" w:space="0" w:color="auto"/>
              <w:bottom w:val="single" w:sz="4" w:space="0" w:color="auto"/>
              <w:right w:val="single" w:sz="4" w:space="0" w:color="auto"/>
            </w:tcBorders>
            <w:vAlign w:val="center"/>
          </w:tcPr>
          <w:p w14:paraId="01D77F68" w14:textId="4176DF0F"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rPr>
              <w:t xml:space="preserve">769324 </w:t>
            </w:r>
          </w:p>
        </w:tc>
        <w:tc>
          <w:tcPr>
            <w:tcW w:w="263" w:type="pct"/>
            <w:tcBorders>
              <w:top w:val="single" w:sz="4" w:space="0" w:color="auto"/>
              <w:left w:val="single" w:sz="4" w:space="0" w:color="auto"/>
              <w:bottom w:val="single" w:sz="4" w:space="0" w:color="auto"/>
              <w:right w:val="single" w:sz="4" w:space="0" w:color="auto"/>
            </w:tcBorders>
            <w:vAlign w:val="center"/>
          </w:tcPr>
          <w:p w14:paraId="433F5986" w14:textId="085811CD"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rPr>
              <w:t xml:space="preserve">752298 </w:t>
            </w:r>
          </w:p>
        </w:tc>
        <w:tc>
          <w:tcPr>
            <w:tcW w:w="263" w:type="pct"/>
            <w:tcBorders>
              <w:top w:val="single" w:sz="4" w:space="0" w:color="auto"/>
              <w:left w:val="single" w:sz="4" w:space="0" w:color="auto"/>
              <w:bottom w:val="single" w:sz="4" w:space="0" w:color="auto"/>
              <w:right w:val="single" w:sz="4" w:space="0" w:color="auto"/>
            </w:tcBorders>
            <w:vAlign w:val="center"/>
          </w:tcPr>
          <w:p w14:paraId="705A51FB" w14:textId="35AFA6A9"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rPr>
              <w:t xml:space="preserve">752298 </w:t>
            </w:r>
          </w:p>
        </w:tc>
        <w:tc>
          <w:tcPr>
            <w:tcW w:w="263" w:type="pct"/>
            <w:tcBorders>
              <w:top w:val="single" w:sz="4" w:space="0" w:color="auto"/>
              <w:left w:val="single" w:sz="4" w:space="0" w:color="auto"/>
              <w:bottom w:val="single" w:sz="4" w:space="0" w:color="auto"/>
              <w:right w:val="single" w:sz="4" w:space="0" w:color="auto"/>
            </w:tcBorders>
            <w:vAlign w:val="center"/>
          </w:tcPr>
          <w:p w14:paraId="5407F508" w14:textId="5141BCA8" w:rsidR="00553EF8" w:rsidRPr="00792D74" w:rsidRDefault="00553EF8" w:rsidP="00553EF8">
            <w:pPr>
              <w:jc w:val="center"/>
              <w:rPr>
                <w:rFonts w:ascii="Times New Roman" w:hAnsi="Times New Roman"/>
                <w:color w:val="000000"/>
                <w:sz w:val="16"/>
                <w:szCs w:val="18"/>
              </w:rPr>
            </w:pPr>
            <w:r w:rsidRPr="00792D74">
              <w:rPr>
                <w:rFonts w:ascii="Times New Roman" w:hAnsi="Times New Roman"/>
                <w:color w:val="000000"/>
                <w:sz w:val="16"/>
                <w:szCs w:val="18"/>
              </w:rPr>
              <w:t>752298</w:t>
            </w:r>
          </w:p>
        </w:tc>
        <w:tc>
          <w:tcPr>
            <w:tcW w:w="263" w:type="pct"/>
            <w:tcBorders>
              <w:top w:val="single" w:sz="4" w:space="0" w:color="auto"/>
              <w:left w:val="single" w:sz="4" w:space="0" w:color="auto"/>
              <w:bottom w:val="single" w:sz="4" w:space="0" w:color="auto"/>
              <w:right w:val="single" w:sz="4" w:space="0" w:color="auto"/>
            </w:tcBorders>
            <w:vAlign w:val="center"/>
          </w:tcPr>
          <w:p w14:paraId="50500EA5" w14:textId="3813E69D" w:rsidR="00553EF8" w:rsidRPr="00792D74" w:rsidRDefault="00553EF8" w:rsidP="00B75D80">
            <w:pPr>
              <w:jc w:val="center"/>
              <w:rPr>
                <w:rFonts w:ascii="Times New Roman" w:hAnsi="Times New Roman"/>
                <w:color w:val="000000"/>
                <w:sz w:val="16"/>
                <w:szCs w:val="18"/>
              </w:rPr>
            </w:pPr>
            <w:r w:rsidRPr="00792D74">
              <w:rPr>
                <w:rFonts w:ascii="Times New Roman" w:hAnsi="Times New Roman"/>
                <w:color w:val="000000"/>
                <w:sz w:val="16"/>
                <w:szCs w:val="18"/>
              </w:rPr>
              <w:t>752298</w:t>
            </w:r>
          </w:p>
        </w:tc>
        <w:tc>
          <w:tcPr>
            <w:tcW w:w="263" w:type="pct"/>
            <w:tcBorders>
              <w:top w:val="single" w:sz="4" w:space="0" w:color="auto"/>
              <w:left w:val="single" w:sz="4" w:space="0" w:color="auto"/>
              <w:bottom w:val="single" w:sz="4" w:space="0" w:color="auto"/>
              <w:right w:val="single" w:sz="4" w:space="0" w:color="auto"/>
            </w:tcBorders>
            <w:vAlign w:val="center"/>
          </w:tcPr>
          <w:p w14:paraId="2A4EA882" w14:textId="2C52C43E" w:rsidR="00553EF8" w:rsidRPr="00792D74" w:rsidRDefault="00553EF8" w:rsidP="00B75D80">
            <w:pPr>
              <w:jc w:val="center"/>
              <w:rPr>
                <w:rFonts w:ascii="Times New Roman" w:hAnsi="Times New Roman"/>
                <w:color w:val="000000"/>
                <w:sz w:val="16"/>
                <w:szCs w:val="18"/>
              </w:rPr>
            </w:pPr>
            <w:r w:rsidRPr="00792D74">
              <w:rPr>
                <w:rFonts w:ascii="Times New Roman" w:hAnsi="Times New Roman"/>
                <w:color w:val="000000"/>
                <w:sz w:val="16"/>
                <w:szCs w:val="18"/>
              </w:rPr>
              <w:t>752298</w:t>
            </w:r>
          </w:p>
        </w:tc>
        <w:tc>
          <w:tcPr>
            <w:tcW w:w="263" w:type="pct"/>
            <w:tcBorders>
              <w:top w:val="single" w:sz="4" w:space="0" w:color="auto"/>
              <w:left w:val="single" w:sz="4" w:space="0" w:color="auto"/>
              <w:bottom w:val="single" w:sz="4" w:space="0" w:color="auto"/>
              <w:right w:val="single" w:sz="4" w:space="0" w:color="auto"/>
            </w:tcBorders>
            <w:vAlign w:val="center"/>
          </w:tcPr>
          <w:p w14:paraId="26A35187" w14:textId="5E6A4240" w:rsidR="00553EF8" w:rsidRPr="00792D74" w:rsidRDefault="00553EF8" w:rsidP="00B75D80">
            <w:pPr>
              <w:jc w:val="center"/>
              <w:rPr>
                <w:rFonts w:ascii="Times New Roman" w:hAnsi="Times New Roman"/>
                <w:color w:val="000000"/>
                <w:sz w:val="16"/>
                <w:szCs w:val="18"/>
              </w:rPr>
            </w:pPr>
            <w:r w:rsidRPr="00792D74">
              <w:rPr>
                <w:rFonts w:ascii="Times New Roman" w:hAnsi="Times New Roman"/>
                <w:color w:val="000000"/>
                <w:sz w:val="16"/>
                <w:szCs w:val="18"/>
              </w:rPr>
              <w:t>752298</w:t>
            </w:r>
          </w:p>
        </w:tc>
        <w:tc>
          <w:tcPr>
            <w:tcW w:w="263" w:type="pct"/>
            <w:tcBorders>
              <w:top w:val="single" w:sz="4" w:space="0" w:color="auto"/>
              <w:left w:val="single" w:sz="4" w:space="0" w:color="auto"/>
              <w:bottom w:val="single" w:sz="4" w:space="0" w:color="auto"/>
              <w:right w:val="single" w:sz="4" w:space="0" w:color="auto"/>
            </w:tcBorders>
            <w:vAlign w:val="center"/>
          </w:tcPr>
          <w:p w14:paraId="627B7AC3" w14:textId="1ADA0F5F" w:rsidR="00553EF8" w:rsidRPr="00792D74" w:rsidRDefault="00553EF8" w:rsidP="00B75D80">
            <w:pPr>
              <w:jc w:val="center"/>
              <w:rPr>
                <w:rFonts w:ascii="Times New Roman" w:hAnsi="Times New Roman"/>
                <w:color w:val="000000"/>
                <w:sz w:val="16"/>
                <w:szCs w:val="18"/>
              </w:rPr>
            </w:pPr>
            <w:r w:rsidRPr="00792D74">
              <w:rPr>
                <w:rFonts w:ascii="Times New Roman" w:hAnsi="Times New Roman"/>
                <w:color w:val="000000"/>
                <w:sz w:val="16"/>
                <w:szCs w:val="18"/>
              </w:rPr>
              <w:t>752298</w:t>
            </w:r>
          </w:p>
        </w:tc>
        <w:tc>
          <w:tcPr>
            <w:tcW w:w="263" w:type="pct"/>
            <w:tcBorders>
              <w:top w:val="single" w:sz="4" w:space="0" w:color="auto"/>
              <w:left w:val="single" w:sz="4" w:space="0" w:color="auto"/>
              <w:bottom w:val="single" w:sz="4" w:space="0" w:color="auto"/>
              <w:right w:val="single" w:sz="4" w:space="0" w:color="auto"/>
            </w:tcBorders>
            <w:vAlign w:val="center"/>
          </w:tcPr>
          <w:p w14:paraId="3621790F" w14:textId="3A89E9DF" w:rsidR="00553EF8" w:rsidRPr="00792D74" w:rsidRDefault="00553EF8" w:rsidP="00253AB7">
            <w:pPr>
              <w:jc w:val="center"/>
              <w:rPr>
                <w:rFonts w:ascii="Times New Roman" w:hAnsi="Times New Roman"/>
                <w:color w:val="000000"/>
                <w:sz w:val="16"/>
                <w:szCs w:val="18"/>
              </w:rPr>
            </w:pPr>
            <w:r w:rsidRPr="00792D74">
              <w:rPr>
                <w:rFonts w:ascii="Times New Roman" w:hAnsi="Times New Roman"/>
                <w:color w:val="000000"/>
                <w:sz w:val="16"/>
                <w:szCs w:val="18"/>
              </w:rPr>
              <w:t>752298</w:t>
            </w:r>
          </w:p>
        </w:tc>
        <w:tc>
          <w:tcPr>
            <w:tcW w:w="263" w:type="pct"/>
            <w:tcBorders>
              <w:top w:val="single" w:sz="4" w:space="0" w:color="auto"/>
              <w:left w:val="single" w:sz="4" w:space="0" w:color="auto"/>
              <w:bottom w:val="single" w:sz="4" w:space="0" w:color="auto"/>
              <w:right w:val="single" w:sz="4" w:space="0" w:color="auto"/>
            </w:tcBorders>
            <w:vAlign w:val="center"/>
          </w:tcPr>
          <w:p w14:paraId="3D2E15B5" w14:textId="7589B713" w:rsidR="00553EF8" w:rsidRPr="00792D74" w:rsidRDefault="00553EF8" w:rsidP="00253AB7">
            <w:pPr>
              <w:jc w:val="center"/>
              <w:rPr>
                <w:rFonts w:ascii="Times New Roman" w:hAnsi="Times New Roman"/>
                <w:color w:val="000000"/>
                <w:sz w:val="16"/>
                <w:szCs w:val="18"/>
              </w:rPr>
            </w:pPr>
            <w:r w:rsidRPr="00792D74">
              <w:rPr>
                <w:rFonts w:ascii="Times New Roman" w:hAnsi="Times New Roman"/>
                <w:color w:val="000000"/>
                <w:sz w:val="16"/>
                <w:szCs w:val="18"/>
              </w:rPr>
              <w:t>752298</w:t>
            </w:r>
          </w:p>
        </w:tc>
        <w:tc>
          <w:tcPr>
            <w:tcW w:w="263" w:type="pct"/>
            <w:tcBorders>
              <w:top w:val="single" w:sz="4" w:space="0" w:color="auto"/>
              <w:left w:val="single" w:sz="4" w:space="0" w:color="auto"/>
              <w:bottom w:val="single" w:sz="4" w:space="0" w:color="auto"/>
              <w:right w:val="single" w:sz="4" w:space="0" w:color="auto"/>
            </w:tcBorders>
            <w:vAlign w:val="center"/>
          </w:tcPr>
          <w:p w14:paraId="2C0391C1" w14:textId="45FFBBAE" w:rsidR="00553EF8" w:rsidRPr="00792D74" w:rsidRDefault="00553EF8" w:rsidP="00253AB7">
            <w:pPr>
              <w:jc w:val="center"/>
              <w:rPr>
                <w:rFonts w:ascii="Times New Roman" w:hAnsi="Times New Roman"/>
                <w:color w:val="000000"/>
                <w:sz w:val="16"/>
                <w:szCs w:val="18"/>
              </w:rPr>
            </w:pPr>
            <w:r w:rsidRPr="00792D74">
              <w:rPr>
                <w:rFonts w:ascii="Times New Roman" w:hAnsi="Times New Roman"/>
                <w:color w:val="000000"/>
                <w:sz w:val="16"/>
                <w:szCs w:val="18"/>
              </w:rPr>
              <w:t>752298</w:t>
            </w:r>
          </w:p>
        </w:tc>
      </w:tr>
    </w:tbl>
    <w:p w14:paraId="661B68D2" w14:textId="106ED549" w:rsidR="0089064B" w:rsidRPr="00792D74" w:rsidRDefault="00C3596B" w:rsidP="00126F61">
      <w:pPr>
        <w:widowControl/>
        <w:spacing w:line="360" w:lineRule="auto"/>
        <w:ind w:firstLine="708"/>
        <w:jc w:val="both"/>
        <w:rPr>
          <w:rFonts w:ascii="Times New Roman" w:eastAsia="Times New Roman" w:hAnsi="Times New Roman"/>
          <w:sz w:val="20"/>
          <w:lang w:val="ru-RU"/>
        </w:rPr>
      </w:pPr>
      <w:r w:rsidRPr="00792D74">
        <w:rPr>
          <w:rFonts w:ascii="Times New Roman" w:eastAsia="Times New Roman" w:hAnsi="Times New Roman"/>
          <w:sz w:val="20"/>
          <w:lang w:val="ru-RU"/>
        </w:rPr>
        <w:t>* - фактические показатели</w:t>
      </w:r>
    </w:p>
    <w:p w14:paraId="222F0AE1" w14:textId="0FAACD43" w:rsidR="00ED3B70" w:rsidRPr="00792D74" w:rsidRDefault="00ED3B70" w:rsidP="00126F61">
      <w:pPr>
        <w:widowControl/>
        <w:spacing w:line="360" w:lineRule="auto"/>
        <w:ind w:firstLine="708"/>
        <w:jc w:val="both"/>
        <w:rPr>
          <w:rFonts w:ascii="Times New Roman" w:eastAsia="Times New Roman" w:hAnsi="Times New Roman"/>
          <w:sz w:val="20"/>
          <w:lang w:val="ru-RU"/>
        </w:rPr>
      </w:pPr>
      <w:r w:rsidRPr="00792D74">
        <w:rPr>
          <w:rFonts w:ascii="Times New Roman" w:eastAsia="Times New Roman" w:hAnsi="Times New Roman"/>
          <w:sz w:val="20"/>
          <w:lang w:val="ru-RU"/>
        </w:rPr>
        <w:t>** -</w:t>
      </w:r>
      <w:r w:rsidR="001971FD" w:rsidRPr="00792D74">
        <w:rPr>
          <w:rFonts w:ascii="Times New Roman" w:eastAsia="Times New Roman" w:hAnsi="Times New Roman"/>
          <w:sz w:val="20"/>
          <w:lang w:val="ru-RU"/>
        </w:rPr>
        <w:t xml:space="preserve"> </w:t>
      </w:r>
      <w:r w:rsidRPr="00792D74">
        <w:rPr>
          <w:rFonts w:ascii="Times New Roman" w:eastAsia="Times New Roman" w:hAnsi="Times New Roman"/>
          <w:sz w:val="20"/>
          <w:lang w:val="ru-RU"/>
        </w:rPr>
        <w:t>значения приняты на основании производственной программы АО «РИР» (версия организации)</w:t>
      </w:r>
    </w:p>
    <w:p w14:paraId="5A1DE40F" w14:textId="2B580448" w:rsidR="00ED3B70" w:rsidRPr="00792D74" w:rsidRDefault="00ED3B70" w:rsidP="00ED3B70">
      <w:pPr>
        <w:widowControl/>
        <w:spacing w:line="360" w:lineRule="auto"/>
        <w:ind w:firstLine="708"/>
        <w:jc w:val="both"/>
        <w:rPr>
          <w:rFonts w:ascii="Times New Roman" w:eastAsia="Times New Roman" w:hAnsi="Times New Roman"/>
          <w:sz w:val="20"/>
          <w:lang w:val="ru-RU"/>
        </w:rPr>
        <w:sectPr w:rsidR="00ED3B70" w:rsidRPr="00792D74" w:rsidSect="001B7F68">
          <w:footerReference w:type="default" r:id="rId11"/>
          <w:footerReference w:type="first" r:id="rId12"/>
          <w:pgSz w:w="16840" w:h="11907" w:orient="landscape" w:code="9"/>
          <w:pgMar w:top="1134" w:right="1134" w:bottom="567" w:left="1276" w:header="709" w:footer="709" w:gutter="0"/>
          <w:cols w:space="708"/>
          <w:titlePg/>
          <w:docGrid w:linePitch="360"/>
        </w:sectPr>
      </w:pPr>
    </w:p>
    <w:p w14:paraId="4EE58462" w14:textId="14EDF907" w:rsidR="00746407" w:rsidRPr="00792D74" w:rsidRDefault="00746407" w:rsidP="00746407">
      <w:pPr>
        <w:pStyle w:val="ConsPlusNormal"/>
        <w:jc w:val="both"/>
        <w:rPr>
          <w:rFonts w:ascii="Times New Roman" w:hAnsi="Times New Roman" w:cs="Times New Roman"/>
          <w:sz w:val="24"/>
          <w:szCs w:val="24"/>
        </w:rPr>
      </w:pPr>
      <w:r w:rsidRPr="00792D74">
        <w:rPr>
          <w:rFonts w:ascii="Times New Roman" w:hAnsi="Times New Roman" w:cs="Times New Roman"/>
          <w:sz w:val="24"/>
          <w:szCs w:val="24"/>
        </w:rPr>
        <w:lastRenderedPageBreak/>
        <w:t xml:space="preserve">Таблица 10.2 – Технические характеристики турбоагрегата </w:t>
      </w:r>
      <w:r w:rsidR="00310389" w:rsidRPr="00792D74">
        <w:rPr>
          <w:rFonts w:ascii="Times New Roman" w:hAnsi="Times New Roman"/>
          <w:sz w:val="24"/>
        </w:rPr>
        <w:t>ПР-30/35-8,8/1,0</w:t>
      </w:r>
    </w:p>
    <w:tbl>
      <w:tblPr>
        <w:tblStyle w:val="a4"/>
        <w:tblW w:w="5000" w:type="pct"/>
        <w:tblLook w:val="04A0" w:firstRow="1" w:lastRow="0" w:firstColumn="1" w:lastColumn="0" w:noHBand="0" w:noVBand="1"/>
      </w:tblPr>
      <w:tblGrid>
        <w:gridCol w:w="6940"/>
        <w:gridCol w:w="1701"/>
        <w:gridCol w:w="1554"/>
      </w:tblGrid>
      <w:tr w:rsidR="00126F61" w:rsidRPr="00792D74" w14:paraId="227C3CE1" w14:textId="77777777" w:rsidTr="00FC0692">
        <w:tc>
          <w:tcPr>
            <w:tcW w:w="3404" w:type="pct"/>
            <w:vAlign w:val="center"/>
          </w:tcPr>
          <w:p w14:paraId="1B64C19F" w14:textId="46848BEB" w:rsidR="00126F61" w:rsidRPr="00792D74" w:rsidRDefault="00126F61" w:rsidP="00126F61">
            <w:pPr>
              <w:pStyle w:val="ConsPlusNormal"/>
              <w:jc w:val="center"/>
              <w:rPr>
                <w:rFonts w:ascii="Times New Roman" w:hAnsi="Times New Roman" w:cs="Times New Roman"/>
              </w:rPr>
            </w:pPr>
            <w:r w:rsidRPr="00792D74">
              <w:rPr>
                <w:rFonts w:ascii="Times New Roman" w:hAnsi="Times New Roman" w:cs="Times New Roman"/>
              </w:rPr>
              <w:t>Наименование параметра</w:t>
            </w:r>
          </w:p>
        </w:tc>
        <w:tc>
          <w:tcPr>
            <w:tcW w:w="834" w:type="pct"/>
            <w:vAlign w:val="center"/>
          </w:tcPr>
          <w:p w14:paraId="0364C044" w14:textId="38BBFFEC" w:rsidR="00126F61" w:rsidRPr="00792D74" w:rsidRDefault="00126F61" w:rsidP="00126F61">
            <w:pPr>
              <w:pStyle w:val="ConsPlusNormal"/>
              <w:jc w:val="center"/>
              <w:rPr>
                <w:rFonts w:ascii="Times New Roman" w:hAnsi="Times New Roman" w:cs="Times New Roman"/>
              </w:rPr>
            </w:pPr>
            <w:r w:rsidRPr="00792D74">
              <w:rPr>
                <w:rFonts w:ascii="Times New Roman" w:hAnsi="Times New Roman" w:cs="Times New Roman"/>
              </w:rPr>
              <w:t>Размерность</w:t>
            </w:r>
          </w:p>
        </w:tc>
        <w:tc>
          <w:tcPr>
            <w:tcW w:w="762" w:type="pct"/>
            <w:vAlign w:val="center"/>
          </w:tcPr>
          <w:p w14:paraId="4B309977" w14:textId="4ECB1A9C" w:rsidR="00126F61" w:rsidRPr="00792D74" w:rsidRDefault="00126F61" w:rsidP="00126F61">
            <w:pPr>
              <w:pStyle w:val="ConsPlusNormal"/>
              <w:jc w:val="center"/>
              <w:rPr>
                <w:rFonts w:ascii="Times New Roman" w:hAnsi="Times New Roman" w:cs="Times New Roman"/>
              </w:rPr>
            </w:pPr>
            <w:r w:rsidRPr="00792D74">
              <w:rPr>
                <w:rFonts w:ascii="Times New Roman" w:hAnsi="Times New Roman" w:cs="Times New Roman"/>
              </w:rPr>
              <w:t>Значение</w:t>
            </w:r>
          </w:p>
        </w:tc>
      </w:tr>
      <w:tr w:rsidR="00126F61" w:rsidRPr="00792D74" w14:paraId="061A5BF9" w14:textId="77777777" w:rsidTr="00FC0692">
        <w:tc>
          <w:tcPr>
            <w:tcW w:w="3404" w:type="pct"/>
            <w:vAlign w:val="center"/>
          </w:tcPr>
          <w:p w14:paraId="133844A1" w14:textId="76DFD7B9" w:rsidR="00126F61" w:rsidRPr="00792D74" w:rsidRDefault="00126F61" w:rsidP="00126F61">
            <w:pPr>
              <w:pStyle w:val="ConsPlusNormal"/>
              <w:rPr>
                <w:rFonts w:ascii="Times New Roman" w:hAnsi="Times New Roman" w:cs="Times New Roman"/>
              </w:rPr>
            </w:pPr>
            <w:r w:rsidRPr="00792D74">
              <w:rPr>
                <w:rFonts w:ascii="Times New Roman" w:hAnsi="Times New Roman" w:cs="Times New Roman"/>
              </w:rPr>
              <w:t>Мощность номинальная</w:t>
            </w:r>
          </w:p>
        </w:tc>
        <w:tc>
          <w:tcPr>
            <w:tcW w:w="834" w:type="pct"/>
            <w:vAlign w:val="center"/>
          </w:tcPr>
          <w:p w14:paraId="70AD9380" w14:textId="0BB7B7D2" w:rsidR="00126F61" w:rsidRPr="00792D74" w:rsidRDefault="00126F61" w:rsidP="00126F61">
            <w:pPr>
              <w:pStyle w:val="ConsPlusNormal"/>
              <w:jc w:val="center"/>
              <w:rPr>
                <w:rFonts w:ascii="Times New Roman" w:hAnsi="Times New Roman" w:cs="Times New Roman"/>
              </w:rPr>
            </w:pPr>
            <w:r w:rsidRPr="00792D74">
              <w:rPr>
                <w:rFonts w:ascii="Times New Roman" w:hAnsi="Times New Roman" w:cs="Times New Roman"/>
              </w:rPr>
              <w:t>МВт</w:t>
            </w:r>
          </w:p>
        </w:tc>
        <w:tc>
          <w:tcPr>
            <w:tcW w:w="762" w:type="pct"/>
            <w:vAlign w:val="center"/>
          </w:tcPr>
          <w:p w14:paraId="4E008C7C" w14:textId="2387F718"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30</w:t>
            </w:r>
          </w:p>
        </w:tc>
      </w:tr>
      <w:tr w:rsidR="00126F61" w:rsidRPr="00792D74" w14:paraId="2D0C9728" w14:textId="77777777" w:rsidTr="00FC0692">
        <w:tc>
          <w:tcPr>
            <w:tcW w:w="3404" w:type="pct"/>
            <w:vAlign w:val="center"/>
          </w:tcPr>
          <w:p w14:paraId="3C471AA7" w14:textId="5E736E35" w:rsidR="00126F61" w:rsidRPr="00792D74" w:rsidRDefault="00126F61" w:rsidP="00126F61">
            <w:pPr>
              <w:pStyle w:val="ConsPlusNormal"/>
              <w:rPr>
                <w:rFonts w:ascii="Times New Roman" w:hAnsi="Times New Roman" w:cs="Times New Roman"/>
              </w:rPr>
            </w:pPr>
            <w:r w:rsidRPr="00792D74">
              <w:rPr>
                <w:rFonts w:ascii="Times New Roman" w:hAnsi="Times New Roman" w:cs="Times New Roman"/>
              </w:rPr>
              <w:t>Мощность максимальная</w:t>
            </w:r>
          </w:p>
        </w:tc>
        <w:tc>
          <w:tcPr>
            <w:tcW w:w="834" w:type="pct"/>
            <w:vAlign w:val="center"/>
          </w:tcPr>
          <w:p w14:paraId="0ED63F2E" w14:textId="4662A454" w:rsidR="00126F61" w:rsidRPr="00792D74" w:rsidRDefault="00126F61" w:rsidP="00126F61">
            <w:pPr>
              <w:pStyle w:val="ConsPlusNormal"/>
              <w:jc w:val="center"/>
              <w:rPr>
                <w:rFonts w:ascii="Times New Roman" w:hAnsi="Times New Roman" w:cs="Times New Roman"/>
              </w:rPr>
            </w:pPr>
            <w:r w:rsidRPr="00792D74">
              <w:rPr>
                <w:rFonts w:ascii="Times New Roman" w:hAnsi="Times New Roman" w:cs="Times New Roman"/>
              </w:rPr>
              <w:t>МВт</w:t>
            </w:r>
          </w:p>
        </w:tc>
        <w:tc>
          <w:tcPr>
            <w:tcW w:w="762" w:type="pct"/>
            <w:vAlign w:val="center"/>
          </w:tcPr>
          <w:p w14:paraId="4C427844" w14:textId="10A235D2"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35</w:t>
            </w:r>
          </w:p>
        </w:tc>
      </w:tr>
      <w:tr w:rsidR="00126F61" w:rsidRPr="00792D74" w14:paraId="2C6B0F18" w14:textId="77777777" w:rsidTr="00FC0692">
        <w:tc>
          <w:tcPr>
            <w:tcW w:w="3404" w:type="pct"/>
            <w:vAlign w:val="center"/>
          </w:tcPr>
          <w:p w14:paraId="570F93D3" w14:textId="61461636" w:rsidR="00126F61" w:rsidRPr="00792D74" w:rsidRDefault="00126F61" w:rsidP="00126F61">
            <w:pPr>
              <w:pStyle w:val="ConsPlusNormal"/>
              <w:rPr>
                <w:rFonts w:ascii="Times New Roman" w:hAnsi="Times New Roman" w:cs="Times New Roman"/>
              </w:rPr>
            </w:pPr>
            <w:r w:rsidRPr="00792D74">
              <w:rPr>
                <w:rFonts w:ascii="Times New Roman" w:hAnsi="Times New Roman" w:cs="Times New Roman"/>
              </w:rPr>
              <w:t>Номинальные параметры свежего пара:</w:t>
            </w:r>
          </w:p>
        </w:tc>
        <w:tc>
          <w:tcPr>
            <w:tcW w:w="834" w:type="pct"/>
            <w:vAlign w:val="center"/>
          </w:tcPr>
          <w:p w14:paraId="0BA6EBA2" w14:textId="0DA66CFC" w:rsidR="00126F61" w:rsidRPr="00792D74" w:rsidRDefault="00126F61" w:rsidP="00126F61">
            <w:pPr>
              <w:pStyle w:val="ConsPlusNormal"/>
              <w:jc w:val="center"/>
              <w:rPr>
                <w:rFonts w:ascii="Times New Roman" w:hAnsi="Times New Roman" w:cs="Times New Roman"/>
              </w:rPr>
            </w:pPr>
          </w:p>
        </w:tc>
        <w:tc>
          <w:tcPr>
            <w:tcW w:w="762" w:type="pct"/>
            <w:vAlign w:val="center"/>
          </w:tcPr>
          <w:p w14:paraId="1DAA617F" w14:textId="77777777" w:rsidR="00126F61" w:rsidRPr="00792D74" w:rsidRDefault="00126F61" w:rsidP="00126F61">
            <w:pPr>
              <w:pStyle w:val="ConsPlusNormal"/>
              <w:jc w:val="center"/>
              <w:rPr>
                <w:rFonts w:ascii="Times New Roman" w:hAnsi="Times New Roman" w:cs="Times New Roman"/>
              </w:rPr>
            </w:pPr>
          </w:p>
        </w:tc>
      </w:tr>
      <w:tr w:rsidR="00126F61" w:rsidRPr="00792D74" w14:paraId="2263D88C" w14:textId="77777777" w:rsidTr="00FC0692">
        <w:tc>
          <w:tcPr>
            <w:tcW w:w="3404" w:type="pct"/>
          </w:tcPr>
          <w:p w14:paraId="4FE8CA8B" w14:textId="7356899C" w:rsidR="00126F61" w:rsidRPr="00792D74" w:rsidRDefault="00126F61" w:rsidP="00126F61">
            <w:pPr>
              <w:pStyle w:val="ConsPlusNormal"/>
              <w:rPr>
                <w:rFonts w:ascii="Times New Roman" w:hAnsi="Times New Roman" w:cs="Times New Roman"/>
              </w:rPr>
            </w:pPr>
            <w:r w:rsidRPr="00792D74">
              <w:rPr>
                <w:rFonts w:ascii="Times New Roman" w:hAnsi="Times New Roman" w:cs="Times New Roman"/>
              </w:rPr>
              <w:t>- давление абсолютное</w:t>
            </w:r>
          </w:p>
        </w:tc>
        <w:tc>
          <w:tcPr>
            <w:tcW w:w="834" w:type="pct"/>
            <w:vAlign w:val="center"/>
          </w:tcPr>
          <w:p w14:paraId="30AF1B33" w14:textId="44AFBE30" w:rsidR="00126F61" w:rsidRPr="00792D74" w:rsidRDefault="00FC0692" w:rsidP="00126F61">
            <w:pPr>
              <w:pStyle w:val="ConsPlusNormal"/>
              <w:jc w:val="center"/>
              <w:rPr>
                <w:rFonts w:ascii="Times New Roman" w:hAnsi="Times New Roman" w:cs="Times New Roman"/>
              </w:rPr>
            </w:pPr>
            <w:r w:rsidRPr="00792D74">
              <w:rPr>
                <w:rFonts w:ascii="Times New Roman" w:hAnsi="Times New Roman" w:cs="Times New Roman"/>
              </w:rPr>
              <w:t>Мпа (кгс/см</w:t>
            </w:r>
            <w:r w:rsidRPr="00792D74">
              <w:rPr>
                <w:rFonts w:ascii="Times New Roman" w:hAnsi="Times New Roman" w:cs="Times New Roman"/>
                <w:vertAlign w:val="superscript"/>
              </w:rPr>
              <w:t>2</w:t>
            </w:r>
            <w:r w:rsidRPr="00792D74">
              <w:rPr>
                <w:rFonts w:ascii="Times New Roman" w:hAnsi="Times New Roman" w:cs="Times New Roman"/>
              </w:rPr>
              <w:t>)</w:t>
            </w:r>
          </w:p>
        </w:tc>
        <w:tc>
          <w:tcPr>
            <w:tcW w:w="762" w:type="pct"/>
            <w:vAlign w:val="center"/>
          </w:tcPr>
          <w:p w14:paraId="48B35229" w14:textId="1D7C57F3"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8,8 (90)</w:t>
            </w:r>
          </w:p>
        </w:tc>
      </w:tr>
      <w:tr w:rsidR="00126F61" w:rsidRPr="00792D74" w14:paraId="03ABFB8D" w14:textId="77777777" w:rsidTr="00FC0692">
        <w:tc>
          <w:tcPr>
            <w:tcW w:w="3404" w:type="pct"/>
          </w:tcPr>
          <w:p w14:paraId="12028CC8" w14:textId="59EA2A25" w:rsidR="00126F61" w:rsidRPr="00792D74" w:rsidRDefault="00126F61" w:rsidP="00126F61">
            <w:pPr>
              <w:pStyle w:val="ConsPlusNormal"/>
              <w:rPr>
                <w:rFonts w:ascii="Times New Roman" w:hAnsi="Times New Roman" w:cs="Times New Roman"/>
              </w:rPr>
            </w:pPr>
            <w:r w:rsidRPr="00792D74">
              <w:rPr>
                <w:rFonts w:ascii="Times New Roman" w:hAnsi="Times New Roman" w:cs="Times New Roman"/>
              </w:rPr>
              <w:t>- температура</w:t>
            </w:r>
          </w:p>
        </w:tc>
        <w:tc>
          <w:tcPr>
            <w:tcW w:w="834" w:type="pct"/>
            <w:vAlign w:val="center"/>
          </w:tcPr>
          <w:p w14:paraId="06DF99F8" w14:textId="24AC7ECC" w:rsidR="00126F61" w:rsidRPr="00792D74" w:rsidRDefault="00FC0692" w:rsidP="00126F61">
            <w:pPr>
              <w:pStyle w:val="ConsPlusNormal"/>
              <w:jc w:val="center"/>
              <w:rPr>
                <w:rFonts w:ascii="Times New Roman" w:hAnsi="Times New Roman" w:cs="Times New Roman"/>
              </w:rPr>
            </w:pPr>
            <w:r w:rsidRPr="00792D74">
              <w:rPr>
                <w:rFonts w:ascii="Times New Roman" w:hAnsi="Times New Roman" w:cs="Times New Roman"/>
                <w:vertAlign w:val="superscript"/>
              </w:rPr>
              <w:t>0</w:t>
            </w:r>
            <w:r w:rsidRPr="00792D74">
              <w:rPr>
                <w:rFonts w:ascii="Times New Roman" w:hAnsi="Times New Roman" w:cs="Times New Roman"/>
              </w:rPr>
              <w:t>С</w:t>
            </w:r>
          </w:p>
        </w:tc>
        <w:tc>
          <w:tcPr>
            <w:tcW w:w="762" w:type="pct"/>
            <w:vAlign w:val="center"/>
          </w:tcPr>
          <w:p w14:paraId="4B22733E" w14:textId="5A7F0C88"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535</w:t>
            </w:r>
          </w:p>
        </w:tc>
      </w:tr>
      <w:tr w:rsidR="00126F61" w:rsidRPr="00AA7FAD" w14:paraId="4C4CD492" w14:textId="77777777" w:rsidTr="00FC0692">
        <w:tc>
          <w:tcPr>
            <w:tcW w:w="3404" w:type="pct"/>
            <w:vAlign w:val="center"/>
          </w:tcPr>
          <w:p w14:paraId="222EC9E9" w14:textId="558C172C" w:rsidR="00126F61" w:rsidRPr="00792D74" w:rsidRDefault="00126F61" w:rsidP="00126F61">
            <w:pPr>
              <w:pStyle w:val="ConsPlusNormal"/>
              <w:rPr>
                <w:rFonts w:ascii="Times New Roman" w:hAnsi="Times New Roman" w:cs="Times New Roman"/>
              </w:rPr>
            </w:pPr>
            <w:r w:rsidRPr="00792D74">
              <w:rPr>
                <w:rFonts w:ascii="Times New Roman" w:hAnsi="Times New Roman" w:cs="Times New Roman"/>
              </w:rPr>
              <w:t>Пределы отклонения параметров свежего пара от номинальных:</w:t>
            </w:r>
          </w:p>
        </w:tc>
        <w:tc>
          <w:tcPr>
            <w:tcW w:w="834" w:type="pct"/>
            <w:vAlign w:val="center"/>
          </w:tcPr>
          <w:p w14:paraId="7804C057" w14:textId="77777777" w:rsidR="00126F61" w:rsidRPr="00792D74" w:rsidRDefault="00126F61" w:rsidP="00126F61">
            <w:pPr>
              <w:pStyle w:val="ConsPlusNormal"/>
              <w:jc w:val="center"/>
              <w:rPr>
                <w:rFonts w:ascii="Times New Roman" w:hAnsi="Times New Roman" w:cs="Times New Roman"/>
              </w:rPr>
            </w:pPr>
          </w:p>
        </w:tc>
        <w:tc>
          <w:tcPr>
            <w:tcW w:w="762" w:type="pct"/>
            <w:vAlign w:val="center"/>
          </w:tcPr>
          <w:p w14:paraId="6953BB7F" w14:textId="77777777" w:rsidR="00126F61" w:rsidRPr="00792D74" w:rsidRDefault="00126F61" w:rsidP="00126F61">
            <w:pPr>
              <w:pStyle w:val="ConsPlusNormal"/>
              <w:jc w:val="center"/>
              <w:rPr>
                <w:rFonts w:ascii="Times New Roman" w:hAnsi="Times New Roman" w:cs="Times New Roman"/>
              </w:rPr>
            </w:pPr>
          </w:p>
        </w:tc>
      </w:tr>
      <w:tr w:rsidR="00871AF3" w:rsidRPr="00792D74" w14:paraId="4BC94D6F" w14:textId="77777777" w:rsidTr="00000B20">
        <w:tc>
          <w:tcPr>
            <w:tcW w:w="3404" w:type="pct"/>
            <w:vAlign w:val="center"/>
          </w:tcPr>
          <w:p w14:paraId="295B9213" w14:textId="13A53FCC" w:rsidR="00871AF3" w:rsidRPr="00792D74" w:rsidRDefault="00871AF3" w:rsidP="00000B20">
            <w:pPr>
              <w:pStyle w:val="ConsPlusNormal"/>
              <w:rPr>
                <w:rFonts w:ascii="Times New Roman" w:hAnsi="Times New Roman" w:cs="Times New Roman"/>
              </w:rPr>
            </w:pPr>
            <w:r w:rsidRPr="00792D74">
              <w:rPr>
                <w:rFonts w:ascii="Times New Roman" w:hAnsi="Times New Roman" w:cs="Times New Roman"/>
              </w:rPr>
              <w:t>- давление абсолютное</w:t>
            </w:r>
          </w:p>
        </w:tc>
        <w:tc>
          <w:tcPr>
            <w:tcW w:w="834" w:type="pct"/>
            <w:vAlign w:val="center"/>
          </w:tcPr>
          <w:p w14:paraId="38FFA73D" w14:textId="2913E180"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Мпа (кгс/см</w:t>
            </w:r>
            <w:r w:rsidRPr="00792D74">
              <w:rPr>
                <w:rFonts w:ascii="Times New Roman" w:hAnsi="Times New Roman" w:cs="Times New Roman"/>
                <w:vertAlign w:val="superscript"/>
              </w:rPr>
              <w:t>2</w:t>
            </w:r>
            <w:r w:rsidRPr="00792D74">
              <w:rPr>
                <w:rFonts w:ascii="Times New Roman" w:hAnsi="Times New Roman" w:cs="Times New Roman"/>
              </w:rPr>
              <w:t>)</w:t>
            </w:r>
          </w:p>
        </w:tc>
        <w:tc>
          <w:tcPr>
            <w:tcW w:w="762" w:type="pct"/>
            <w:vAlign w:val="center"/>
          </w:tcPr>
          <w:p w14:paraId="42BF9BD0" w14:textId="71D4E35F"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8,34…9,32 (85…95)</w:t>
            </w:r>
          </w:p>
        </w:tc>
      </w:tr>
      <w:tr w:rsidR="00871AF3" w:rsidRPr="00792D74" w14:paraId="086D3E71" w14:textId="77777777" w:rsidTr="00FC0692">
        <w:tc>
          <w:tcPr>
            <w:tcW w:w="3404" w:type="pct"/>
          </w:tcPr>
          <w:p w14:paraId="12DAD4EC" w14:textId="0B34D647" w:rsidR="00871AF3" w:rsidRPr="00792D74" w:rsidRDefault="00871AF3" w:rsidP="00871AF3">
            <w:pPr>
              <w:pStyle w:val="ConsPlusNormal"/>
              <w:rPr>
                <w:rFonts w:ascii="Times New Roman" w:hAnsi="Times New Roman" w:cs="Times New Roman"/>
              </w:rPr>
            </w:pPr>
            <w:r w:rsidRPr="00792D74">
              <w:rPr>
                <w:rFonts w:ascii="Times New Roman" w:hAnsi="Times New Roman" w:cs="Times New Roman"/>
              </w:rPr>
              <w:t>- температура</w:t>
            </w:r>
          </w:p>
        </w:tc>
        <w:tc>
          <w:tcPr>
            <w:tcW w:w="834" w:type="pct"/>
            <w:vAlign w:val="center"/>
          </w:tcPr>
          <w:p w14:paraId="7027258B" w14:textId="7ABEA62A"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vertAlign w:val="superscript"/>
              </w:rPr>
              <w:t>0</w:t>
            </w:r>
            <w:r w:rsidRPr="00792D74">
              <w:rPr>
                <w:rFonts w:ascii="Times New Roman" w:hAnsi="Times New Roman" w:cs="Times New Roman"/>
              </w:rPr>
              <w:t>С</w:t>
            </w:r>
          </w:p>
        </w:tc>
        <w:tc>
          <w:tcPr>
            <w:tcW w:w="762" w:type="pct"/>
            <w:vAlign w:val="center"/>
          </w:tcPr>
          <w:p w14:paraId="28D82E19" w14:textId="7957E631"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480…545</w:t>
            </w:r>
          </w:p>
        </w:tc>
      </w:tr>
      <w:tr w:rsidR="00126F61" w:rsidRPr="00792D74" w14:paraId="23929506" w14:textId="77777777" w:rsidTr="00FC0692">
        <w:tc>
          <w:tcPr>
            <w:tcW w:w="3404" w:type="pct"/>
          </w:tcPr>
          <w:p w14:paraId="09DE565A" w14:textId="0D492A7E" w:rsidR="00126F61" w:rsidRPr="00792D74" w:rsidRDefault="00126F61" w:rsidP="00126F61">
            <w:pPr>
              <w:pStyle w:val="ConsPlusNormal"/>
              <w:rPr>
                <w:rFonts w:ascii="Times New Roman" w:hAnsi="Times New Roman" w:cs="Times New Roman"/>
              </w:rPr>
            </w:pPr>
            <w:r w:rsidRPr="00792D74">
              <w:rPr>
                <w:rFonts w:ascii="Times New Roman" w:hAnsi="Times New Roman" w:cs="Times New Roman"/>
              </w:rPr>
              <w:t>- расход пара</w:t>
            </w:r>
          </w:p>
        </w:tc>
        <w:tc>
          <w:tcPr>
            <w:tcW w:w="834" w:type="pct"/>
            <w:vAlign w:val="center"/>
          </w:tcPr>
          <w:p w14:paraId="31A37969" w14:textId="57987CBF"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т/ч</w:t>
            </w:r>
          </w:p>
        </w:tc>
        <w:tc>
          <w:tcPr>
            <w:tcW w:w="762" w:type="pct"/>
            <w:vAlign w:val="center"/>
          </w:tcPr>
          <w:p w14:paraId="67758C41" w14:textId="074C991E"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0…212</w:t>
            </w:r>
          </w:p>
        </w:tc>
      </w:tr>
      <w:tr w:rsidR="00126F61" w:rsidRPr="00AA7FAD" w14:paraId="1D87E283" w14:textId="77777777" w:rsidTr="00FC0692">
        <w:tc>
          <w:tcPr>
            <w:tcW w:w="3404" w:type="pct"/>
            <w:vAlign w:val="center"/>
          </w:tcPr>
          <w:p w14:paraId="3A83D249" w14:textId="189E46A5" w:rsidR="00126F61" w:rsidRPr="00792D74" w:rsidRDefault="00126F61" w:rsidP="00126F61">
            <w:pPr>
              <w:pStyle w:val="ConsPlusNormal"/>
              <w:rPr>
                <w:rFonts w:ascii="Times New Roman" w:hAnsi="Times New Roman" w:cs="Times New Roman"/>
              </w:rPr>
            </w:pPr>
            <w:r w:rsidRPr="00792D74">
              <w:rPr>
                <w:rFonts w:ascii="Times New Roman" w:hAnsi="Times New Roman" w:cs="Times New Roman"/>
              </w:rPr>
              <w:t>Номинальные параметры пара в регулируемом производственном отборе:</w:t>
            </w:r>
          </w:p>
        </w:tc>
        <w:tc>
          <w:tcPr>
            <w:tcW w:w="834" w:type="pct"/>
            <w:vAlign w:val="center"/>
          </w:tcPr>
          <w:p w14:paraId="6E270DEA" w14:textId="77777777" w:rsidR="00126F61" w:rsidRPr="00792D74" w:rsidRDefault="00126F61" w:rsidP="00126F61">
            <w:pPr>
              <w:pStyle w:val="ConsPlusNormal"/>
              <w:jc w:val="center"/>
              <w:rPr>
                <w:rFonts w:ascii="Times New Roman" w:hAnsi="Times New Roman" w:cs="Times New Roman"/>
              </w:rPr>
            </w:pPr>
          </w:p>
        </w:tc>
        <w:tc>
          <w:tcPr>
            <w:tcW w:w="762" w:type="pct"/>
            <w:vAlign w:val="center"/>
          </w:tcPr>
          <w:p w14:paraId="6B4DAA37" w14:textId="77777777" w:rsidR="00126F61" w:rsidRPr="00792D74" w:rsidRDefault="00126F61" w:rsidP="00126F61">
            <w:pPr>
              <w:pStyle w:val="ConsPlusNormal"/>
              <w:jc w:val="center"/>
              <w:rPr>
                <w:rFonts w:ascii="Times New Roman" w:hAnsi="Times New Roman" w:cs="Times New Roman"/>
              </w:rPr>
            </w:pPr>
          </w:p>
        </w:tc>
      </w:tr>
      <w:tr w:rsidR="00871AF3" w:rsidRPr="00792D74" w14:paraId="3C4E939D" w14:textId="77777777" w:rsidTr="00FC0692">
        <w:tc>
          <w:tcPr>
            <w:tcW w:w="3404" w:type="pct"/>
          </w:tcPr>
          <w:p w14:paraId="0109900A" w14:textId="04020C79" w:rsidR="00871AF3" w:rsidRPr="00792D74" w:rsidRDefault="00871AF3" w:rsidP="00871AF3">
            <w:pPr>
              <w:pStyle w:val="ConsPlusNormal"/>
              <w:rPr>
                <w:rFonts w:ascii="Times New Roman" w:hAnsi="Times New Roman" w:cs="Times New Roman"/>
              </w:rPr>
            </w:pPr>
            <w:r w:rsidRPr="00792D74">
              <w:rPr>
                <w:rFonts w:ascii="Times New Roman" w:hAnsi="Times New Roman" w:cs="Times New Roman"/>
              </w:rPr>
              <w:t>- давление абсолютное</w:t>
            </w:r>
          </w:p>
        </w:tc>
        <w:tc>
          <w:tcPr>
            <w:tcW w:w="834" w:type="pct"/>
            <w:vAlign w:val="center"/>
          </w:tcPr>
          <w:p w14:paraId="66E777F1" w14:textId="4815474D"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Мпа (кгс/см</w:t>
            </w:r>
            <w:r w:rsidRPr="00792D74">
              <w:rPr>
                <w:rFonts w:ascii="Times New Roman" w:hAnsi="Times New Roman" w:cs="Times New Roman"/>
                <w:vertAlign w:val="superscript"/>
              </w:rPr>
              <w:t>2</w:t>
            </w:r>
            <w:r w:rsidRPr="00792D74">
              <w:rPr>
                <w:rFonts w:ascii="Times New Roman" w:hAnsi="Times New Roman" w:cs="Times New Roman"/>
              </w:rPr>
              <w:t>)</w:t>
            </w:r>
          </w:p>
        </w:tc>
        <w:tc>
          <w:tcPr>
            <w:tcW w:w="762" w:type="pct"/>
            <w:vAlign w:val="center"/>
          </w:tcPr>
          <w:p w14:paraId="58F14E1D" w14:textId="5FCAF85C"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0,98 (10)</w:t>
            </w:r>
          </w:p>
        </w:tc>
      </w:tr>
      <w:tr w:rsidR="00871AF3" w:rsidRPr="00792D74" w14:paraId="138E766D" w14:textId="77777777" w:rsidTr="00FC0692">
        <w:tc>
          <w:tcPr>
            <w:tcW w:w="3404" w:type="pct"/>
          </w:tcPr>
          <w:p w14:paraId="2D81C926" w14:textId="357878C8" w:rsidR="00871AF3" w:rsidRPr="00792D74" w:rsidRDefault="00871AF3" w:rsidP="00871AF3">
            <w:pPr>
              <w:pStyle w:val="ConsPlusNormal"/>
              <w:rPr>
                <w:rFonts w:ascii="Times New Roman" w:hAnsi="Times New Roman" w:cs="Times New Roman"/>
              </w:rPr>
            </w:pPr>
            <w:r w:rsidRPr="00792D74">
              <w:rPr>
                <w:rFonts w:ascii="Times New Roman" w:hAnsi="Times New Roman" w:cs="Times New Roman"/>
              </w:rPr>
              <w:t>- температура</w:t>
            </w:r>
          </w:p>
        </w:tc>
        <w:tc>
          <w:tcPr>
            <w:tcW w:w="834" w:type="pct"/>
            <w:vAlign w:val="center"/>
          </w:tcPr>
          <w:p w14:paraId="670E8BD9" w14:textId="735D24FE"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vertAlign w:val="superscript"/>
              </w:rPr>
              <w:t>0</w:t>
            </w:r>
            <w:r w:rsidRPr="00792D74">
              <w:rPr>
                <w:rFonts w:ascii="Times New Roman" w:hAnsi="Times New Roman" w:cs="Times New Roman"/>
              </w:rPr>
              <w:t>С</w:t>
            </w:r>
          </w:p>
        </w:tc>
        <w:tc>
          <w:tcPr>
            <w:tcW w:w="762" w:type="pct"/>
            <w:vAlign w:val="center"/>
          </w:tcPr>
          <w:p w14:paraId="3417E3E4" w14:textId="490FDBCC"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272</w:t>
            </w:r>
          </w:p>
        </w:tc>
      </w:tr>
      <w:tr w:rsidR="00871AF3" w:rsidRPr="00792D74" w14:paraId="65F6EBF5" w14:textId="77777777" w:rsidTr="00FC0692">
        <w:tc>
          <w:tcPr>
            <w:tcW w:w="3404" w:type="pct"/>
          </w:tcPr>
          <w:p w14:paraId="6BD53907" w14:textId="4C2EB182" w:rsidR="00871AF3" w:rsidRPr="00792D74" w:rsidRDefault="00871AF3" w:rsidP="00871AF3">
            <w:pPr>
              <w:pStyle w:val="ConsPlusNormal"/>
              <w:rPr>
                <w:rFonts w:ascii="Times New Roman" w:hAnsi="Times New Roman" w:cs="Times New Roman"/>
              </w:rPr>
            </w:pPr>
            <w:r w:rsidRPr="00792D74">
              <w:rPr>
                <w:rFonts w:ascii="Times New Roman" w:hAnsi="Times New Roman" w:cs="Times New Roman"/>
              </w:rPr>
              <w:t>- расход пара</w:t>
            </w:r>
          </w:p>
        </w:tc>
        <w:tc>
          <w:tcPr>
            <w:tcW w:w="834" w:type="pct"/>
            <w:vAlign w:val="center"/>
          </w:tcPr>
          <w:p w14:paraId="6DF9A844" w14:textId="5761242D"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т/ч</w:t>
            </w:r>
          </w:p>
        </w:tc>
        <w:tc>
          <w:tcPr>
            <w:tcW w:w="762" w:type="pct"/>
            <w:vAlign w:val="center"/>
          </w:tcPr>
          <w:p w14:paraId="1DB93A1B" w14:textId="59806805"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70</w:t>
            </w:r>
          </w:p>
        </w:tc>
      </w:tr>
      <w:tr w:rsidR="00126F61" w:rsidRPr="00AA7FAD" w14:paraId="4FBCE577" w14:textId="77777777" w:rsidTr="00FC0692">
        <w:tc>
          <w:tcPr>
            <w:tcW w:w="3404" w:type="pct"/>
            <w:vAlign w:val="center"/>
          </w:tcPr>
          <w:p w14:paraId="2718A7F7" w14:textId="15D9CB61" w:rsidR="00126F61" w:rsidRPr="00792D74" w:rsidRDefault="00126F61" w:rsidP="00126F61">
            <w:pPr>
              <w:pStyle w:val="ConsPlusNormal"/>
              <w:rPr>
                <w:rFonts w:ascii="Times New Roman" w:hAnsi="Times New Roman" w:cs="Times New Roman"/>
              </w:rPr>
            </w:pPr>
            <w:r w:rsidRPr="00792D74">
              <w:rPr>
                <w:rFonts w:ascii="Times New Roman" w:hAnsi="Times New Roman" w:cs="Times New Roman"/>
              </w:rPr>
              <w:t>Пределы отклонения параметров пара в регулируемом производственном отборе:</w:t>
            </w:r>
          </w:p>
        </w:tc>
        <w:tc>
          <w:tcPr>
            <w:tcW w:w="834" w:type="pct"/>
            <w:vAlign w:val="center"/>
          </w:tcPr>
          <w:p w14:paraId="77F08079" w14:textId="77777777" w:rsidR="00126F61" w:rsidRPr="00792D74" w:rsidRDefault="00126F61" w:rsidP="00126F61">
            <w:pPr>
              <w:pStyle w:val="ConsPlusNormal"/>
              <w:jc w:val="center"/>
              <w:rPr>
                <w:rFonts w:ascii="Times New Roman" w:hAnsi="Times New Roman" w:cs="Times New Roman"/>
              </w:rPr>
            </w:pPr>
          </w:p>
        </w:tc>
        <w:tc>
          <w:tcPr>
            <w:tcW w:w="762" w:type="pct"/>
            <w:vAlign w:val="center"/>
          </w:tcPr>
          <w:p w14:paraId="607DA8AD" w14:textId="77777777" w:rsidR="00126F61" w:rsidRPr="00792D74" w:rsidRDefault="00126F61" w:rsidP="00126F61">
            <w:pPr>
              <w:pStyle w:val="ConsPlusNormal"/>
              <w:jc w:val="center"/>
              <w:rPr>
                <w:rFonts w:ascii="Times New Roman" w:hAnsi="Times New Roman" w:cs="Times New Roman"/>
              </w:rPr>
            </w:pPr>
          </w:p>
        </w:tc>
      </w:tr>
      <w:tr w:rsidR="00871AF3" w:rsidRPr="00792D74" w14:paraId="192EB515" w14:textId="77777777" w:rsidTr="00000B20">
        <w:tc>
          <w:tcPr>
            <w:tcW w:w="3404" w:type="pct"/>
            <w:vAlign w:val="center"/>
          </w:tcPr>
          <w:p w14:paraId="24669B0F" w14:textId="4DCDD49C" w:rsidR="00871AF3" w:rsidRPr="00792D74" w:rsidRDefault="00871AF3" w:rsidP="00000B20">
            <w:pPr>
              <w:pStyle w:val="ConsPlusNormal"/>
              <w:rPr>
                <w:rFonts w:ascii="Times New Roman" w:hAnsi="Times New Roman" w:cs="Times New Roman"/>
              </w:rPr>
            </w:pPr>
            <w:r w:rsidRPr="00792D74">
              <w:rPr>
                <w:rFonts w:ascii="Times New Roman" w:hAnsi="Times New Roman" w:cs="Times New Roman"/>
              </w:rPr>
              <w:t>- давление абсолютное</w:t>
            </w:r>
          </w:p>
        </w:tc>
        <w:tc>
          <w:tcPr>
            <w:tcW w:w="834" w:type="pct"/>
            <w:vAlign w:val="center"/>
          </w:tcPr>
          <w:p w14:paraId="0F575EA0" w14:textId="2276EE68"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Мпа (кгс/см</w:t>
            </w:r>
            <w:r w:rsidRPr="00792D74">
              <w:rPr>
                <w:rFonts w:ascii="Times New Roman" w:hAnsi="Times New Roman" w:cs="Times New Roman"/>
                <w:vertAlign w:val="superscript"/>
              </w:rPr>
              <w:t>2</w:t>
            </w:r>
            <w:r w:rsidRPr="00792D74">
              <w:rPr>
                <w:rFonts w:ascii="Times New Roman" w:hAnsi="Times New Roman" w:cs="Times New Roman"/>
              </w:rPr>
              <w:t>)</w:t>
            </w:r>
          </w:p>
        </w:tc>
        <w:tc>
          <w:tcPr>
            <w:tcW w:w="762" w:type="pct"/>
            <w:vAlign w:val="center"/>
          </w:tcPr>
          <w:p w14:paraId="25D5E13D" w14:textId="319FA65C"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0,79…1,28 (8…13)</w:t>
            </w:r>
          </w:p>
        </w:tc>
      </w:tr>
      <w:tr w:rsidR="00871AF3" w:rsidRPr="00792D74" w14:paraId="042B3DE8" w14:textId="77777777" w:rsidTr="00FC0692">
        <w:tc>
          <w:tcPr>
            <w:tcW w:w="3404" w:type="pct"/>
          </w:tcPr>
          <w:p w14:paraId="495829BA" w14:textId="195EFD79" w:rsidR="00871AF3" w:rsidRPr="00792D74" w:rsidRDefault="00871AF3" w:rsidP="00871AF3">
            <w:pPr>
              <w:pStyle w:val="ConsPlusNormal"/>
              <w:rPr>
                <w:rFonts w:ascii="Times New Roman" w:hAnsi="Times New Roman" w:cs="Times New Roman"/>
              </w:rPr>
            </w:pPr>
            <w:r w:rsidRPr="00792D74">
              <w:rPr>
                <w:rFonts w:ascii="Times New Roman" w:hAnsi="Times New Roman" w:cs="Times New Roman"/>
              </w:rPr>
              <w:t>- температура</w:t>
            </w:r>
          </w:p>
        </w:tc>
        <w:tc>
          <w:tcPr>
            <w:tcW w:w="834" w:type="pct"/>
            <w:vAlign w:val="center"/>
          </w:tcPr>
          <w:p w14:paraId="5645ADC5" w14:textId="47A4C759"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vertAlign w:val="superscript"/>
              </w:rPr>
              <w:t>0</w:t>
            </w:r>
            <w:r w:rsidRPr="00792D74">
              <w:rPr>
                <w:rFonts w:ascii="Times New Roman" w:hAnsi="Times New Roman" w:cs="Times New Roman"/>
              </w:rPr>
              <w:t>С</w:t>
            </w:r>
          </w:p>
        </w:tc>
        <w:tc>
          <w:tcPr>
            <w:tcW w:w="762" w:type="pct"/>
            <w:vAlign w:val="center"/>
          </w:tcPr>
          <w:p w14:paraId="4A28394E" w14:textId="07EA712F"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240…380</w:t>
            </w:r>
          </w:p>
        </w:tc>
      </w:tr>
      <w:tr w:rsidR="00871AF3" w:rsidRPr="00792D74" w14:paraId="2D36C979" w14:textId="77777777" w:rsidTr="00FC0692">
        <w:tc>
          <w:tcPr>
            <w:tcW w:w="3404" w:type="pct"/>
          </w:tcPr>
          <w:p w14:paraId="1FD64133" w14:textId="19249BBD" w:rsidR="00871AF3" w:rsidRPr="00792D74" w:rsidRDefault="00871AF3" w:rsidP="00871AF3">
            <w:pPr>
              <w:pStyle w:val="ConsPlusNormal"/>
              <w:rPr>
                <w:rFonts w:ascii="Times New Roman" w:hAnsi="Times New Roman" w:cs="Times New Roman"/>
              </w:rPr>
            </w:pPr>
            <w:r w:rsidRPr="00792D74">
              <w:rPr>
                <w:rFonts w:ascii="Times New Roman" w:hAnsi="Times New Roman" w:cs="Times New Roman"/>
              </w:rPr>
              <w:t>- расход пара</w:t>
            </w:r>
          </w:p>
        </w:tc>
        <w:tc>
          <w:tcPr>
            <w:tcW w:w="834" w:type="pct"/>
            <w:vAlign w:val="center"/>
          </w:tcPr>
          <w:p w14:paraId="798FF7EC" w14:textId="17808AAF"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т/ч</w:t>
            </w:r>
          </w:p>
        </w:tc>
        <w:tc>
          <w:tcPr>
            <w:tcW w:w="762" w:type="pct"/>
            <w:vAlign w:val="center"/>
          </w:tcPr>
          <w:p w14:paraId="232713FE" w14:textId="6AE725EC"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0…110</w:t>
            </w:r>
          </w:p>
        </w:tc>
      </w:tr>
      <w:tr w:rsidR="00126F61" w:rsidRPr="00AA7FAD" w14:paraId="54D7259B" w14:textId="77777777" w:rsidTr="00FC0692">
        <w:tc>
          <w:tcPr>
            <w:tcW w:w="3404" w:type="pct"/>
            <w:vAlign w:val="center"/>
          </w:tcPr>
          <w:p w14:paraId="6DD3446D" w14:textId="14F634C4" w:rsidR="00126F61" w:rsidRPr="00792D74" w:rsidRDefault="00126F61" w:rsidP="00126F61">
            <w:pPr>
              <w:pStyle w:val="ConsPlusNormal"/>
              <w:rPr>
                <w:rFonts w:ascii="Times New Roman" w:hAnsi="Times New Roman" w:cs="Times New Roman"/>
              </w:rPr>
            </w:pPr>
            <w:r w:rsidRPr="00792D74">
              <w:rPr>
                <w:rFonts w:ascii="Times New Roman" w:hAnsi="Times New Roman" w:cs="Times New Roman"/>
              </w:rPr>
              <w:t>Номинальные параметры пара за турбиной:</w:t>
            </w:r>
          </w:p>
        </w:tc>
        <w:tc>
          <w:tcPr>
            <w:tcW w:w="834" w:type="pct"/>
            <w:vAlign w:val="center"/>
          </w:tcPr>
          <w:p w14:paraId="5CF4F3D8" w14:textId="77777777" w:rsidR="00126F61" w:rsidRPr="00792D74" w:rsidRDefault="00126F61" w:rsidP="00126F61">
            <w:pPr>
              <w:pStyle w:val="ConsPlusNormal"/>
              <w:jc w:val="center"/>
              <w:rPr>
                <w:rFonts w:ascii="Times New Roman" w:hAnsi="Times New Roman" w:cs="Times New Roman"/>
              </w:rPr>
            </w:pPr>
          </w:p>
        </w:tc>
        <w:tc>
          <w:tcPr>
            <w:tcW w:w="762" w:type="pct"/>
            <w:vAlign w:val="center"/>
          </w:tcPr>
          <w:p w14:paraId="3C3B9530" w14:textId="77777777" w:rsidR="00126F61" w:rsidRPr="00792D74" w:rsidRDefault="00126F61" w:rsidP="00126F61">
            <w:pPr>
              <w:pStyle w:val="ConsPlusNormal"/>
              <w:jc w:val="center"/>
              <w:rPr>
                <w:rFonts w:ascii="Times New Roman" w:hAnsi="Times New Roman" w:cs="Times New Roman"/>
              </w:rPr>
            </w:pPr>
          </w:p>
        </w:tc>
      </w:tr>
      <w:tr w:rsidR="00871AF3" w:rsidRPr="00792D74" w14:paraId="3DC1272E" w14:textId="77777777" w:rsidTr="00FC0692">
        <w:tc>
          <w:tcPr>
            <w:tcW w:w="3404" w:type="pct"/>
          </w:tcPr>
          <w:p w14:paraId="2A8B2A54" w14:textId="18C37EFA" w:rsidR="00871AF3" w:rsidRPr="00792D74" w:rsidRDefault="00871AF3" w:rsidP="00871AF3">
            <w:pPr>
              <w:pStyle w:val="ConsPlusNormal"/>
              <w:rPr>
                <w:rFonts w:ascii="Times New Roman" w:hAnsi="Times New Roman" w:cs="Times New Roman"/>
              </w:rPr>
            </w:pPr>
            <w:r w:rsidRPr="00792D74">
              <w:rPr>
                <w:rFonts w:ascii="Times New Roman" w:hAnsi="Times New Roman" w:cs="Times New Roman"/>
              </w:rPr>
              <w:t>- давление абсолютное</w:t>
            </w:r>
          </w:p>
        </w:tc>
        <w:tc>
          <w:tcPr>
            <w:tcW w:w="834" w:type="pct"/>
            <w:vAlign w:val="center"/>
          </w:tcPr>
          <w:p w14:paraId="37E39030" w14:textId="3C043688"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Мпа (кгс/см</w:t>
            </w:r>
            <w:r w:rsidRPr="00792D74">
              <w:rPr>
                <w:rFonts w:ascii="Times New Roman" w:hAnsi="Times New Roman" w:cs="Times New Roman"/>
                <w:vertAlign w:val="superscript"/>
              </w:rPr>
              <w:t>2</w:t>
            </w:r>
            <w:r w:rsidRPr="00792D74">
              <w:rPr>
                <w:rFonts w:ascii="Times New Roman" w:hAnsi="Times New Roman" w:cs="Times New Roman"/>
              </w:rPr>
              <w:t>)</w:t>
            </w:r>
          </w:p>
        </w:tc>
        <w:tc>
          <w:tcPr>
            <w:tcW w:w="762" w:type="pct"/>
            <w:vAlign w:val="center"/>
          </w:tcPr>
          <w:p w14:paraId="301F59B4" w14:textId="2BD8E3D9"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0,196(2,0)</w:t>
            </w:r>
          </w:p>
        </w:tc>
      </w:tr>
      <w:tr w:rsidR="00871AF3" w:rsidRPr="00792D74" w14:paraId="53136FB0" w14:textId="77777777" w:rsidTr="00FC0692">
        <w:tc>
          <w:tcPr>
            <w:tcW w:w="3404" w:type="pct"/>
          </w:tcPr>
          <w:p w14:paraId="715D34F0" w14:textId="0F3C5CF9" w:rsidR="00871AF3" w:rsidRPr="00792D74" w:rsidRDefault="00871AF3" w:rsidP="00871AF3">
            <w:pPr>
              <w:pStyle w:val="ConsPlusNormal"/>
              <w:rPr>
                <w:rFonts w:ascii="Times New Roman" w:hAnsi="Times New Roman" w:cs="Times New Roman"/>
              </w:rPr>
            </w:pPr>
            <w:r w:rsidRPr="00792D74">
              <w:rPr>
                <w:rFonts w:ascii="Times New Roman" w:hAnsi="Times New Roman" w:cs="Times New Roman"/>
              </w:rPr>
              <w:t>- температура</w:t>
            </w:r>
          </w:p>
        </w:tc>
        <w:tc>
          <w:tcPr>
            <w:tcW w:w="834" w:type="pct"/>
            <w:vAlign w:val="center"/>
          </w:tcPr>
          <w:p w14:paraId="1FC4CCB5" w14:textId="08ACD414"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vertAlign w:val="superscript"/>
              </w:rPr>
              <w:t>0</w:t>
            </w:r>
            <w:r w:rsidRPr="00792D74">
              <w:rPr>
                <w:rFonts w:ascii="Times New Roman" w:hAnsi="Times New Roman" w:cs="Times New Roman"/>
              </w:rPr>
              <w:t>С</w:t>
            </w:r>
          </w:p>
        </w:tc>
        <w:tc>
          <w:tcPr>
            <w:tcW w:w="762" w:type="pct"/>
            <w:vAlign w:val="center"/>
          </w:tcPr>
          <w:p w14:paraId="5BEDF66C" w14:textId="7137E93A"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120</w:t>
            </w:r>
          </w:p>
        </w:tc>
      </w:tr>
      <w:tr w:rsidR="00126F61" w:rsidRPr="00AA7FAD" w14:paraId="2F2CB8B1" w14:textId="77777777" w:rsidTr="00FC0692">
        <w:tc>
          <w:tcPr>
            <w:tcW w:w="3404" w:type="pct"/>
            <w:vAlign w:val="center"/>
          </w:tcPr>
          <w:p w14:paraId="0D3731F1" w14:textId="6BF630F6" w:rsidR="00126F61" w:rsidRPr="00792D74" w:rsidRDefault="00126F61" w:rsidP="00126F61">
            <w:pPr>
              <w:pStyle w:val="ConsPlusNormal"/>
              <w:rPr>
                <w:rFonts w:ascii="Times New Roman" w:hAnsi="Times New Roman" w:cs="Times New Roman"/>
              </w:rPr>
            </w:pPr>
            <w:r w:rsidRPr="00792D74">
              <w:rPr>
                <w:rFonts w:ascii="Times New Roman" w:hAnsi="Times New Roman" w:cs="Times New Roman"/>
              </w:rPr>
              <w:t>Пределы отклонения параметров пара за турбиной:</w:t>
            </w:r>
          </w:p>
        </w:tc>
        <w:tc>
          <w:tcPr>
            <w:tcW w:w="834" w:type="pct"/>
            <w:vAlign w:val="center"/>
          </w:tcPr>
          <w:p w14:paraId="1983B050" w14:textId="77777777" w:rsidR="00126F61" w:rsidRPr="00792D74" w:rsidRDefault="00126F61" w:rsidP="00126F61">
            <w:pPr>
              <w:pStyle w:val="ConsPlusNormal"/>
              <w:jc w:val="center"/>
              <w:rPr>
                <w:rFonts w:ascii="Times New Roman" w:hAnsi="Times New Roman" w:cs="Times New Roman"/>
              </w:rPr>
            </w:pPr>
          </w:p>
        </w:tc>
        <w:tc>
          <w:tcPr>
            <w:tcW w:w="762" w:type="pct"/>
            <w:vAlign w:val="center"/>
          </w:tcPr>
          <w:p w14:paraId="6C0FA4A8" w14:textId="77777777" w:rsidR="00126F61" w:rsidRPr="00792D74" w:rsidRDefault="00126F61" w:rsidP="00126F61">
            <w:pPr>
              <w:pStyle w:val="ConsPlusNormal"/>
              <w:jc w:val="center"/>
              <w:rPr>
                <w:rFonts w:ascii="Times New Roman" w:hAnsi="Times New Roman" w:cs="Times New Roman"/>
              </w:rPr>
            </w:pPr>
          </w:p>
        </w:tc>
      </w:tr>
      <w:tr w:rsidR="00871AF3" w:rsidRPr="00792D74" w14:paraId="77CF1447" w14:textId="77777777" w:rsidTr="00000B20">
        <w:tc>
          <w:tcPr>
            <w:tcW w:w="3404" w:type="pct"/>
            <w:vAlign w:val="center"/>
          </w:tcPr>
          <w:p w14:paraId="39DE803F" w14:textId="14531971" w:rsidR="00871AF3" w:rsidRPr="00792D74" w:rsidRDefault="00871AF3" w:rsidP="00000B20">
            <w:pPr>
              <w:pStyle w:val="ConsPlusNormal"/>
              <w:rPr>
                <w:rFonts w:ascii="Times New Roman" w:hAnsi="Times New Roman" w:cs="Times New Roman"/>
              </w:rPr>
            </w:pPr>
            <w:r w:rsidRPr="00792D74">
              <w:rPr>
                <w:rFonts w:ascii="Times New Roman" w:hAnsi="Times New Roman" w:cs="Times New Roman"/>
              </w:rPr>
              <w:t>- давление абсолютное</w:t>
            </w:r>
          </w:p>
        </w:tc>
        <w:tc>
          <w:tcPr>
            <w:tcW w:w="834" w:type="pct"/>
            <w:vAlign w:val="center"/>
          </w:tcPr>
          <w:p w14:paraId="27EAB958" w14:textId="596AA3D9"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Мпа (кгс/см</w:t>
            </w:r>
            <w:r w:rsidRPr="00792D74">
              <w:rPr>
                <w:rFonts w:ascii="Times New Roman" w:hAnsi="Times New Roman" w:cs="Times New Roman"/>
                <w:vertAlign w:val="superscript"/>
              </w:rPr>
              <w:t>2</w:t>
            </w:r>
            <w:r w:rsidRPr="00792D74">
              <w:rPr>
                <w:rFonts w:ascii="Times New Roman" w:hAnsi="Times New Roman" w:cs="Times New Roman"/>
              </w:rPr>
              <w:t>)</w:t>
            </w:r>
          </w:p>
        </w:tc>
        <w:tc>
          <w:tcPr>
            <w:tcW w:w="762" w:type="pct"/>
            <w:vAlign w:val="center"/>
          </w:tcPr>
          <w:p w14:paraId="72D5313E" w14:textId="47BCE661"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0,118…0,245 (1,2…2,5)</w:t>
            </w:r>
          </w:p>
        </w:tc>
      </w:tr>
      <w:tr w:rsidR="00871AF3" w:rsidRPr="00792D74" w14:paraId="652A8C7C" w14:textId="77777777" w:rsidTr="00FC0692">
        <w:tc>
          <w:tcPr>
            <w:tcW w:w="3404" w:type="pct"/>
          </w:tcPr>
          <w:p w14:paraId="0C46D38C" w14:textId="37220FCD" w:rsidR="00871AF3" w:rsidRPr="00792D74" w:rsidRDefault="00871AF3" w:rsidP="00871AF3">
            <w:pPr>
              <w:pStyle w:val="ConsPlusNormal"/>
              <w:rPr>
                <w:rFonts w:ascii="Times New Roman" w:hAnsi="Times New Roman" w:cs="Times New Roman"/>
              </w:rPr>
            </w:pPr>
            <w:r w:rsidRPr="00792D74">
              <w:rPr>
                <w:rFonts w:ascii="Times New Roman" w:hAnsi="Times New Roman" w:cs="Times New Roman"/>
              </w:rPr>
              <w:t>- температура</w:t>
            </w:r>
          </w:p>
        </w:tc>
        <w:tc>
          <w:tcPr>
            <w:tcW w:w="834" w:type="pct"/>
            <w:vAlign w:val="center"/>
          </w:tcPr>
          <w:p w14:paraId="142E6BE4" w14:textId="6B1C9B10"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vertAlign w:val="superscript"/>
              </w:rPr>
              <w:t>0</w:t>
            </w:r>
            <w:r w:rsidRPr="00792D74">
              <w:rPr>
                <w:rFonts w:ascii="Times New Roman" w:hAnsi="Times New Roman" w:cs="Times New Roman"/>
              </w:rPr>
              <w:t>С</w:t>
            </w:r>
          </w:p>
        </w:tc>
        <w:tc>
          <w:tcPr>
            <w:tcW w:w="762" w:type="pct"/>
            <w:vAlign w:val="center"/>
          </w:tcPr>
          <w:p w14:paraId="53EDCEFC" w14:textId="444413BF" w:rsidR="00871AF3" w:rsidRPr="00792D74" w:rsidRDefault="00871AF3" w:rsidP="00871AF3">
            <w:pPr>
              <w:pStyle w:val="ConsPlusNormal"/>
              <w:jc w:val="center"/>
              <w:rPr>
                <w:rFonts w:ascii="Times New Roman" w:hAnsi="Times New Roman" w:cs="Times New Roman"/>
              </w:rPr>
            </w:pPr>
            <w:r w:rsidRPr="00792D74">
              <w:rPr>
                <w:rFonts w:ascii="Times New Roman" w:hAnsi="Times New Roman" w:cs="Times New Roman"/>
              </w:rPr>
              <w:t>70…170</w:t>
            </w:r>
          </w:p>
        </w:tc>
      </w:tr>
      <w:tr w:rsidR="00126F61" w:rsidRPr="00792D74" w14:paraId="40E47E9F" w14:textId="77777777" w:rsidTr="00FC0692">
        <w:tc>
          <w:tcPr>
            <w:tcW w:w="3404" w:type="pct"/>
            <w:vAlign w:val="center"/>
          </w:tcPr>
          <w:p w14:paraId="3DD4956B" w14:textId="754BF5BB" w:rsidR="00126F61" w:rsidRPr="00792D74" w:rsidRDefault="00126F61" w:rsidP="00126F61">
            <w:pPr>
              <w:pStyle w:val="ConsPlusNormal"/>
              <w:rPr>
                <w:rFonts w:ascii="Times New Roman" w:hAnsi="Times New Roman" w:cs="Times New Roman"/>
              </w:rPr>
            </w:pPr>
            <w:r w:rsidRPr="00792D74">
              <w:rPr>
                <w:rFonts w:ascii="Times New Roman" w:hAnsi="Times New Roman" w:cs="Times New Roman"/>
              </w:rPr>
              <w:t>Теплофикационная мощность без отбора</w:t>
            </w:r>
          </w:p>
        </w:tc>
        <w:tc>
          <w:tcPr>
            <w:tcW w:w="834" w:type="pct"/>
            <w:vAlign w:val="center"/>
          </w:tcPr>
          <w:p w14:paraId="1F751027" w14:textId="4A9AA16F"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Гкал/ч</w:t>
            </w:r>
          </w:p>
        </w:tc>
        <w:tc>
          <w:tcPr>
            <w:tcW w:w="762" w:type="pct"/>
            <w:vAlign w:val="center"/>
          </w:tcPr>
          <w:p w14:paraId="68F95952" w14:textId="78875953"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93,98</w:t>
            </w:r>
          </w:p>
        </w:tc>
      </w:tr>
      <w:tr w:rsidR="00126F61" w:rsidRPr="00792D74" w14:paraId="7937ADDF" w14:textId="77777777" w:rsidTr="00871AF3">
        <w:tc>
          <w:tcPr>
            <w:tcW w:w="3404" w:type="pct"/>
            <w:vAlign w:val="center"/>
          </w:tcPr>
          <w:p w14:paraId="70E5545D" w14:textId="374F73DE" w:rsidR="00126F61" w:rsidRPr="00792D74" w:rsidRDefault="00126F61" w:rsidP="00871AF3">
            <w:pPr>
              <w:pStyle w:val="ConsPlusNormal"/>
              <w:rPr>
                <w:rFonts w:ascii="Times New Roman" w:hAnsi="Times New Roman" w:cs="Times New Roman"/>
              </w:rPr>
            </w:pPr>
            <w:r w:rsidRPr="00792D74">
              <w:rPr>
                <w:rFonts w:ascii="Times New Roman" w:hAnsi="Times New Roman" w:cs="Times New Roman"/>
              </w:rPr>
              <w:t>Теплофикационная мощность с отбором</w:t>
            </w:r>
          </w:p>
        </w:tc>
        <w:tc>
          <w:tcPr>
            <w:tcW w:w="834" w:type="pct"/>
            <w:vAlign w:val="center"/>
          </w:tcPr>
          <w:p w14:paraId="28E2599D" w14:textId="66172970"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Гкал/ч</w:t>
            </w:r>
          </w:p>
        </w:tc>
        <w:tc>
          <w:tcPr>
            <w:tcW w:w="762" w:type="pct"/>
            <w:vAlign w:val="center"/>
          </w:tcPr>
          <w:p w14:paraId="0E94B02F" w14:textId="513B68B6"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38,71</w:t>
            </w:r>
          </w:p>
        </w:tc>
      </w:tr>
      <w:tr w:rsidR="00126F61" w:rsidRPr="00792D74" w14:paraId="35B3972B" w14:textId="77777777" w:rsidTr="00871AF3">
        <w:tc>
          <w:tcPr>
            <w:tcW w:w="3404" w:type="pct"/>
            <w:vAlign w:val="center"/>
          </w:tcPr>
          <w:p w14:paraId="3D14C69E" w14:textId="4FC44D99" w:rsidR="00126F61" w:rsidRPr="00792D74" w:rsidRDefault="00126F61" w:rsidP="00871AF3">
            <w:pPr>
              <w:pStyle w:val="ConsPlusNormal"/>
              <w:rPr>
                <w:rFonts w:ascii="Times New Roman" w:hAnsi="Times New Roman" w:cs="Times New Roman"/>
              </w:rPr>
            </w:pPr>
            <w:r w:rsidRPr="00792D74">
              <w:rPr>
                <w:rFonts w:ascii="Times New Roman" w:hAnsi="Times New Roman" w:cs="Times New Roman"/>
              </w:rPr>
              <w:t>Количество ступеней</w:t>
            </w:r>
          </w:p>
        </w:tc>
        <w:tc>
          <w:tcPr>
            <w:tcW w:w="834" w:type="pct"/>
            <w:vAlign w:val="center"/>
          </w:tcPr>
          <w:p w14:paraId="611469FF" w14:textId="14BC1398"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шт.</w:t>
            </w:r>
          </w:p>
        </w:tc>
        <w:tc>
          <w:tcPr>
            <w:tcW w:w="762" w:type="pct"/>
            <w:vAlign w:val="center"/>
          </w:tcPr>
          <w:p w14:paraId="67334A3B" w14:textId="2EE50FDE"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16</w:t>
            </w:r>
          </w:p>
        </w:tc>
      </w:tr>
      <w:tr w:rsidR="00126F61" w:rsidRPr="00792D74" w14:paraId="6B54D5A4" w14:textId="77777777" w:rsidTr="00871AF3">
        <w:tc>
          <w:tcPr>
            <w:tcW w:w="3404" w:type="pct"/>
            <w:vAlign w:val="center"/>
          </w:tcPr>
          <w:p w14:paraId="0D363A4A" w14:textId="36DB770D" w:rsidR="00126F61" w:rsidRPr="00792D74" w:rsidRDefault="00126F61" w:rsidP="00871AF3">
            <w:pPr>
              <w:pStyle w:val="ConsPlusNormal"/>
              <w:rPr>
                <w:rFonts w:ascii="Times New Roman" w:hAnsi="Times New Roman" w:cs="Times New Roman"/>
              </w:rPr>
            </w:pPr>
            <w:r w:rsidRPr="00792D74">
              <w:rPr>
                <w:rFonts w:ascii="Times New Roman" w:hAnsi="Times New Roman" w:cs="Times New Roman"/>
              </w:rPr>
              <w:t>Высота последней лопатки</w:t>
            </w:r>
          </w:p>
        </w:tc>
        <w:tc>
          <w:tcPr>
            <w:tcW w:w="834" w:type="pct"/>
            <w:vAlign w:val="center"/>
          </w:tcPr>
          <w:p w14:paraId="7466EC8A" w14:textId="7BB55054"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мм</w:t>
            </w:r>
          </w:p>
        </w:tc>
        <w:tc>
          <w:tcPr>
            <w:tcW w:w="762" w:type="pct"/>
            <w:vAlign w:val="center"/>
          </w:tcPr>
          <w:p w14:paraId="2B8D6B29" w14:textId="26667EE8" w:rsidR="00126F61" w:rsidRPr="00792D74" w:rsidRDefault="00871AF3" w:rsidP="00126F61">
            <w:pPr>
              <w:pStyle w:val="ConsPlusNormal"/>
              <w:jc w:val="center"/>
              <w:rPr>
                <w:rFonts w:ascii="Times New Roman" w:hAnsi="Times New Roman" w:cs="Times New Roman"/>
              </w:rPr>
            </w:pPr>
            <w:r w:rsidRPr="00792D74">
              <w:rPr>
                <w:rFonts w:ascii="Times New Roman" w:hAnsi="Times New Roman" w:cs="Times New Roman"/>
              </w:rPr>
              <w:t>152</w:t>
            </w:r>
          </w:p>
        </w:tc>
      </w:tr>
    </w:tbl>
    <w:p w14:paraId="44CE934F" w14:textId="77777777" w:rsidR="00746407" w:rsidRPr="00792D74" w:rsidRDefault="00746407" w:rsidP="00746407">
      <w:pPr>
        <w:pStyle w:val="ConsPlusNormal"/>
        <w:jc w:val="both"/>
        <w:rPr>
          <w:rFonts w:ascii="Times New Roman" w:hAnsi="Times New Roman" w:cs="Times New Roman"/>
          <w:sz w:val="24"/>
          <w:szCs w:val="24"/>
        </w:rPr>
      </w:pPr>
    </w:p>
    <w:p w14:paraId="43F61A03" w14:textId="77777777" w:rsidR="00746407" w:rsidRPr="00792D74" w:rsidRDefault="00746407" w:rsidP="00746407">
      <w:pPr>
        <w:widowControl/>
        <w:spacing w:line="360" w:lineRule="auto"/>
        <w:jc w:val="both"/>
        <w:rPr>
          <w:rFonts w:ascii="Times New Roman" w:eastAsia="Times New Roman" w:hAnsi="Times New Roman"/>
          <w:sz w:val="24"/>
          <w:lang w:val="ru-RU"/>
        </w:rPr>
      </w:pPr>
      <w:r w:rsidRPr="00792D74">
        <w:rPr>
          <w:rFonts w:ascii="Times New Roman" w:eastAsia="Times New Roman" w:hAnsi="Times New Roman"/>
          <w:sz w:val="24"/>
          <w:lang w:val="ru-RU"/>
        </w:rPr>
        <w:t>Таблица 10.3 – Максимальный часовой расход натурального топлива на выработку тепловой и электрической энергии на ТЭЦ</w:t>
      </w:r>
    </w:p>
    <w:tbl>
      <w:tblPr>
        <w:tblW w:w="5000" w:type="pct"/>
        <w:tblCellMar>
          <w:top w:w="102" w:type="dxa"/>
          <w:left w:w="62" w:type="dxa"/>
          <w:bottom w:w="102" w:type="dxa"/>
          <w:right w:w="62" w:type="dxa"/>
        </w:tblCellMar>
        <w:tblLook w:val="0000" w:firstRow="0" w:lastRow="0" w:firstColumn="0" w:lastColumn="0" w:noHBand="0" w:noVBand="0"/>
      </w:tblPr>
      <w:tblGrid>
        <w:gridCol w:w="1838"/>
        <w:gridCol w:w="851"/>
        <w:gridCol w:w="850"/>
        <w:gridCol w:w="852"/>
        <w:gridCol w:w="850"/>
        <w:gridCol w:w="850"/>
        <w:gridCol w:w="850"/>
        <w:gridCol w:w="852"/>
        <w:gridCol w:w="848"/>
        <w:gridCol w:w="710"/>
        <w:gridCol w:w="844"/>
      </w:tblGrid>
      <w:tr w:rsidR="0055180C" w:rsidRPr="00792D74" w14:paraId="70F561F5" w14:textId="77777777" w:rsidTr="0055180C">
        <w:tc>
          <w:tcPr>
            <w:tcW w:w="901" w:type="pct"/>
            <w:tcBorders>
              <w:top w:val="single" w:sz="4" w:space="0" w:color="auto"/>
              <w:left w:val="single" w:sz="4" w:space="0" w:color="auto"/>
              <w:bottom w:val="single" w:sz="4" w:space="0" w:color="auto"/>
              <w:right w:val="single" w:sz="4" w:space="0" w:color="auto"/>
            </w:tcBorders>
          </w:tcPr>
          <w:p w14:paraId="5350B689" w14:textId="77777777" w:rsidR="00746407" w:rsidRPr="00792D74" w:rsidRDefault="00746407" w:rsidP="00746407">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Показатель</w:t>
            </w:r>
          </w:p>
        </w:tc>
        <w:tc>
          <w:tcPr>
            <w:tcW w:w="417" w:type="pct"/>
            <w:tcBorders>
              <w:top w:val="single" w:sz="4" w:space="0" w:color="auto"/>
              <w:left w:val="single" w:sz="4" w:space="0" w:color="auto"/>
              <w:bottom w:val="single" w:sz="4" w:space="0" w:color="auto"/>
              <w:right w:val="single" w:sz="4" w:space="0" w:color="auto"/>
            </w:tcBorders>
          </w:tcPr>
          <w:p w14:paraId="5A77909E" w14:textId="77777777" w:rsidR="00746407" w:rsidRPr="00792D74" w:rsidRDefault="00746407" w:rsidP="00746407">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2019</w:t>
            </w:r>
          </w:p>
        </w:tc>
        <w:tc>
          <w:tcPr>
            <w:tcW w:w="417" w:type="pct"/>
            <w:tcBorders>
              <w:top w:val="single" w:sz="4" w:space="0" w:color="auto"/>
              <w:left w:val="single" w:sz="4" w:space="0" w:color="auto"/>
              <w:bottom w:val="single" w:sz="4" w:space="0" w:color="auto"/>
              <w:right w:val="single" w:sz="4" w:space="0" w:color="auto"/>
            </w:tcBorders>
          </w:tcPr>
          <w:p w14:paraId="37F3D7FD" w14:textId="77777777" w:rsidR="00746407" w:rsidRPr="00792D74" w:rsidRDefault="00746407" w:rsidP="00746407">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2020</w:t>
            </w:r>
          </w:p>
        </w:tc>
        <w:tc>
          <w:tcPr>
            <w:tcW w:w="418" w:type="pct"/>
            <w:tcBorders>
              <w:top w:val="single" w:sz="4" w:space="0" w:color="auto"/>
              <w:left w:val="single" w:sz="4" w:space="0" w:color="auto"/>
              <w:bottom w:val="single" w:sz="4" w:space="0" w:color="auto"/>
              <w:right w:val="single" w:sz="4" w:space="0" w:color="auto"/>
            </w:tcBorders>
          </w:tcPr>
          <w:p w14:paraId="20B1CF8A" w14:textId="77777777" w:rsidR="00746407" w:rsidRPr="00792D74" w:rsidRDefault="00746407" w:rsidP="00746407">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2021</w:t>
            </w:r>
          </w:p>
        </w:tc>
        <w:tc>
          <w:tcPr>
            <w:tcW w:w="417" w:type="pct"/>
            <w:tcBorders>
              <w:top w:val="single" w:sz="4" w:space="0" w:color="auto"/>
              <w:left w:val="single" w:sz="4" w:space="0" w:color="auto"/>
              <w:bottom w:val="single" w:sz="4" w:space="0" w:color="auto"/>
              <w:right w:val="single" w:sz="4" w:space="0" w:color="auto"/>
            </w:tcBorders>
          </w:tcPr>
          <w:p w14:paraId="6073B7AC" w14:textId="77777777" w:rsidR="00746407" w:rsidRPr="00792D74" w:rsidRDefault="00746407" w:rsidP="00746407">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2022</w:t>
            </w:r>
          </w:p>
        </w:tc>
        <w:tc>
          <w:tcPr>
            <w:tcW w:w="417" w:type="pct"/>
            <w:tcBorders>
              <w:top w:val="single" w:sz="4" w:space="0" w:color="auto"/>
              <w:left w:val="single" w:sz="4" w:space="0" w:color="auto"/>
              <w:bottom w:val="single" w:sz="4" w:space="0" w:color="auto"/>
              <w:right w:val="single" w:sz="4" w:space="0" w:color="auto"/>
            </w:tcBorders>
          </w:tcPr>
          <w:p w14:paraId="525A39D2" w14:textId="77777777" w:rsidR="00746407" w:rsidRPr="00792D74" w:rsidRDefault="00746407" w:rsidP="00746407">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2023</w:t>
            </w:r>
          </w:p>
        </w:tc>
        <w:tc>
          <w:tcPr>
            <w:tcW w:w="417" w:type="pct"/>
            <w:tcBorders>
              <w:top w:val="single" w:sz="4" w:space="0" w:color="auto"/>
              <w:left w:val="single" w:sz="4" w:space="0" w:color="auto"/>
              <w:bottom w:val="single" w:sz="4" w:space="0" w:color="auto"/>
              <w:right w:val="single" w:sz="4" w:space="0" w:color="auto"/>
            </w:tcBorders>
          </w:tcPr>
          <w:p w14:paraId="6A68FC30" w14:textId="77777777" w:rsidR="00746407" w:rsidRPr="00792D74" w:rsidRDefault="00746407" w:rsidP="00746407">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2024</w:t>
            </w:r>
          </w:p>
        </w:tc>
        <w:tc>
          <w:tcPr>
            <w:tcW w:w="418" w:type="pct"/>
            <w:tcBorders>
              <w:top w:val="single" w:sz="4" w:space="0" w:color="auto"/>
              <w:left w:val="single" w:sz="4" w:space="0" w:color="auto"/>
              <w:bottom w:val="single" w:sz="4" w:space="0" w:color="auto"/>
              <w:right w:val="single" w:sz="4" w:space="0" w:color="auto"/>
            </w:tcBorders>
          </w:tcPr>
          <w:p w14:paraId="589FA18A" w14:textId="77777777" w:rsidR="00746407" w:rsidRPr="00792D74" w:rsidRDefault="00746407" w:rsidP="00746407">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2025</w:t>
            </w:r>
          </w:p>
        </w:tc>
        <w:tc>
          <w:tcPr>
            <w:tcW w:w="416" w:type="pct"/>
            <w:tcBorders>
              <w:top w:val="single" w:sz="4" w:space="0" w:color="auto"/>
              <w:left w:val="single" w:sz="4" w:space="0" w:color="auto"/>
              <w:bottom w:val="single" w:sz="4" w:space="0" w:color="auto"/>
              <w:right w:val="single" w:sz="4" w:space="0" w:color="auto"/>
            </w:tcBorders>
          </w:tcPr>
          <w:p w14:paraId="7F051EBE" w14:textId="77777777" w:rsidR="00746407" w:rsidRPr="00792D74" w:rsidRDefault="00746407" w:rsidP="00746407">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2026</w:t>
            </w:r>
          </w:p>
        </w:tc>
        <w:tc>
          <w:tcPr>
            <w:tcW w:w="348" w:type="pct"/>
            <w:tcBorders>
              <w:top w:val="single" w:sz="4" w:space="0" w:color="auto"/>
              <w:left w:val="single" w:sz="4" w:space="0" w:color="auto"/>
              <w:bottom w:val="single" w:sz="4" w:space="0" w:color="auto"/>
              <w:right w:val="single" w:sz="4" w:space="0" w:color="auto"/>
            </w:tcBorders>
          </w:tcPr>
          <w:p w14:paraId="027969A5" w14:textId="77777777" w:rsidR="00746407" w:rsidRPr="00792D74" w:rsidRDefault="00746407" w:rsidP="00746407">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w:t>
            </w:r>
          </w:p>
        </w:tc>
        <w:tc>
          <w:tcPr>
            <w:tcW w:w="414" w:type="pct"/>
            <w:tcBorders>
              <w:top w:val="single" w:sz="4" w:space="0" w:color="auto"/>
              <w:left w:val="single" w:sz="4" w:space="0" w:color="auto"/>
              <w:bottom w:val="single" w:sz="4" w:space="0" w:color="auto"/>
              <w:right w:val="single" w:sz="4" w:space="0" w:color="auto"/>
            </w:tcBorders>
          </w:tcPr>
          <w:p w14:paraId="06D693EB" w14:textId="77777777" w:rsidR="00746407" w:rsidRPr="00792D74" w:rsidRDefault="00746407" w:rsidP="00746407">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2035</w:t>
            </w:r>
          </w:p>
        </w:tc>
      </w:tr>
      <w:tr w:rsidR="0055180C" w:rsidRPr="00792D74" w14:paraId="3478C179" w14:textId="77777777" w:rsidTr="0055180C">
        <w:tc>
          <w:tcPr>
            <w:tcW w:w="901" w:type="pct"/>
            <w:tcBorders>
              <w:top w:val="single" w:sz="4" w:space="0" w:color="auto"/>
              <w:left w:val="single" w:sz="4" w:space="0" w:color="auto"/>
              <w:bottom w:val="single" w:sz="4" w:space="0" w:color="auto"/>
              <w:right w:val="single" w:sz="4" w:space="0" w:color="auto"/>
            </w:tcBorders>
          </w:tcPr>
          <w:p w14:paraId="10BBDEB2" w14:textId="52FD64AF"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Максимальный часовой расход угля при расчетной температуре наружного воздуха, т/ч</w:t>
            </w:r>
          </w:p>
        </w:tc>
        <w:tc>
          <w:tcPr>
            <w:tcW w:w="417" w:type="pct"/>
            <w:tcBorders>
              <w:top w:val="single" w:sz="4" w:space="0" w:color="auto"/>
              <w:left w:val="single" w:sz="4" w:space="0" w:color="auto"/>
              <w:bottom w:val="single" w:sz="4" w:space="0" w:color="auto"/>
              <w:right w:val="single" w:sz="4" w:space="0" w:color="auto"/>
            </w:tcBorders>
            <w:vAlign w:val="center"/>
          </w:tcPr>
          <w:p w14:paraId="125B102F" w14:textId="77777777"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150,5</w:t>
            </w:r>
          </w:p>
        </w:tc>
        <w:tc>
          <w:tcPr>
            <w:tcW w:w="417" w:type="pct"/>
            <w:tcBorders>
              <w:top w:val="single" w:sz="4" w:space="0" w:color="auto"/>
              <w:left w:val="single" w:sz="4" w:space="0" w:color="auto"/>
              <w:bottom w:val="single" w:sz="4" w:space="0" w:color="auto"/>
              <w:right w:val="single" w:sz="4" w:space="0" w:color="auto"/>
            </w:tcBorders>
            <w:vAlign w:val="center"/>
          </w:tcPr>
          <w:p w14:paraId="4A88936C" w14:textId="3EE3BD2F"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132,3</w:t>
            </w:r>
          </w:p>
        </w:tc>
        <w:tc>
          <w:tcPr>
            <w:tcW w:w="418" w:type="pct"/>
            <w:tcBorders>
              <w:top w:val="single" w:sz="4" w:space="0" w:color="auto"/>
              <w:left w:val="single" w:sz="4" w:space="0" w:color="auto"/>
              <w:bottom w:val="single" w:sz="4" w:space="0" w:color="auto"/>
              <w:right w:val="single" w:sz="4" w:space="0" w:color="auto"/>
            </w:tcBorders>
            <w:vAlign w:val="center"/>
          </w:tcPr>
          <w:p w14:paraId="748C607C" w14:textId="626533D6"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129,9</w:t>
            </w:r>
          </w:p>
        </w:tc>
        <w:tc>
          <w:tcPr>
            <w:tcW w:w="417" w:type="pct"/>
            <w:tcBorders>
              <w:top w:val="single" w:sz="4" w:space="0" w:color="auto"/>
              <w:left w:val="single" w:sz="4" w:space="0" w:color="auto"/>
              <w:bottom w:val="single" w:sz="4" w:space="0" w:color="auto"/>
              <w:right w:val="single" w:sz="4" w:space="0" w:color="auto"/>
            </w:tcBorders>
            <w:vAlign w:val="center"/>
          </w:tcPr>
          <w:p w14:paraId="485E7579" w14:textId="329B8076"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140,8</w:t>
            </w:r>
          </w:p>
        </w:tc>
        <w:tc>
          <w:tcPr>
            <w:tcW w:w="417" w:type="pct"/>
            <w:tcBorders>
              <w:top w:val="single" w:sz="4" w:space="0" w:color="auto"/>
              <w:left w:val="single" w:sz="4" w:space="0" w:color="auto"/>
              <w:bottom w:val="single" w:sz="4" w:space="0" w:color="auto"/>
              <w:right w:val="single" w:sz="4" w:space="0" w:color="auto"/>
            </w:tcBorders>
            <w:vAlign w:val="center"/>
          </w:tcPr>
          <w:p w14:paraId="6ACD89AE" w14:textId="504D42D4"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92,1</w:t>
            </w:r>
          </w:p>
        </w:tc>
        <w:tc>
          <w:tcPr>
            <w:tcW w:w="417" w:type="pct"/>
            <w:tcBorders>
              <w:top w:val="single" w:sz="4" w:space="0" w:color="auto"/>
              <w:left w:val="single" w:sz="4" w:space="0" w:color="auto"/>
              <w:bottom w:val="single" w:sz="4" w:space="0" w:color="auto"/>
              <w:right w:val="single" w:sz="4" w:space="0" w:color="auto"/>
            </w:tcBorders>
            <w:vAlign w:val="center"/>
          </w:tcPr>
          <w:p w14:paraId="6A27D989" w14:textId="0878D735"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139,3</w:t>
            </w:r>
          </w:p>
        </w:tc>
        <w:tc>
          <w:tcPr>
            <w:tcW w:w="418" w:type="pct"/>
            <w:tcBorders>
              <w:top w:val="single" w:sz="4" w:space="0" w:color="auto"/>
              <w:left w:val="single" w:sz="4" w:space="0" w:color="auto"/>
              <w:bottom w:val="single" w:sz="4" w:space="0" w:color="auto"/>
              <w:right w:val="single" w:sz="4" w:space="0" w:color="auto"/>
            </w:tcBorders>
            <w:vAlign w:val="center"/>
          </w:tcPr>
          <w:p w14:paraId="15D14A64" w14:textId="3ABEED1B"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139,2</w:t>
            </w:r>
          </w:p>
        </w:tc>
        <w:tc>
          <w:tcPr>
            <w:tcW w:w="416" w:type="pct"/>
            <w:tcBorders>
              <w:top w:val="single" w:sz="4" w:space="0" w:color="auto"/>
              <w:left w:val="single" w:sz="4" w:space="0" w:color="auto"/>
              <w:bottom w:val="single" w:sz="4" w:space="0" w:color="auto"/>
              <w:right w:val="single" w:sz="4" w:space="0" w:color="auto"/>
            </w:tcBorders>
            <w:vAlign w:val="center"/>
          </w:tcPr>
          <w:p w14:paraId="191FAE34" w14:textId="3BE8B0DC"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138,2</w:t>
            </w:r>
          </w:p>
        </w:tc>
        <w:tc>
          <w:tcPr>
            <w:tcW w:w="348" w:type="pct"/>
            <w:tcBorders>
              <w:top w:val="single" w:sz="4" w:space="0" w:color="auto"/>
              <w:left w:val="single" w:sz="4" w:space="0" w:color="auto"/>
              <w:bottom w:val="single" w:sz="4" w:space="0" w:color="auto"/>
              <w:right w:val="single" w:sz="4" w:space="0" w:color="auto"/>
            </w:tcBorders>
            <w:vAlign w:val="center"/>
          </w:tcPr>
          <w:p w14:paraId="6F6ACC7E" w14:textId="33869CBD"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138,2</w:t>
            </w:r>
          </w:p>
        </w:tc>
        <w:tc>
          <w:tcPr>
            <w:tcW w:w="414" w:type="pct"/>
            <w:tcBorders>
              <w:top w:val="single" w:sz="4" w:space="0" w:color="auto"/>
              <w:left w:val="single" w:sz="4" w:space="0" w:color="auto"/>
              <w:bottom w:val="single" w:sz="4" w:space="0" w:color="auto"/>
              <w:right w:val="single" w:sz="4" w:space="0" w:color="auto"/>
            </w:tcBorders>
            <w:vAlign w:val="center"/>
          </w:tcPr>
          <w:p w14:paraId="6F33E22D" w14:textId="1E160D59"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138,2</w:t>
            </w:r>
          </w:p>
        </w:tc>
      </w:tr>
      <w:tr w:rsidR="0055180C" w:rsidRPr="00792D74" w14:paraId="53F26387" w14:textId="77777777" w:rsidTr="0055180C">
        <w:tc>
          <w:tcPr>
            <w:tcW w:w="901" w:type="pct"/>
            <w:tcBorders>
              <w:top w:val="single" w:sz="4" w:space="0" w:color="auto"/>
              <w:left w:val="single" w:sz="4" w:space="0" w:color="auto"/>
              <w:bottom w:val="single" w:sz="4" w:space="0" w:color="auto"/>
              <w:right w:val="single" w:sz="4" w:space="0" w:color="auto"/>
            </w:tcBorders>
          </w:tcPr>
          <w:p w14:paraId="17A312CE" w14:textId="68418CFD"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Максимальный часовой расход угля в летний период, т/ч</w:t>
            </w:r>
          </w:p>
        </w:tc>
        <w:tc>
          <w:tcPr>
            <w:tcW w:w="417" w:type="pct"/>
            <w:tcBorders>
              <w:top w:val="single" w:sz="4" w:space="0" w:color="auto"/>
              <w:left w:val="single" w:sz="4" w:space="0" w:color="auto"/>
              <w:bottom w:val="single" w:sz="4" w:space="0" w:color="auto"/>
              <w:right w:val="single" w:sz="4" w:space="0" w:color="auto"/>
            </w:tcBorders>
            <w:vAlign w:val="center"/>
          </w:tcPr>
          <w:p w14:paraId="66152620" w14:textId="77777777"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52,6</w:t>
            </w:r>
          </w:p>
        </w:tc>
        <w:tc>
          <w:tcPr>
            <w:tcW w:w="417" w:type="pct"/>
            <w:tcBorders>
              <w:top w:val="single" w:sz="4" w:space="0" w:color="auto"/>
              <w:left w:val="single" w:sz="4" w:space="0" w:color="auto"/>
              <w:bottom w:val="single" w:sz="4" w:space="0" w:color="auto"/>
              <w:right w:val="single" w:sz="4" w:space="0" w:color="auto"/>
            </w:tcBorders>
            <w:vAlign w:val="center"/>
          </w:tcPr>
          <w:p w14:paraId="546489CB" w14:textId="15752EDF"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46,4</w:t>
            </w:r>
          </w:p>
        </w:tc>
        <w:tc>
          <w:tcPr>
            <w:tcW w:w="418" w:type="pct"/>
            <w:tcBorders>
              <w:top w:val="single" w:sz="4" w:space="0" w:color="auto"/>
              <w:left w:val="single" w:sz="4" w:space="0" w:color="auto"/>
              <w:bottom w:val="single" w:sz="4" w:space="0" w:color="auto"/>
              <w:right w:val="single" w:sz="4" w:space="0" w:color="auto"/>
            </w:tcBorders>
            <w:vAlign w:val="center"/>
          </w:tcPr>
          <w:p w14:paraId="3007075D" w14:textId="5560A7E1"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38,3</w:t>
            </w:r>
          </w:p>
        </w:tc>
        <w:tc>
          <w:tcPr>
            <w:tcW w:w="417" w:type="pct"/>
            <w:tcBorders>
              <w:top w:val="single" w:sz="4" w:space="0" w:color="auto"/>
              <w:left w:val="single" w:sz="4" w:space="0" w:color="auto"/>
              <w:bottom w:val="single" w:sz="4" w:space="0" w:color="auto"/>
              <w:right w:val="single" w:sz="4" w:space="0" w:color="auto"/>
            </w:tcBorders>
            <w:vAlign w:val="center"/>
          </w:tcPr>
          <w:p w14:paraId="18B253BA" w14:textId="7DFD6870"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39,4</w:t>
            </w:r>
          </w:p>
        </w:tc>
        <w:tc>
          <w:tcPr>
            <w:tcW w:w="417" w:type="pct"/>
            <w:tcBorders>
              <w:top w:val="single" w:sz="4" w:space="0" w:color="auto"/>
              <w:left w:val="single" w:sz="4" w:space="0" w:color="auto"/>
              <w:bottom w:val="single" w:sz="4" w:space="0" w:color="auto"/>
              <w:right w:val="single" w:sz="4" w:space="0" w:color="auto"/>
            </w:tcBorders>
            <w:vAlign w:val="center"/>
          </w:tcPr>
          <w:p w14:paraId="0C42D15A" w14:textId="60690699"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27,2</w:t>
            </w:r>
          </w:p>
        </w:tc>
        <w:tc>
          <w:tcPr>
            <w:tcW w:w="417" w:type="pct"/>
            <w:tcBorders>
              <w:top w:val="single" w:sz="4" w:space="0" w:color="auto"/>
              <w:left w:val="single" w:sz="4" w:space="0" w:color="auto"/>
              <w:bottom w:val="single" w:sz="4" w:space="0" w:color="auto"/>
              <w:right w:val="single" w:sz="4" w:space="0" w:color="auto"/>
            </w:tcBorders>
            <w:vAlign w:val="center"/>
          </w:tcPr>
          <w:p w14:paraId="7A6627CF" w14:textId="0FEE84CD"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39,5</w:t>
            </w:r>
          </w:p>
        </w:tc>
        <w:tc>
          <w:tcPr>
            <w:tcW w:w="418" w:type="pct"/>
            <w:tcBorders>
              <w:top w:val="single" w:sz="4" w:space="0" w:color="auto"/>
              <w:left w:val="single" w:sz="4" w:space="0" w:color="auto"/>
              <w:bottom w:val="single" w:sz="4" w:space="0" w:color="auto"/>
              <w:right w:val="single" w:sz="4" w:space="0" w:color="auto"/>
            </w:tcBorders>
            <w:vAlign w:val="center"/>
          </w:tcPr>
          <w:p w14:paraId="3C12204B" w14:textId="19328949"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39,3</w:t>
            </w:r>
          </w:p>
        </w:tc>
        <w:tc>
          <w:tcPr>
            <w:tcW w:w="416" w:type="pct"/>
            <w:tcBorders>
              <w:top w:val="single" w:sz="4" w:space="0" w:color="auto"/>
              <w:left w:val="single" w:sz="4" w:space="0" w:color="auto"/>
              <w:bottom w:val="single" w:sz="4" w:space="0" w:color="auto"/>
              <w:right w:val="single" w:sz="4" w:space="0" w:color="auto"/>
            </w:tcBorders>
            <w:vAlign w:val="center"/>
          </w:tcPr>
          <w:p w14:paraId="1E6DACE6" w14:textId="407882A4"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27,4</w:t>
            </w:r>
          </w:p>
        </w:tc>
        <w:tc>
          <w:tcPr>
            <w:tcW w:w="348" w:type="pct"/>
            <w:tcBorders>
              <w:top w:val="single" w:sz="4" w:space="0" w:color="auto"/>
              <w:left w:val="single" w:sz="4" w:space="0" w:color="auto"/>
              <w:bottom w:val="single" w:sz="4" w:space="0" w:color="auto"/>
              <w:right w:val="single" w:sz="4" w:space="0" w:color="auto"/>
            </w:tcBorders>
            <w:vAlign w:val="center"/>
          </w:tcPr>
          <w:p w14:paraId="708EAA40" w14:textId="639C6C33"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27,4</w:t>
            </w:r>
          </w:p>
        </w:tc>
        <w:tc>
          <w:tcPr>
            <w:tcW w:w="414" w:type="pct"/>
            <w:tcBorders>
              <w:top w:val="single" w:sz="4" w:space="0" w:color="auto"/>
              <w:left w:val="single" w:sz="4" w:space="0" w:color="auto"/>
              <w:bottom w:val="single" w:sz="4" w:space="0" w:color="auto"/>
              <w:right w:val="single" w:sz="4" w:space="0" w:color="auto"/>
            </w:tcBorders>
            <w:vAlign w:val="center"/>
          </w:tcPr>
          <w:p w14:paraId="2C264A05" w14:textId="709B8F50" w:rsidR="00991949" w:rsidRPr="00792D74" w:rsidRDefault="00991949" w:rsidP="00991949">
            <w:pPr>
              <w:widowControl/>
              <w:spacing w:after="200"/>
              <w:contextualSpacing/>
              <w:jc w:val="center"/>
              <w:rPr>
                <w:rFonts w:ascii="Times New Roman" w:hAnsi="Times New Roman"/>
                <w:sz w:val="20"/>
                <w:szCs w:val="20"/>
                <w:lang w:val="ru-RU"/>
              </w:rPr>
            </w:pPr>
            <w:r w:rsidRPr="00792D74">
              <w:rPr>
                <w:rFonts w:ascii="Times New Roman" w:hAnsi="Times New Roman"/>
                <w:sz w:val="20"/>
                <w:szCs w:val="20"/>
                <w:lang w:val="ru-RU"/>
              </w:rPr>
              <w:t>27,4</w:t>
            </w:r>
          </w:p>
        </w:tc>
      </w:tr>
    </w:tbl>
    <w:p w14:paraId="4210E5EB" w14:textId="0EE44443" w:rsidR="00773D16" w:rsidRPr="00792D74" w:rsidRDefault="00773D16" w:rsidP="00940AD3">
      <w:pPr>
        <w:widowControl/>
        <w:spacing w:line="276" w:lineRule="auto"/>
        <w:rPr>
          <w:rFonts w:ascii="Arial" w:hAnsi="Arial" w:cs="Arial"/>
          <w:b/>
          <w:sz w:val="24"/>
          <w:szCs w:val="24"/>
          <w:lang w:val="ru-RU"/>
        </w:rPr>
      </w:pPr>
    </w:p>
    <w:p w14:paraId="5A47C977" w14:textId="14761BAE" w:rsidR="00746407" w:rsidRPr="00792D74" w:rsidRDefault="00746407" w:rsidP="00746407">
      <w:pPr>
        <w:pStyle w:val="2"/>
        <w:jc w:val="center"/>
        <w:rPr>
          <w:rFonts w:ascii="Times New Roman" w:hAnsi="Times New Roman"/>
          <w:color w:val="auto"/>
          <w:sz w:val="24"/>
          <w:lang w:val="ru-RU"/>
        </w:rPr>
      </w:pPr>
      <w:bookmarkStart w:id="45" w:name="_Toc49948559"/>
      <w:bookmarkStart w:id="46" w:name="_Toc108781365"/>
      <w:bookmarkEnd w:id="42"/>
      <w:bookmarkEnd w:id="43"/>
      <w:bookmarkEnd w:id="44"/>
      <w:r w:rsidRPr="00792D74">
        <w:rPr>
          <w:rFonts w:ascii="Times New Roman" w:hAnsi="Times New Roman"/>
          <w:color w:val="auto"/>
          <w:sz w:val="24"/>
          <w:lang w:val="ru-RU"/>
        </w:rPr>
        <w:t>10.1.6 Перспективные топливные балансы ЕТО на базе котельных</w:t>
      </w:r>
      <w:bookmarkEnd w:id="45"/>
      <w:r w:rsidRPr="00792D74">
        <w:rPr>
          <w:rFonts w:ascii="Times New Roman" w:hAnsi="Times New Roman"/>
          <w:color w:val="auto"/>
          <w:sz w:val="24"/>
          <w:lang w:val="ru-RU"/>
        </w:rPr>
        <w:t xml:space="preserve"> расположенных на внегородских территориях ЗАТО Северск</w:t>
      </w:r>
      <w:bookmarkEnd w:id="46"/>
    </w:p>
    <w:p w14:paraId="2F83EA35" w14:textId="77777777" w:rsidR="00746407" w:rsidRPr="00792D74" w:rsidRDefault="00746407" w:rsidP="00746407">
      <w:pPr>
        <w:widowControl/>
        <w:spacing w:line="360" w:lineRule="auto"/>
        <w:ind w:firstLine="709"/>
        <w:rPr>
          <w:rFonts w:ascii="Times New Roman" w:hAnsi="Times New Roman"/>
          <w:lang w:val="ru-RU"/>
        </w:rPr>
      </w:pPr>
    </w:p>
    <w:p w14:paraId="0F08C202" w14:textId="47CC9BCB" w:rsidR="00746407" w:rsidRPr="00792D74" w:rsidRDefault="00746407" w:rsidP="00746407">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Прогнозные значения потребления топлива на производство тепловой энергии котельных ООО «Тепло-Плюс», ООО «Уют Орловка» приведены в табл. 10.4. Потребление условного топлива на производство тепловой энергии за период 2019 – 2035 гг.</w:t>
      </w:r>
    </w:p>
    <w:p w14:paraId="12EB8444" w14:textId="5CA96D4A" w:rsidR="00A56A8B" w:rsidRPr="00792D74" w:rsidRDefault="00A56A8B" w:rsidP="00746407">
      <w:pPr>
        <w:pStyle w:val="ConsPlusNormal"/>
        <w:jc w:val="both"/>
        <w:rPr>
          <w:rFonts w:ascii="Times New Roman" w:hAnsi="Times New Roman" w:cs="Times New Roman"/>
          <w:sz w:val="24"/>
          <w:szCs w:val="24"/>
        </w:rPr>
        <w:sectPr w:rsidR="00A56A8B" w:rsidRPr="00792D74" w:rsidSect="001F2F67">
          <w:pgSz w:w="11906" w:h="16838"/>
          <w:pgMar w:top="1134" w:right="567" w:bottom="1134" w:left="1134" w:header="709" w:footer="709" w:gutter="0"/>
          <w:cols w:space="708"/>
          <w:docGrid w:linePitch="360"/>
        </w:sectPr>
      </w:pPr>
    </w:p>
    <w:p w14:paraId="5E079028" w14:textId="44BC9D4E" w:rsidR="00746407" w:rsidRPr="00792D74" w:rsidRDefault="00746407" w:rsidP="00746407">
      <w:pPr>
        <w:pStyle w:val="ConsPlusNormal"/>
        <w:jc w:val="both"/>
        <w:rPr>
          <w:rFonts w:ascii="Times New Roman" w:hAnsi="Times New Roman" w:cs="Times New Roman"/>
          <w:sz w:val="24"/>
          <w:szCs w:val="24"/>
        </w:rPr>
      </w:pPr>
      <w:r w:rsidRPr="00792D74">
        <w:rPr>
          <w:rFonts w:ascii="Times New Roman" w:hAnsi="Times New Roman" w:cs="Times New Roman"/>
          <w:sz w:val="24"/>
          <w:szCs w:val="24"/>
        </w:rPr>
        <w:lastRenderedPageBreak/>
        <w:t>Таблица 10.4 – Расход топлива на производство тепловой энергии котельных за период 2019-2035 гг.</w:t>
      </w:r>
    </w:p>
    <w:tbl>
      <w:tblPr>
        <w:tblW w:w="51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2"/>
        <w:gridCol w:w="505"/>
        <w:gridCol w:w="4861"/>
        <w:gridCol w:w="1193"/>
        <w:gridCol w:w="1049"/>
        <w:gridCol w:w="1076"/>
        <w:gridCol w:w="1079"/>
        <w:gridCol w:w="1067"/>
        <w:gridCol w:w="1067"/>
        <w:gridCol w:w="1067"/>
        <w:gridCol w:w="1055"/>
      </w:tblGrid>
      <w:tr w:rsidR="00A56A8B" w:rsidRPr="00792D74" w14:paraId="0E20E75D" w14:textId="5BF71636" w:rsidTr="00A56A8B">
        <w:trPr>
          <w:cantSplit/>
          <w:trHeight w:val="857"/>
          <w:tblHeader/>
        </w:trPr>
        <w:tc>
          <w:tcPr>
            <w:tcW w:w="324" w:type="pct"/>
            <w:tcBorders>
              <w:top w:val="single" w:sz="4" w:space="0" w:color="auto"/>
              <w:left w:val="single" w:sz="4" w:space="0" w:color="auto"/>
              <w:bottom w:val="single" w:sz="4" w:space="0" w:color="auto"/>
              <w:right w:val="single" w:sz="4" w:space="0" w:color="auto"/>
            </w:tcBorders>
            <w:textDirection w:val="btLr"/>
            <w:vAlign w:val="center"/>
          </w:tcPr>
          <w:p w14:paraId="633228AB" w14:textId="6D0C5486" w:rsidR="00A56A8B" w:rsidRPr="00792D74" w:rsidRDefault="00A56A8B" w:rsidP="00123282">
            <w:pPr>
              <w:widowControl/>
              <w:ind w:left="113" w:right="113"/>
              <w:rPr>
                <w:rFonts w:ascii="Times New Roman" w:eastAsia="Times New Roman" w:hAnsi="Times New Roman"/>
                <w:b/>
                <w:bCs/>
                <w:sz w:val="20"/>
                <w:szCs w:val="20"/>
                <w:lang w:val="ru-RU"/>
              </w:rPr>
            </w:pPr>
            <w:r w:rsidRPr="00792D74">
              <w:rPr>
                <w:rFonts w:ascii="Times New Roman" w:eastAsia="Times New Roman" w:hAnsi="Times New Roman"/>
                <w:b/>
                <w:bCs/>
                <w:sz w:val="20"/>
                <w:szCs w:val="20"/>
                <w:lang w:val="ru-RU"/>
              </w:rPr>
              <w:t>Организация</w:t>
            </w:r>
          </w:p>
        </w:tc>
        <w:tc>
          <w:tcPr>
            <w:tcW w:w="168" w:type="pct"/>
            <w:tcBorders>
              <w:top w:val="single" w:sz="4" w:space="0" w:color="auto"/>
              <w:left w:val="single" w:sz="4" w:space="0" w:color="auto"/>
              <w:bottom w:val="single" w:sz="4" w:space="0" w:color="auto"/>
              <w:right w:val="single" w:sz="4" w:space="0" w:color="auto"/>
            </w:tcBorders>
            <w:vAlign w:val="center"/>
            <w:hideMark/>
          </w:tcPr>
          <w:p w14:paraId="164F15AB" w14:textId="77777777" w:rsidR="00A56A8B" w:rsidRPr="00792D74" w:rsidRDefault="00A56A8B" w:rsidP="00123282">
            <w:pPr>
              <w:widowControl/>
              <w:jc w:val="center"/>
              <w:rPr>
                <w:rFonts w:ascii="Times New Roman" w:eastAsia="Times New Roman" w:hAnsi="Times New Roman"/>
                <w:b/>
                <w:bCs/>
                <w:sz w:val="20"/>
                <w:szCs w:val="20"/>
              </w:rPr>
            </w:pPr>
            <w:r w:rsidRPr="00792D74">
              <w:rPr>
                <w:rFonts w:ascii="Times New Roman" w:eastAsia="Times New Roman" w:hAnsi="Times New Roman"/>
                <w:b/>
                <w:bCs/>
                <w:sz w:val="20"/>
                <w:szCs w:val="20"/>
              </w:rPr>
              <w:t>№ п/п</w:t>
            </w:r>
          </w:p>
        </w:tc>
        <w:tc>
          <w:tcPr>
            <w:tcW w:w="1621" w:type="pct"/>
            <w:tcBorders>
              <w:top w:val="single" w:sz="4" w:space="0" w:color="auto"/>
              <w:left w:val="single" w:sz="4" w:space="0" w:color="auto"/>
              <w:bottom w:val="single" w:sz="4" w:space="0" w:color="auto"/>
              <w:right w:val="single" w:sz="4" w:space="0" w:color="auto"/>
            </w:tcBorders>
            <w:noWrap/>
            <w:vAlign w:val="center"/>
            <w:hideMark/>
          </w:tcPr>
          <w:p w14:paraId="72FF0A06" w14:textId="0D2799AD" w:rsidR="00A56A8B" w:rsidRPr="00792D74" w:rsidRDefault="00A56A8B" w:rsidP="00123282">
            <w:pPr>
              <w:widowControl/>
              <w:jc w:val="center"/>
              <w:rPr>
                <w:rFonts w:ascii="Times New Roman" w:eastAsia="Times New Roman" w:hAnsi="Times New Roman"/>
                <w:b/>
                <w:bCs/>
                <w:sz w:val="20"/>
                <w:szCs w:val="20"/>
                <w:lang w:val="ru-RU"/>
              </w:rPr>
            </w:pPr>
            <w:r w:rsidRPr="00792D74">
              <w:rPr>
                <w:rFonts w:ascii="Times New Roman" w:eastAsia="Times New Roman" w:hAnsi="Times New Roman"/>
                <w:b/>
                <w:bCs/>
                <w:sz w:val="20"/>
                <w:szCs w:val="20"/>
                <w:lang w:val="ru-RU"/>
              </w:rPr>
              <w:t>Показатели</w:t>
            </w:r>
          </w:p>
        </w:tc>
        <w:tc>
          <w:tcPr>
            <w:tcW w:w="398" w:type="pct"/>
            <w:tcBorders>
              <w:top w:val="single" w:sz="4" w:space="0" w:color="auto"/>
              <w:left w:val="single" w:sz="4" w:space="0" w:color="auto"/>
              <w:bottom w:val="single" w:sz="4" w:space="0" w:color="auto"/>
              <w:right w:val="single" w:sz="4" w:space="0" w:color="auto"/>
            </w:tcBorders>
            <w:vAlign w:val="center"/>
            <w:hideMark/>
          </w:tcPr>
          <w:p w14:paraId="3D307E44" w14:textId="7152602C" w:rsidR="00A56A8B" w:rsidRPr="00792D74" w:rsidRDefault="00A56A8B" w:rsidP="00123282">
            <w:pPr>
              <w:widowControl/>
              <w:jc w:val="center"/>
              <w:rPr>
                <w:rFonts w:ascii="Times New Roman" w:eastAsia="Times New Roman" w:hAnsi="Times New Roman"/>
                <w:b/>
                <w:bCs/>
                <w:sz w:val="20"/>
                <w:szCs w:val="20"/>
                <w:lang w:val="ru-RU"/>
              </w:rPr>
            </w:pPr>
            <w:r w:rsidRPr="00792D74">
              <w:rPr>
                <w:rFonts w:ascii="Times New Roman" w:eastAsia="Times New Roman" w:hAnsi="Times New Roman"/>
                <w:b/>
                <w:bCs/>
                <w:sz w:val="20"/>
                <w:szCs w:val="20"/>
                <w:lang w:val="ru-RU"/>
              </w:rPr>
              <w:t>Единицы измерения</w:t>
            </w:r>
          </w:p>
        </w:tc>
        <w:tc>
          <w:tcPr>
            <w:tcW w:w="350" w:type="pct"/>
            <w:tcBorders>
              <w:top w:val="single" w:sz="4" w:space="0" w:color="auto"/>
              <w:left w:val="single" w:sz="4" w:space="0" w:color="auto"/>
              <w:bottom w:val="single" w:sz="4" w:space="0" w:color="auto"/>
              <w:right w:val="single" w:sz="4" w:space="0" w:color="auto"/>
            </w:tcBorders>
            <w:vAlign w:val="center"/>
            <w:hideMark/>
          </w:tcPr>
          <w:p w14:paraId="427EC80A" w14:textId="77777777" w:rsidR="00A56A8B" w:rsidRPr="00792D74" w:rsidRDefault="00A56A8B" w:rsidP="00123282">
            <w:pPr>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rPr>
              <w:t>2020</w:t>
            </w:r>
          </w:p>
          <w:p w14:paraId="399C2495" w14:textId="14CD0A8B" w:rsidR="00A56A8B" w:rsidRPr="00792D74" w:rsidRDefault="00A56A8B" w:rsidP="00123282">
            <w:pPr>
              <w:widowControl/>
              <w:jc w:val="center"/>
              <w:rPr>
                <w:rFonts w:ascii="Times New Roman" w:eastAsia="Times New Roman" w:hAnsi="Times New Roman"/>
                <w:b/>
                <w:bCs/>
                <w:sz w:val="20"/>
                <w:szCs w:val="20"/>
              </w:rPr>
            </w:pPr>
            <w:r w:rsidRPr="00792D74">
              <w:rPr>
                <w:rFonts w:ascii="Times New Roman" w:eastAsia="Times New Roman" w:hAnsi="Times New Roman"/>
                <w:b/>
                <w:sz w:val="20"/>
                <w:szCs w:val="20"/>
                <w:lang w:val="ru-RU"/>
              </w:rPr>
              <w:t>(факт)</w:t>
            </w:r>
          </w:p>
        </w:tc>
        <w:tc>
          <w:tcPr>
            <w:tcW w:w="359" w:type="pct"/>
            <w:tcBorders>
              <w:top w:val="single" w:sz="4" w:space="0" w:color="auto"/>
              <w:left w:val="single" w:sz="4" w:space="0" w:color="auto"/>
              <w:bottom w:val="single" w:sz="4" w:space="0" w:color="auto"/>
              <w:right w:val="single" w:sz="4" w:space="0" w:color="auto"/>
            </w:tcBorders>
            <w:vAlign w:val="center"/>
          </w:tcPr>
          <w:p w14:paraId="1A7016A7" w14:textId="77777777" w:rsidR="00A56A8B" w:rsidRPr="00792D74" w:rsidRDefault="00A56A8B" w:rsidP="00123282">
            <w:pPr>
              <w:jc w:val="center"/>
              <w:rPr>
                <w:rFonts w:ascii="Times New Roman" w:eastAsia="Times New Roman" w:hAnsi="Times New Roman"/>
                <w:b/>
                <w:sz w:val="20"/>
                <w:szCs w:val="20"/>
              </w:rPr>
            </w:pPr>
            <w:r w:rsidRPr="00792D74">
              <w:rPr>
                <w:rFonts w:ascii="Times New Roman" w:eastAsia="Times New Roman" w:hAnsi="Times New Roman"/>
                <w:b/>
                <w:sz w:val="20"/>
                <w:szCs w:val="20"/>
              </w:rPr>
              <w:t>2021</w:t>
            </w:r>
          </w:p>
          <w:p w14:paraId="36342A24" w14:textId="5921B37F" w:rsidR="00A56A8B" w:rsidRPr="00792D74" w:rsidRDefault="00A56A8B" w:rsidP="00123282">
            <w:pPr>
              <w:widowControl/>
              <w:jc w:val="center"/>
              <w:rPr>
                <w:rFonts w:ascii="Times New Roman" w:eastAsia="Times New Roman" w:hAnsi="Times New Roman"/>
                <w:b/>
                <w:bCs/>
                <w:sz w:val="20"/>
                <w:szCs w:val="20"/>
              </w:rPr>
            </w:pPr>
            <w:r w:rsidRPr="00792D74">
              <w:rPr>
                <w:rFonts w:ascii="Times New Roman" w:eastAsia="Times New Roman" w:hAnsi="Times New Roman"/>
                <w:b/>
                <w:sz w:val="20"/>
                <w:szCs w:val="20"/>
                <w:lang w:val="ru-RU"/>
              </w:rPr>
              <w:t>(факт)</w:t>
            </w:r>
          </w:p>
        </w:tc>
        <w:tc>
          <w:tcPr>
            <w:tcW w:w="360" w:type="pct"/>
            <w:tcBorders>
              <w:top w:val="single" w:sz="4" w:space="0" w:color="auto"/>
              <w:left w:val="single" w:sz="4" w:space="0" w:color="auto"/>
              <w:bottom w:val="single" w:sz="4" w:space="0" w:color="auto"/>
              <w:right w:val="single" w:sz="4" w:space="0" w:color="auto"/>
            </w:tcBorders>
            <w:vAlign w:val="center"/>
          </w:tcPr>
          <w:p w14:paraId="1DCECDB5" w14:textId="77777777" w:rsidR="00A56A8B" w:rsidRPr="00792D74" w:rsidRDefault="00A56A8B" w:rsidP="00123282">
            <w:pPr>
              <w:jc w:val="center"/>
              <w:rPr>
                <w:rFonts w:ascii="Times New Roman" w:eastAsia="Times New Roman" w:hAnsi="Times New Roman"/>
                <w:b/>
                <w:sz w:val="20"/>
                <w:szCs w:val="20"/>
              </w:rPr>
            </w:pPr>
            <w:r w:rsidRPr="00792D74">
              <w:rPr>
                <w:rFonts w:ascii="Times New Roman" w:eastAsia="Times New Roman" w:hAnsi="Times New Roman"/>
                <w:b/>
                <w:sz w:val="20"/>
                <w:szCs w:val="20"/>
              </w:rPr>
              <w:t>2022</w:t>
            </w:r>
          </w:p>
          <w:p w14:paraId="7668D739" w14:textId="21B64FD4" w:rsidR="00A56A8B" w:rsidRPr="00792D74" w:rsidRDefault="00A56A8B" w:rsidP="00123282">
            <w:pPr>
              <w:widowControl/>
              <w:jc w:val="center"/>
              <w:rPr>
                <w:rFonts w:ascii="Times New Roman" w:eastAsia="Times New Roman" w:hAnsi="Times New Roman"/>
                <w:b/>
                <w:bCs/>
                <w:sz w:val="20"/>
                <w:szCs w:val="20"/>
              </w:rPr>
            </w:pPr>
            <w:r w:rsidRPr="00792D74">
              <w:rPr>
                <w:rFonts w:ascii="Times New Roman" w:eastAsia="Times New Roman" w:hAnsi="Times New Roman"/>
                <w:b/>
                <w:sz w:val="20"/>
                <w:szCs w:val="20"/>
                <w:lang w:val="ru-RU"/>
              </w:rPr>
              <w:t>(план)</w:t>
            </w:r>
          </w:p>
        </w:tc>
        <w:tc>
          <w:tcPr>
            <w:tcW w:w="356" w:type="pct"/>
            <w:tcBorders>
              <w:top w:val="single" w:sz="4" w:space="0" w:color="auto"/>
              <w:left w:val="single" w:sz="4" w:space="0" w:color="auto"/>
              <w:bottom w:val="single" w:sz="4" w:space="0" w:color="auto"/>
              <w:right w:val="single" w:sz="4" w:space="0" w:color="auto"/>
            </w:tcBorders>
            <w:vAlign w:val="center"/>
            <w:hideMark/>
          </w:tcPr>
          <w:p w14:paraId="1876D0F4" w14:textId="51BA1681" w:rsidR="00A56A8B" w:rsidRPr="00792D74" w:rsidRDefault="00A56A8B" w:rsidP="00123282">
            <w:pPr>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2023</w:t>
            </w:r>
          </w:p>
          <w:p w14:paraId="0A4181E5" w14:textId="213ADA7D" w:rsidR="00A56A8B" w:rsidRPr="00792D74" w:rsidRDefault="00A56A8B" w:rsidP="00123282">
            <w:pPr>
              <w:widowControl/>
              <w:jc w:val="center"/>
              <w:rPr>
                <w:rFonts w:ascii="Times New Roman" w:eastAsia="Times New Roman" w:hAnsi="Times New Roman"/>
                <w:b/>
                <w:bCs/>
                <w:sz w:val="20"/>
                <w:szCs w:val="20"/>
              </w:rPr>
            </w:pPr>
            <w:r w:rsidRPr="00792D74">
              <w:rPr>
                <w:rFonts w:ascii="Times New Roman" w:eastAsia="Times New Roman" w:hAnsi="Times New Roman"/>
                <w:b/>
                <w:sz w:val="20"/>
                <w:szCs w:val="20"/>
                <w:lang w:val="ru-RU"/>
              </w:rPr>
              <w:t>(план)</w:t>
            </w:r>
          </w:p>
        </w:tc>
        <w:tc>
          <w:tcPr>
            <w:tcW w:w="356" w:type="pct"/>
            <w:tcBorders>
              <w:top w:val="single" w:sz="4" w:space="0" w:color="auto"/>
              <w:left w:val="single" w:sz="4" w:space="0" w:color="auto"/>
              <w:bottom w:val="single" w:sz="4" w:space="0" w:color="auto"/>
              <w:right w:val="single" w:sz="4" w:space="0" w:color="auto"/>
            </w:tcBorders>
            <w:vAlign w:val="center"/>
          </w:tcPr>
          <w:p w14:paraId="1443B7EA" w14:textId="4508EDC1" w:rsidR="00A56A8B" w:rsidRPr="00792D74" w:rsidRDefault="00A56A8B" w:rsidP="00A56A8B">
            <w:pPr>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2024</w:t>
            </w:r>
          </w:p>
          <w:p w14:paraId="65A7247A" w14:textId="04F3591D" w:rsidR="00A56A8B" w:rsidRPr="00792D74" w:rsidRDefault="00A56A8B" w:rsidP="00A56A8B">
            <w:pPr>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(план)</w:t>
            </w:r>
          </w:p>
        </w:tc>
        <w:tc>
          <w:tcPr>
            <w:tcW w:w="356" w:type="pct"/>
            <w:tcBorders>
              <w:top w:val="single" w:sz="4" w:space="0" w:color="auto"/>
              <w:left w:val="single" w:sz="4" w:space="0" w:color="auto"/>
              <w:bottom w:val="single" w:sz="4" w:space="0" w:color="auto"/>
              <w:right w:val="single" w:sz="4" w:space="0" w:color="auto"/>
            </w:tcBorders>
            <w:vAlign w:val="center"/>
          </w:tcPr>
          <w:p w14:paraId="4DFB8F9C" w14:textId="605602F1" w:rsidR="00A56A8B" w:rsidRPr="00792D74" w:rsidRDefault="00A56A8B" w:rsidP="00A56A8B">
            <w:pPr>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2025</w:t>
            </w:r>
          </w:p>
          <w:p w14:paraId="22EFC2D3" w14:textId="46C12F3C" w:rsidR="00A56A8B" w:rsidRPr="00792D74" w:rsidRDefault="00A56A8B" w:rsidP="00A56A8B">
            <w:pPr>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(план)</w:t>
            </w:r>
          </w:p>
        </w:tc>
        <w:tc>
          <w:tcPr>
            <w:tcW w:w="352" w:type="pct"/>
            <w:tcBorders>
              <w:top w:val="single" w:sz="4" w:space="0" w:color="auto"/>
              <w:left w:val="single" w:sz="4" w:space="0" w:color="auto"/>
              <w:bottom w:val="single" w:sz="4" w:space="0" w:color="auto"/>
              <w:right w:val="single" w:sz="4" w:space="0" w:color="auto"/>
            </w:tcBorders>
            <w:vAlign w:val="center"/>
          </w:tcPr>
          <w:p w14:paraId="1626801A" w14:textId="5AAD57CA" w:rsidR="00A56A8B" w:rsidRPr="00792D74" w:rsidRDefault="00A56A8B" w:rsidP="00A56A8B">
            <w:pPr>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2026-2035</w:t>
            </w:r>
          </w:p>
          <w:p w14:paraId="311BFA19" w14:textId="5E0D2B80" w:rsidR="00A56A8B" w:rsidRPr="00792D74" w:rsidRDefault="00A56A8B" w:rsidP="00A56A8B">
            <w:pPr>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(план)</w:t>
            </w:r>
          </w:p>
        </w:tc>
      </w:tr>
      <w:tr w:rsidR="00A56A8B" w:rsidRPr="00792D74" w14:paraId="4B9C61B5" w14:textId="19565AD0" w:rsidTr="00A56A8B">
        <w:trPr>
          <w:trHeight w:val="397"/>
        </w:trPr>
        <w:tc>
          <w:tcPr>
            <w:tcW w:w="32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58A4F7" w14:textId="77777777" w:rsidR="00A56A8B" w:rsidRPr="00792D74" w:rsidRDefault="00A56A8B" w:rsidP="00A56A8B">
            <w:pPr>
              <w:widowControl/>
              <w:ind w:left="113" w:right="113"/>
              <w:jc w:val="center"/>
              <w:rPr>
                <w:rFonts w:ascii="Times New Roman" w:eastAsia="Times New Roman" w:hAnsi="Times New Roman"/>
                <w:b/>
                <w:sz w:val="20"/>
                <w:szCs w:val="20"/>
              </w:rPr>
            </w:pPr>
            <w:r w:rsidRPr="00792D74">
              <w:rPr>
                <w:rFonts w:ascii="Times New Roman" w:eastAsia="Times New Roman" w:hAnsi="Times New Roman"/>
                <w:b/>
                <w:sz w:val="20"/>
                <w:szCs w:val="20"/>
              </w:rPr>
              <w:t>ООО «</w:t>
            </w:r>
            <w:proofErr w:type="spellStart"/>
            <w:r w:rsidRPr="00792D74">
              <w:rPr>
                <w:rFonts w:ascii="Times New Roman" w:eastAsia="Times New Roman" w:hAnsi="Times New Roman"/>
                <w:b/>
                <w:sz w:val="20"/>
                <w:szCs w:val="20"/>
              </w:rPr>
              <w:t>Тепло-Плюс</w:t>
            </w:r>
            <w:proofErr w:type="spellEnd"/>
            <w:r w:rsidRPr="00792D74">
              <w:rPr>
                <w:rFonts w:ascii="Times New Roman" w:eastAsia="Times New Roman" w:hAnsi="Times New Roman"/>
                <w:b/>
                <w:sz w:val="20"/>
                <w:szCs w:val="20"/>
              </w:rPr>
              <w:t>»</w:t>
            </w:r>
          </w:p>
        </w:tc>
        <w:tc>
          <w:tcPr>
            <w:tcW w:w="168" w:type="pct"/>
            <w:tcBorders>
              <w:top w:val="single" w:sz="4" w:space="0" w:color="auto"/>
              <w:left w:val="single" w:sz="4" w:space="0" w:color="auto"/>
              <w:bottom w:val="single" w:sz="4" w:space="0" w:color="auto"/>
              <w:right w:val="single" w:sz="4" w:space="0" w:color="auto"/>
            </w:tcBorders>
            <w:noWrap/>
            <w:vAlign w:val="center"/>
            <w:hideMark/>
          </w:tcPr>
          <w:p w14:paraId="26BD6AD4" w14:textId="7777777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1</w:t>
            </w:r>
          </w:p>
        </w:tc>
        <w:tc>
          <w:tcPr>
            <w:tcW w:w="1621" w:type="pct"/>
            <w:tcBorders>
              <w:top w:val="single" w:sz="4" w:space="0" w:color="auto"/>
              <w:left w:val="single" w:sz="4" w:space="0" w:color="auto"/>
              <w:bottom w:val="single" w:sz="4" w:space="0" w:color="auto"/>
              <w:right w:val="single" w:sz="4" w:space="0" w:color="auto"/>
            </w:tcBorders>
            <w:noWrap/>
            <w:vAlign w:val="center"/>
            <w:hideMark/>
          </w:tcPr>
          <w:p w14:paraId="4BB80B5A"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Отпуск тепловой энергии с коллекторов</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E984858" w14:textId="61C9123F"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Гкал</w:t>
            </w:r>
          </w:p>
        </w:tc>
        <w:tc>
          <w:tcPr>
            <w:tcW w:w="350" w:type="pct"/>
            <w:tcBorders>
              <w:top w:val="single" w:sz="4" w:space="0" w:color="auto"/>
              <w:left w:val="single" w:sz="4" w:space="0" w:color="auto"/>
              <w:bottom w:val="single" w:sz="4" w:space="0" w:color="auto"/>
              <w:right w:val="single" w:sz="4" w:space="0" w:color="auto"/>
            </w:tcBorders>
            <w:vAlign w:val="center"/>
          </w:tcPr>
          <w:p w14:paraId="50640DD5" w14:textId="14083A8F" w:rsidR="00A56A8B" w:rsidRPr="00792D74" w:rsidRDefault="00A56A8B" w:rsidP="00A56A8B">
            <w:pPr>
              <w:ind w:left="-178" w:right="-179" w:firstLine="18"/>
              <w:jc w:val="center"/>
              <w:rPr>
                <w:rFonts w:ascii="Times New Roman" w:hAnsi="Times New Roman"/>
                <w:color w:val="000000"/>
                <w:sz w:val="20"/>
                <w:szCs w:val="20"/>
                <w:lang w:val="ru-RU"/>
              </w:rPr>
            </w:pPr>
            <w:r w:rsidRPr="00792D74">
              <w:rPr>
                <w:rFonts w:ascii="Times New Roman" w:eastAsia="Times New Roman" w:hAnsi="Times New Roman"/>
                <w:sz w:val="20"/>
                <w:szCs w:val="20"/>
              </w:rPr>
              <w:t>46 497,71</w:t>
            </w:r>
          </w:p>
        </w:tc>
        <w:tc>
          <w:tcPr>
            <w:tcW w:w="359" w:type="pct"/>
            <w:tcBorders>
              <w:top w:val="single" w:sz="4" w:space="0" w:color="auto"/>
              <w:left w:val="single" w:sz="4" w:space="0" w:color="auto"/>
              <w:bottom w:val="single" w:sz="4" w:space="0" w:color="auto"/>
              <w:right w:val="single" w:sz="4" w:space="0" w:color="auto"/>
            </w:tcBorders>
            <w:vAlign w:val="center"/>
          </w:tcPr>
          <w:p w14:paraId="29738B55" w14:textId="1BEA002D" w:rsidR="00A56A8B" w:rsidRPr="00792D74" w:rsidRDefault="00A56A8B" w:rsidP="00A56A8B">
            <w:pPr>
              <w:ind w:left="-178" w:right="-179" w:firstLine="18"/>
              <w:jc w:val="center"/>
              <w:rPr>
                <w:rFonts w:ascii="Times New Roman" w:hAnsi="Times New Roman"/>
                <w:color w:val="000000"/>
                <w:sz w:val="20"/>
                <w:szCs w:val="20"/>
                <w:lang w:val="ru-RU"/>
              </w:rPr>
            </w:pPr>
            <w:r w:rsidRPr="00792D74">
              <w:rPr>
                <w:rFonts w:ascii="Times New Roman" w:eastAsia="Times New Roman" w:hAnsi="Times New Roman"/>
                <w:sz w:val="20"/>
                <w:szCs w:val="20"/>
              </w:rPr>
              <w:t>49 803,85</w:t>
            </w:r>
          </w:p>
        </w:tc>
        <w:tc>
          <w:tcPr>
            <w:tcW w:w="360" w:type="pct"/>
            <w:tcBorders>
              <w:top w:val="single" w:sz="4" w:space="0" w:color="auto"/>
              <w:left w:val="single" w:sz="4" w:space="0" w:color="auto"/>
              <w:bottom w:val="single" w:sz="4" w:space="0" w:color="auto"/>
              <w:right w:val="single" w:sz="4" w:space="0" w:color="auto"/>
            </w:tcBorders>
            <w:vAlign w:val="center"/>
          </w:tcPr>
          <w:p w14:paraId="6C45B07E" w14:textId="13F3B785"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44 088,0</w:t>
            </w:r>
          </w:p>
        </w:tc>
        <w:tc>
          <w:tcPr>
            <w:tcW w:w="356" w:type="pct"/>
            <w:tcBorders>
              <w:top w:val="single" w:sz="4" w:space="0" w:color="auto"/>
              <w:left w:val="single" w:sz="4" w:space="0" w:color="auto"/>
              <w:bottom w:val="single" w:sz="4" w:space="0" w:color="auto"/>
              <w:right w:val="single" w:sz="4" w:space="0" w:color="auto"/>
            </w:tcBorders>
            <w:vAlign w:val="center"/>
          </w:tcPr>
          <w:p w14:paraId="50B50562" w14:textId="666E1863"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41563,83</w:t>
            </w:r>
          </w:p>
        </w:tc>
        <w:tc>
          <w:tcPr>
            <w:tcW w:w="356" w:type="pct"/>
            <w:tcBorders>
              <w:top w:val="single" w:sz="4" w:space="0" w:color="auto"/>
              <w:left w:val="single" w:sz="4" w:space="0" w:color="auto"/>
              <w:bottom w:val="single" w:sz="4" w:space="0" w:color="auto"/>
              <w:right w:val="single" w:sz="4" w:space="0" w:color="auto"/>
            </w:tcBorders>
            <w:vAlign w:val="center"/>
          </w:tcPr>
          <w:p w14:paraId="2ACCA010" w14:textId="2A47DDCF"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41563,83</w:t>
            </w:r>
          </w:p>
        </w:tc>
        <w:tc>
          <w:tcPr>
            <w:tcW w:w="356" w:type="pct"/>
            <w:tcBorders>
              <w:top w:val="single" w:sz="4" w:space="0" w:color="auto"/>
              <w:left w:val="single" w:sz="4" w:space="0" w:color="auto"/>
              <w:bottom w:val="single" w:sz="4" w:space="0" w:color="auto"/>
              <w:right w:val="single" w:sz="4" w:space="0" w:color="auto"/>
            </w:tcBorders>
            <w:vAlign w:val="center"/>
          </w:tcPr>
          <w:p w14:paraId="3FF2DB94" w14:textId="2BA5477B"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41563,83</w:t>
            </w:r>
          </w:p>
        </w:tc>
        <w:tc>
          <w:tcPr>
            <w:tcW w:w="352" w:type="pct"/>
            <w:tcBorders>
              <w:top w:val="single" w:sz="4" w:space="0" w:color="auto"/>
              <w:left w:val="single" w:sz="4" w:space="0" w:color="auto"/>
              <w:bottom w:val="single" w:sz="4" w:space="0" w:color="auto"/>
              <w:right w:val="single" w:sz="4" w:space="0" w:color="auto"/>
            </w:tcBorders>
            <w:vAlign w:val="center"/>
          </w:tcPr>
          <w:p w14:paraId="20E6AD37" w14:textId="3FB5486B"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41563,83</w:t>
            </w:r>
          </w:p>
        </w:tc>
      </w:tr>
      <w:tr w:rsidR="00A56A8B" w:rsidRPr="00792D74" w14:paraId="660D0FF7" w14:textId="4C8FCDAD"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495D462E" w14:textId="77777777" w:rsidR="00A56A8B" w:rsidRPr="00792D74" w:rsidRDefault="00A56A8B" w:rsidP="00A56A8B">
            <w:pPr>
              <w:widowControl/>
              <w:jc w:val="center"/>
              <w:rPr>
                <w:rFonts w:ascii="Times New Roman" w:eastAsia="Times New Roman" w:hAnsi="Times New Roman"/>
                <w:b/>
                <w:sz w:val="20"/>
                <w:szCs w:val="20"/>
                <w:lang w:val="ru-RU"/>
              </w:rPr>
            </w:pPr>
          </w:p>
        </w:tc>
        <w:tc>
          <w:tcPr>
            <w:tcW w:w="168" w:type="pct"/>
            <w:tcBorders>
              <w:top w:val="single" w:sz="4" w:space="0" w:color="auto"/>
              <w:left w:val="single" w:sz="4" w:space="0" w:color="auto"/>
              <w:bottom w:val="single" w:sz="4" w:space="0" w:color="auto"/>
              <w:right w:val="single" w:sz="4" w:space="0" w:color="auto"/>
            </w:tcBorders>
            <w:noWrap/>
            <w:vAlign w:val="center"/>
            <w:hideMark/>
          </w:tcPr>
          <w:p w14:paraId="1A5A1BFE"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w:t>
            </w:r>
          </w:p>
        </w:tc>
        <w:tc>
          <w:tcPr>
            <w:tcW w:w="1621" w:type="pct"/>
            <w:tcBorders>
              <w:top w:val="single" w:sz="4" w:space="0" w:color="auto"/>
              <w:left w:val="single" w:sz="4" w:space="0" w:color="auto"/>
              <w:bottom w:val="single" w:sz="4" w:space="0" w:color="auto"/>
              <w:right w:val="single" w:sz="4" w:space="0" w:color="auto"/>
            </w:tcBorders>
            <w:noWrap/>
            <w:vAlign w:val="center"/>
            <w:hideMark/>
          </w:tcPr>
          <w:p w14:paraId="0DF0AB7B"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Потери в тепловых сетях</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4EF36BE" w14:textId="0ADEC87C"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Гкал</w:t>
            </w:r>
          </w:p>
        </w:tc>
        <w:tc>
          <w:tcPr>
            <w:tcW w:w="350" w:type="pct"/>
            <w:tcBorders>
              <w:top w:val="single" w:sz="4" w:space="0" w:color="auto"/>
              <w:left w:val="single" w:sz="4" w:space="0" w:color="auto"/>
              <w:bottom w:val="single" w:sz="4" w:space="0" w:color="auto"/>
              <w:right w:val="single" w:sz="4" w:space="0" w:color="auto"/>
            </w:tcBorders>
            <w:vAlign w:val="center"/>
          </w:tcPr>
          <w:p w14:paraId="43257C43" w14:textId="78185155" w:rsidR="00A56A8B" w:rsidRPr="00792D74" w:rsidRDefault="00A56A8B" w:rsidP="00A56A8B">
            <w:pPr>
              <w:ind w:left="-178" w:right="-179" w:firstLine="18"/>
              <w:jc w:val="center"/>
              <w:rPr>
                <w:rFonts w:ascii="Times New Roman" w:hAnsi="Times New Roman"/>
                <w:color w:val="000000"/>
                <w:sz w:val="20"/>
                <w:szCs w:val="20"/>
                <w:lang w:val="ru-RU"/>
              </w:rPr>
            </w:pPr>
            <w:r w:rsidRPr="00792D74">
              <w:rPr>
                <w:rFonts w:ascii="Times New Roman" w:eastAsia="Times New Roman" w:hAnsi="Times New Roman"/>
                <w:sz w:val="20"/>
                <w:szCs w:val="20"/>
              </w:rPr>
              <w:t>13 094,4</w:t>
            </w:r>
            <w:r w:rsidRPr="00792D74">
              <w:rPr>
                <w:rFonts w:ascii="Times New Roman" w:eastAsia="Times New Roman" w:hAnsi="Times New Roman"/>
                <w:sz w:val="20"/>
                <w:szCs w:val="20"/>
                <w:lang w:val="ru-RU"/>
              </w:rPr>
              <w:t>4</w:t>
            </w:r>
          </w:p>
        </w:tc>
        <w:tc>
          <w:tcPr>
            <w:tcW w:w="359" w:type="pct"/>
            <w:tcBorders>
              <w:top w:val="single" w:sz="4" w:space="0" w:color="auto"/>
              <w:left w:val="single" w:sz="4" w:space="0" w:color="auto"/>
              <w:bottom w:val="single" w:sz="4" w:space="0" w:color="auto"/>
              <w:right w:val="single" w:sz="4" w:space="0" w:color="auto"/>
            </w:tcBorders>
            <w:vAlign w:val="center"/>
          </w:tcPr>
          <w:p w14:paraId="101CFD38" w14:textId="734AFA26" w:rsidR="00A56A8B" w:rsidRPr="00792D74" w:rsidRDefault="00A56A8B" w:rsidP="00A56A8B">
            <w:pPr>
              <w:ind w:left="-178" w:right="-179" w:firstLine="18"/>
              <w:jc w:val="center"/>
              <w:rPr>
                <w:rFonts w:ascii="Times New Roman" w:hAnsi="Times New Roman"/>
                <w:color w:val="000000"/>
                <w:sz w:val="20"/>
                <w:szCs w:val="20"/>
                <w:lang w:val="ru-RU"/>
              </w:rPr>
            </w:pPr>
            <w:r w:rsidRPr="00792D74">
              <w:rPr>
                <w:rFonts w:ascii="Times New Roman" w:eastAsia="Times New Roman" w:hAnsi="Times New Roman"/>
                <w:sz w:val="20"/>
                <w:szCs w:val="20"/>
              </w:rPr>
              <w:t>11 533,</w:t>
            </w:r>
            <w:r w:rsidRPr="00792D74">
              <w:rPr>
                <w:rFonts w:ascii="Times New Roman" w:eastAsia="Times New Roman" w:hAnsi="Times New Roman"/>
                <w:sz w:val="20"/>
                <w:szCs w:val="20"/>
                <w:lang w:val="ru-RU"/>
              </w:rPr>
              <w:t>8</w:t>
            </w:r>
            <w:r w:rsidRPr="00792D74">
              <w:rPr>
                <w:rFonts w:ascii="Times New Roman" w:eastAsia="Times New Roman" w:hAnsi="Times New Roman"/>
                <w:sz w:val="20"/>
                <w:szCs w:val="20"/>
              </w:rPr>
              <w:t>9</w:t>
            </w:r>
          </w:p>
        </w:tc>
        <w:tc>
          <w:tcPr>
            <w:tcW w:w="360" w:type="pct"/>
            <w:tcBorders>
              <w:top w:val="single" w:sz="4" w:space="0" w:color="auto"/>
              <w:left w:val="single" w:sz="4" w:space="0" w:color="auto"/>
              <w:bottom w:val="single" w:sz="4" w:space="0" w:color="auto"/>
              <w:right w:val="single" w:sz="4" w:space="0" w:color="auto"/>
            </w:tcBorders>
            <w:vAlign w:val="center"/>
          </w:tcPr>
          <w:p w14:paraId="75616652" w14:textId="6B36876E"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10 684,8</w:t>
            </w:r>
          </w:p>
        </w:tc>
        <w:tc>
          <w:tcPr>
            <w:tcW w:w="356" w:type="pct"/>
            <w:tcBorders>
              <w:top w:val="single" w:sz="4" w:space="0" w:color="auto"/>
              <w:left w:val="single" w:sz="4" w:space="0" w:color="auto"/>
              <w:bottom w:val="single" w:sz="4" w:space="0" w:color="auto"/>
              <w:right w:val="single" w:sz="4" w:space="0" w:color="auto"/>
            </w:tcBorders>
            <w:vAlign w:val="center"/>
          </w:tcPr>
          <w:p w14:paraId="432B0FE1" w14:textId="1B15DEF4"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8</w:t>
            </w:r>
            <w:r w:rsidRPr="00792D74">
              <w:rPr>
                <w:rFonts w:ascii="Times New Roman" w:eastAsia="Times New Roman" w:hAnsi="Times New Roman"/>
                <w:sz w:val="20"/>
                <w:szCs w:val="20"/>
                <w:lang w:val="ru-RU"/>
              </w:rPr>
              <w:t xml:space="preserve"> </w:t>
            </w:r>
            <w:r w:rsidRPr="00792D74">
              <w:rPr>
                <w:rFonts w:ascii="Times New Roman" w:eastAsia="Times New Roman" w:hAnsi="Times New Roman"/>
                <w:sz w:val="20"/>
                <w:szCs w:val="20"/>
              </w:rPr>
              <w:t>160,63</w:t>
            </w:r>
          </w:p>
        </w:tc>
        <w:tc>
          <w:tcPr>
            <w:tcW w:w="356" w:type="pct"/>
            <w:tcBorders>
              <w:top w:val="single" w:sz="4" w:space="0" w:color="auto"/>
              <w:left w:val="single" w:sz="4" w:space="0" w:color="auto"/>
              <w:bottom w:val="single" w:sz="4" w:space="0" w:color="auto"/>
              <w:right w:val="single" w:sz="4" w:space="0" w:color="auto"/>
            </w:tcBorders>
            <w:vAlign w:val="center"/>
          </w:tcPr>
          <w:p w14:paraId="3C3B84BA" w14:textId="22151A41"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8</w:t>
            </w:r>
            <w:r w:rsidRPr="00792D74">
              <w:rPr>
                <w:rFonts w:ascii="Times New Roman" w:eastAsia="Times New Roman" w:hAnsi="Times New Roman"/>
                <w:sz w:val="20"/>
                <w:szCs w:val="20"/>
                <w:lang w:val="ru-RU"/>
              </w:rPr>
              <w:t xml:space="preserve"> </w:t>
            </w:r>
            <w:r w:rsidRPr="00792D74">
              <w:rPr>
                <w:rFonts w:ascii="Times New Roman" w:eastAsia="Times New Roman" w:hAnsi="Times New Roman"/>
                <w:sz w:val="20"/>
                <w:szCs w:val="20"/>
              </w:rPr>
              <w:t>160,63</w:t>
            </w:r>
          </w:p>
        </w:tc>
        <w:tc>
          <w:tcPr>
            <w:tcW w:w="356" w:type="pct"/>
            <w:tcBorders>
              <w:top w:val="single" w:sz="4" w:space="0" w:color="auto"/>
              <w:left w:val="single" w:sz="4" w:space="0" w:color="auto"/>
              <w:bottom w:val="single" w:sz="4" w:space="0" w:color="auto"/>
              <w:right w:val="single" w:sz="4" w:space="0" w:color="auto"/>
            </w:tcBorders>
            <w:vAlign w:val="center"/>
          </w:tcPr>
          <w:p w14:paraId="105E68D2" w14:textId="7EB3F4CC"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8</w:t>
            </w:r>
            <w:r w:rsidRPr="00792D74">
              <w:rPr>
                <w:rFonts w:ascii="Times New Roman" w:eastAsia="Times New Roman" w:hAnsi="Times New Roman"/>
                <w:sz w:val="20"/>
                <w:szCs w:val="20"/>
                <w:lang w:val="ru-RU"/>
              </w:rPr>
              <w:t xml:space="preserve"> </w:t>
            </w:r>
            <w:r w:rsidRPr="00792D74">
              <w:rPr>
                <w:rFonts w:ascii="Times New Roman" w:eastAsia="Times New Roman" w:hAnsi="Times New Roman"/>
                <w:sz w:val="20"/>
                <w:szCs w:val="20"/>
              </w:rPr>
              <w:t>160,63</w:t>
            </w:r>
          </w:p>
        </w:tc>
        <w:tc>
          <w:tcPr>
            <w:tcW w:w="352" w:type="pct"/>
            <w:tcBorders>
              <w:top w:val="single" w:sz="4" w:space="0" w:color="auto"/>
              <w:left w:val="single" w:sz="4" w:space="0" w:color="auto"/>
              <w:bottom w:val="single" w:sz="4" w:space="0" w:color="auto"/>
              <w:right w:val="single" w:sz="4" w:space="0" w:color="auto"/>
            </w:tcBorders>
            <w:vAlign w:val="center"/>
          </w:tcPr>
          <w:p w14:paraId="43D2569D" w14:textId="28A81101"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8</w:t>
            </w:r>
            <w:r w:rsidRPr="00792D74">
              <w:rPr>
                <w:rFonts w:ascii="Times New Roman" w:eastAsia="Times New Roman" w:hAnsi="Times New Roman"/>
                <w:sz w:val="20"/>
                <w:szCs w:val="20"/>
                <w:lang w:val="ru-RU"/>
              </w:rPr>
              <w:t xml:space="preserve"> </w:t>
            </w:r>
            <w:r w:rsidRPr="00792D74">
              <w:rPr>
                <w:rFonts w:ascii="Times New Roman" w:eastAsia="Times New Roman" w:hAnsi="Times New Roman"/>
                <w:sz w:val="20"/>
                <w:szCs w:val="20"/>
              </w:rPr>
              <w:t>160,63</w:t>
            </w:r>
          </w:p>
        </w:tc>
      </w:tr>
      <w:tr w:rsidR="00A56A8B" w:rsidRPr="00792D74" w14:paraId="1D0ED935" w14:textId="7751AD08"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1E2A5FC8" w14:textId="77777777" w:rsidR="00A56A8B" w:rsidRPr="00792D74" w:rsidRDefault="00A56A8B" w:rsidP="00A56A8B">
            <w:pPr>
              <w:widowControl/>
              <w:jc w:val="center"/>
              <w:rPr>
                <w:rFonts w:ascii="Times New Roman" w:eastAsia="Times New Roman" w:hAnsi="Times New Roman"/>
                <w:b/>
                <w:sz w:val="20"/>
                <w:szCs w:val="20"/>
                <w:lang w:val="ru-RU"/>
              </w:rPr>
            </w:pPr>
          </w:p>
        </w:tc>
        <w:tc>
          <w:tcPr>
            <w:tcW w:w="168" w:type="pct"/>
            <w:tcBorders>
              <w:top w:val="single" w:sz="4" w:space="0" w:color="auto"/>
              <w:left w:val="single" w:sz="4" w:space="0" w:color="auto"/>
              <w:bottom w:val="single" w:sz="4" w:space="0" w:color="auto"/>
              <w:right w:val="single" w:sz="4" w:space="0" w:color="auto"/>
            </w:tcBorders>
            <w:noWrap/>
            <w:vAlign w:val="center"/>
            <w:hideMark/>
          </w:tcPr>
          <w:p w14:paraId="5AA94875"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3</w:t>
            </w:r>
          </w:p>
        </w:tc>
        <w:tc>
          <w:tcPr>
            <w:tcW w:w="1621" w:type="pct"/>
            <w:tcBorders>
              <w:top w:val="single" w:sz="4" w:space="0" w:color="auto"/>
              <w:left w:val="single" w:sz="4" w:space="0" w:color="auto"/>
              <w:bottom w:val="single" w:sz="4" w:space="0" w:color="auto"/>
              <w:right w:val="single" w:sz="4" w:space="0" w:color="auto"/>
            </w:tcBorders>
            <w:noWrap/>
            <w:vAlign w:val="center"/>
            <w:hideMark/>
          </w:tcPr>
          <w:p w14:paraId="2B4D9150" w14:textId="29209CEA"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Полезный отпуск тепловой энергии</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9CC779D" w14:textId="52B02E26"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lang w:val="ru-RU"/>
              </w:rPr>
              <w:t>Гкал</w:t>
            </w:r>
          </w:p>
        </w:tc>
        <w:tc>
          <w:tcPr>
            <w:tcW w:w="350" w:type="pct"/>
            <w:tcBorders>
              <w:top w:val="single" w:sz="4" w:space="0" w:color="auto"/>
              <w:left w:val="single" w:sz="4" w:space="0" w:color="auto"/>
              <w:bottom w:val="single" w:sz="4" w:space="0" w:color="auto"/>
              <w:right w:val="single" w:sz="4" w:space="0" w:color="auto"/>
            </w:tcBorders>
            <w:vAlign w:val="center"/>
          </w:tcPr>
          <w:p w14:paraId="1C06D22E" w14:textId="250109FD" w:rsidR="00A56A8B" w:rsidRPr="00792D74" w:rsidRDefault="00A56A8B" w:rsidP="00A56A8B">
            <w:pPr>
              <w:ind w:left="-178" w:right="-179" w:firstLine="18"/>
              <w:jc w:val="center"/>
              <w:rPr>
                <w:rFonts w:ascii="Times New Roman" w:hAnsi="Times New Roman"/>
                <w:color w:val="000000"/>
                <w:sz w:val="20"/>
                <w:szCs w:val="20"/>
              </w:rPr>
            </w:pPr>
            <w:r w:rsidRPr="00792D74">
              <w:rPr>
                <w:rFonts w:ascii="Times New Roman" w:eastAsia="Times New Roman" w:hAnsi="Times New Roman"/>
                <w:sz w:val="20"/>
                <w:szCs w:val="20"/>
              </w:rPr>
              <w:t>33 403,27</w:t>
            </w:r>
          </w:p>
        </w:tc>
        <w:tc>
          <w:tcPr>
            <w:tcW w:w="359" w:type="pct"/>
            <w:tcBorders>
              <w:top w:val="single" w:sz="4" w:space="0" w:color="auto"/>
              <w:left w:val="single" w:sz="4" w:space="0" w:color="auto"/>
              <w:bottom w:val="single" w:sz="4" w:space="0" w:color="auto"/>
              <w:right w:val="single" w:sz="4" w:space="0" w:color="auto"/>
            </w:tcBorders>
            <w:vAlign w:val="center"/>
          </w:tcPr>
          <w:p w14:paraId="4CB9E5DC" w14:textId="0ABA2530" w:rsidR="00A56A8B" w:rsidRPr="00792D74" w:rsidRDefault="00A56A8B" w:rsidP="00A56A8B">
            <w:pPr>
              <w:ind w:left="-178" w:right="-179" w:firstLine="18"/>
              <w:jc w:val="center"/>
              <w:rPr>
                <w:rFonts w:ascii="Times New Roman" w:hAnsi="Times New Roman"/>
                <w:color w:val="000000"/>
                <w:sz w:val="20"/>
                <w:szCs w:val="20"/>
              </w:rPr>
            </w:pPr>
            <w:r w:rsidRPr="00792D74">
              <w:rPr>
                <w:rFonts w:ascii="Times New Roman" w:eastAsia="Times New Roman" w:hAnsi="Times New Roman"/>
                <w:sz w:val="20"/>
                <w:szCs w:val="20"/>
              </w:rPr>
              <w:t>38 269,96</w:t>
            </w:r>
          </w:p>
        </w:tc>
        <w:tc>
          <w:tcPr>
            <w:tcW w:w="360" w:type="pct"/>
            <w:tcBorders>
              <w:top w:val="single" w:sz="4" w:space="0" w:color="auto"/>
              <w:left w:val="single" w:sz="4" w:space="0" w:color="auto"/>
              <w:bottom w:val="single" w:sz="4" w:space="0" w:color="auto"/>
              <w:right w:val="single" w:sz="4" w:space="0" w:color="auto"/>
            </w:tcBorders>
            <w:vAlign w:val="center"/>
          </w:tcPr>
          <w:p w14:paraId="61330F41" w14:textId="7BE3A70D"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33 403,2</w:t>
            </w:r>
          </w:p>
        </w:tc>
        <w:tc>
          <w:tcPr>
            <w:tcW w:w="356" w:type="pct"/>
            <w:tcBorders>
              <w:top w:val="single" w:sz="4" w:space="0" w:color="auto"/>
              <w:left w:val="single" w:sz="4" w:space="0" w:color="auto"/>
              <w:bottom w:val="single" w:sz="4" w:space="0" w:color="auto"/>
              <w:right w:val="single" w:sz="4" w:space="0" w:color="auto"/>
            </w:tcBorders>
            <w:vAlign w:val="center"/>
          </w:tcPr>
          <w:p w14:paraId="12B3F6C7" w14:textId="61ED5399"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33 403,2</w:t>
            </w:r>
          </w:p>
        </w:tc>
        <w:tc>
          <w:tcPr>
            <w:tcW w:w="356" w:type="pct"/>
            <w:tcBorders>
              <w:top w:val="single" w:sz="4" w:space="0" w:color="auto"/>
              <w:left w:val="single" w:sz="4" w:space="0" w:color="auto"/>
              <w:bottom w:val="single" w:sz="4" w:space="0" w:color="auto"/>
              <w:right w:val="single" w:sz="4" w:space="0" w:color="auto"/>
            </w:tcBorders>
            <w:vAlign w:val="center"/>
          </w:tcPr>
          <w:p w14:paraId="37E350FA" w14:textId="1E9CF11A"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33 403,2</w:t>
            </w:r>
          </w:p>
        </w:tc>
        <w:tc>
          <w:tcPr>
            <w:tcW w:w="356" w:type="pct"/>
            <w:tcBorders>
              <w:top w:val="single" w:sz="4" w:space="0" w:color="auto"/>
              <w:left w:val="single" w:sz="4" w:space="0" w:color="auto"/>
              <w:bottom w:val="single" w:sz="4" w:space="0" w:color="auto"/>
              <w:right w:val="single" w:sz="4" w:space="0" w:color="auto"/>
            </w:tcBorders>
            <w:vAlign w:val="center"/>
          </w:tcPr>
          <w:p w14:paraId="2D9F1674" w14:textId="58C34260"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33 403,2</w:t>
            </w:r>
          </w:p>
        </w:tc>
        <w:tc>
          <w:tcPr>
            <w:tcW w:w="352" w:type="pct"/>
            <w:tcBorders>
              <w:top w:val="single" w:sz="4" w:space="0" w:color="auto"/>
              <w:left w:val="single" w:sz="4" w:space="0" w:color="auto"/>
              <w:bottom w:val="single" w:sz="4" w:space="0" w:color="auto"/>
              <w:right w:val="single" w:sz="4" w:space="0" w:color="auto"/>
            </w:tcBorders>
            <w:vAlign w:val="center"/>
          </w:tcPr>
          <w:p w14:paraId="1368109B" w14:textId="52A12EED"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33 403,2</w:t>
            </w:r>
          </w:p>
        </w:tc>
      </w:tr>
      <w:tr w:rsidR="00A56A8B" w:rsidRPr="00792D74" w14:paraId="6FC7E4FB" w14:textId="1A51D829"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5DAF8079" w14:textId="77777777" w:rsidR="00A56A8B" w:rsidRPr="00792D74" w:rsidRDefault="00A56A8B" w:rsidP="00A56A8B">
            <w:pPr>
              <w:widowControl/>
              <w:jc w:val="center"/>
              <w:rPr>
                <w:rFonts w:ascii="Times New Roman" w:eastAsia="Times New Roman" w:hAnsi="Times New Roman"/>
                <w:b/>
                <w:sz w:val="20"/>
                <w:szCs w:val="20"/>
              </w:rPr>
            </w:pPr>
          </w:p>
        </w:tc>
        <w:tc>
          <w:tcPr>
            <w:tcW w:w="168" w:type="pct"/>
            <w:tcBorders>
              <w:top w:val="single" w:sz="4" w:space="0" w:color="auto"/>
              <w:left w:val="single" w:sz="4" w:space="0" w:color="auto"/>
              <w:bottom w:val="single" w:sz="4" w:space="0" w:color="auto"/>
              <w:right w:val="single" w:sz="4" w:space="0" w:color="auto"/>
            </w:tcBorders>
            <w:noWrap/>
            <w:vAlign w:val="center"/>
            <w:hideMark/>
          </w:tcPr>
          <w:p w14:paraId="30E080F8" w14:textId="7777777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4</w:t>
            </w:r>
          </w:p>
        </w:tc>
        <w:tc>
          <w:tcPr>
            <w:tcW w:w="1621" w:type="pct"/>
            <w:tcBorders>
              <w:top w:val="single" w:sz="4" w:space="0" w:color="auto"/>
              <w:left w:val="single" w:sz="4" w:space="0" w:color="auto"/>
              <w:bottom w:val="single" w:sz="4" w:space="0" w:color="auto"/>
              <w:right w:val="single" w:sz="4" w:space="0" w:color="auto"/>
            </w:tcBorders>
            <w:vAlign w:val="center"/>
            <w:hideMark/>
          </w:tcPr>
          <w:p w14:paraId="2FC069DC"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Удельный расход условного топлива на отпуск тепловой энергии</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03A9E681" w14:textId="77777777" w:rsidR="00A56A8B" w:rsidRPr="00792D74" w:rsidRDefault="00A56A8B" w:rsidP="00A56A8B">
            <w:pPr>
              <w:widowControl/>
              <w:jc w:val="center"/>
              <w:rPr>
                <w:rFonts w:ascii="Times New Roman" w:eastAsia="Times New Roman" w:hAnsi="Times New Roman"/>
                <w:color w:val="000000"/>
                <w:sz w:val="20"/>
                <w:szCs w:val="20"/>
              </w:rPr>
            </w:pPr>
            <w:proofErr w:type="spellStart"/>
            <w:r w:rsidRPr="00792D74">
              <w:rPr>
                <w:rFonts w:ascii="Times New Roman" w:eastAsia="Times New Roman" w:hAnsi="Times New Roman"/>
                <w:color w:val="000000"/>
                <w:sz w:val="20"/>
                <w:szCs w:val="20"/>
              </w:rPr>
              <w:t>кг</w:t>
            </w:r>
            <w:proofErr w:type="spellEnd"/>
            <w:r w:rsidRPr="00792D74">
              <w:rPr>
                <w:rFonts w:ascii="Times New Roman" w:eastAsia="Times New Roman" w:hAnsi="Times New Roman"/>
                <w:color w:val="000000"/>
                <w:sz w:val="20"/>
                <w:szCs w:val="20"/>
              </w:rPr>
              <w:t xml:space="preserve"> </w:t>
            </w:r>
            <w:proofErr w:type="spellStart"/>
            <w:r w:rsidRPr="00792D74">
              <w:rPr>
                <w:rFonts w:ascii="Times New Roman" w:eastAsia="Times New Roman" w:hAnsi="Times New Roman"/>
                <w:color w:val="000000"/>
                <w:sz w:val="20"/>
                <w:szCs w:val="20"/>
              </w:rPr>
              <w:t>у.т</w:t>
            </w:r>
            <w:proofErr w:type="spellEnd"/>
            <w:r w:rsidRPr="00792D74">
              <w:rPr>
                <w:rFonts w:ascii="Times New Roman" w:eastAsia="Times New Roman" w:hAnsi="Times New Roman"/>
                <w:color w:val="000000"/>
                <w:sz w:val="20"/>
                <w:szCs w:val="20"/>
              </w:rPr>
              <w:t>./</w:t>
            </w:r>
            <w:proofErr w:type="spellStart"/>
            <w:r w:rsidRPr="00792D74">
              <w:rPr>
                <w:rFonts w:ascii="Times New Roman" w:eastAsia="Times New Roman" w:hAnsi="Times New Roman"/>
                <w:color w:val="000000"/>
                <w:sz w:val="20"/>
                <w:szCs w:val="20"/>
              </w:rPr>
              <w:t>Гкал</w:t>
            </w:r>
            <w:proofErr w:type="spellEnd"/>
          </w:p>
        </w:tc>
        <w:tc>
          <w:tcPr>
            <w:tcW w:w="350" w:type="pct"/>
            <w:tcBorders>
              <w:top w:val="single" w:sz="4" w:space="0" w:color="auto"/>
              <w:left w:val="single" w:sz="4" w:space="0" w:color="auto"/>
              <w:bottom w:val="single" w:sz="4" w:space="0" w:color="auto"/>
              <w:right w:val="single" w:sz="4" w:space="0" w:color="auto"/>
            </w:tcBorders>
            <w:vAlign w:val="center"/>
          </w:tcPr>
          <w:p w14:paraId="224280B5" w14:textId="23CD6DB5" w:rsidR="00A56A8B" w:rsidRPr="00792D74" w:rsidRDefault="00A56A8B" w:rsidP="00A56A8B">
            <w:pPr>
              <w:ind w:left="-178" w:right="-179" w:firstLine="18"/>
              <w:jc w:val="center"/>
              <w:rPr>
                <w:rFonts w:ascii="Times New Roman" w:hAnsi="Times New Roman"/>
                <w:color w:val="000000"/>
                <w:sz w:val="20"/>
                <w:szCs w:val="20"/>
              </w:rPr>
            </w:pPr>
            <w:r w:rsidRPr="00792D74">
              <w:rPr>
                <w:rFonts w:ascii="Times New Roman" w:eastAsia="Times New Roman" w:hAnsi="Times New Roman"/>
                <w:sz w:val="20"/>
                <w:szCs w:val="20"/>
                <w:lang w:val="ru-RU"/>
              </w:rPr>
              <w:t>157,43</w:t>
            </w:r>
          </w:p>
        </w:tc>
        <w:tc>
          <w:tcPr>
            <w:tcW w:w="359" w:type="pct"/>
            <w:tcBorders>
              <w:top w:val="single" w:sz="4" w:space="0" w:color="auto"/>
              <w:left w:val="single" w:sz="4" w:space="0" w:color="auto"/>
              <w:bottom w:val="single" w:sz="4" w:space="0" w:color="auto"/>
              <w:right w:val="single" w:sz="4" w:space="0" w:color="auto"/>
            </w:tcBorders>
            <w:vAlign w:val="center"/>
          </w:tcPr>
          <w:p w14:paraId="6C506968" w14:textId="7ACB234B" w:rsidR="00A56A8B" w:rsidRPr="00792D74" w:rsidRDefault="00A56A8B" w:rsidP="00A56A8B">
            <w:pPr>
              <w:ind w:left="-178" w:right="-179" w:firstLine="18"/>
              <w:jc w:val="center"/>
              <w:rPr>
                <w:rFonts w:ascii="Times New Roman" w:hAnsi="Times New Roman"/>
                <w:color w:val="000000"/>
                <w:sz w:val="20"/>
                <w:szCs w:val="20"/>
              </w:rPr>
            </w:pPr>
            <w:r w:rsidRPr="00792D74">
              <w:rPr>
                <w:rFonts w:ascii="Times New Roman" w:eastAsia="Times New Roman" w:hAnsi="Times New Roman"/>
                <w:sz w:val="20"/>
                <w:szCs w:val="20"/>
                <w:lang w:val="ru-RU"/>
              </w:rPr>
              <w:t>157,42</w:t>
            </w:r>
          </w:p>
        </w:tc>
        <w:tc>
          <w:tcPr>
            <w:tcW w:w="360" w:type="pct"/>
            <w:tcBorders>
              <w:top w:val="single" w:sz="4" w:space="0" w:color="auto"/>
              <w:left w:val="single" w:sz="4" w:space="0" w:color="auto"/>
              <w:bottom w:val="single" w:sz="4" w:space="0" w:color="auto"/>
              <w:right w:val="single" w:sz="4" w:space="0" w:color="auto"/>
            </w:tcBorders>
            <w:vAlign w:val="center"/>
          </w:tcPr>
          <w:p w14:paraId="05D4BD0B" w14:textId="0858D3AB"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157,51</w:t>
            </w:r>
          </w:p>
        </w:tc>
        <w:tc>
          <w:tcPr>
            <w:tcW w:w="356" w:type="pct"/>
            <w:tcBorders>
              <w:top w:val="single" w:sz="4" w:space="0" w:color="auto"/>
              <w:left w:val="single" w:sz="4" w:space="0" w:color="auto"/>
              <w:bottom w:val="single" w:sz="4" w:space="0" w:color="auto"/>
              <w:right w:val="single" w:sz="4" w:space="0" w:color="auto"/>
            </w:tcBorders>
            <w:vAlign w:val="center"/>
          </w:tcPr>
          <w:p w14:paraId="63E8A9D3" w14:textId="72460EB2"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15</w:t>
            </w:r>
            <w:r w:rsidRPr="00792D74">
              <w:rPr>
                <w:rFonts w:ascii="Times New Roman" w:eastAsia="Times New Roman" w:hAnsi="Times New Roman"/>
                <w:sz w:val="20"/>
                <w:szCs w:val="20"/>
                <w:lang w:val="ru-RU"/>
              </w:rPr>
              <w:t>5,44</w:t>
            </w:r>
          </w:p>
        </w:tc>
        <w:tc>
          <w:tcPr>
            <w:tcW w:w="356" w:type="pct"/>
            <w:tcBorders>
              <w:top w:val="single" w:sz="4" w:space="0" w:color="auto"/>
              <w:left w:val="single" w:sz="4" w:space="0" w:color="auto"/>
              <w:bottom w:val="single" w:sz="4" w:space="0" w:color="auto"/>
              <w:right w:val="single" w:sz="4" w:space="0" w:color="auto"/>
            </w:tcBorders>
            <w:vAlign w:val="center"/>
          </w:tcPr>
          <w:p w14:paraId="57E2848C" w14:textId="05DA42D9"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15</w:t>
            </w:r>
            <w:r w:rsidRPr="00792D74">
              <w:rPr>
                <w:rFonts w:ascii="Times New Roman" w:eastAsia="Times New Roman" w:hAnsi="Times New Roman"/>
                <w:sz w:val="20"/>
                <w:szCs w:val="20"/>
                <w:lang w:val="ru-RU"/>
              </w:rPr>
              <w:t>5,44</w:t>
            </w:r>
          </w:p>
        </w:tc>
        <w:tc>
          <w:tcPr>
            <w:tcW w:w="356" w:type="pct"/>
            <w:tcBorders>
              <w:top w:val="single" w:sz="4" w:space="0" w:color="auto"/>
              <w:left w:val="single" w:sz="4" w:space="0" w:color="auto"/>
              <w:bottom w:val="single" w:sz="4" w:space="0" w:color="auto"/>
              <w:right w:val="single" w:sz="4" w:space="0" w:color="auto"/>
            </w:tcBorders>
            <w:vAlign w:val="center"/>
          </w:tcPr>
          <w:p w14:paraId="1FF990A9" w14:textId="55D637E9"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15</w:t>
            </w:r>
            <w:r w:rsidRPr="00792D74">
              <w:rPr>
                <w:rFonts w:ascii="Times New Roman" w:eastAsia="Times New Roman" w:hAnsi="Times New Roman"/>
                <w:sz w:val="20"/>
                <w:szCs w:val="20"/>
                <w:lang w:val="ru-RU"/>
              </w:rPr>
              <w:t>5,44</w:t>
            </w:r>
          </w:p>
        </w:tc>
        <w:tc>
          <w:tcPr>
            <w:tcW w:w="352" w:type="pct"/>
            <w:tcBorders>
              <w:top w:val="single" w:sz="4" w:space="0" w:color="auto"/>
              <w:left w:val="single" w:sz="4" w:space="0" w:color="auto"/>
              <w:bottom w:val="single" w:sz="4" w:space="0" w:color="auto"/>
              <w:right w:val="single" w:sz="4" w:space="0" w:color="auto"/>
            </w:tcBorders>
            <w:vAlign w:val="center"/>
          </w:tcPr>
          <w:p w14:paraId="50DE6C2B" w14:textId="0C92129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15</w:t>
            </w:r>
            <w:r w:rsidRPr="00792D74">
              <w:rPr>
                <w:rFonts w:ascii="Times New Roman" w:eastAsia="Times New Roman" w:hAnsi="Times New Roman"/>
                <w:sz w:val="20"/>
                <w:szCs w:val="20"/>
                <w:lang w:val="ru-RU"/>
              </w:rPr>
              <w:t>5,44</w:t>
            </w:r>
          </w:p>
        </w:tc>
      </w:tr>
      <w:tr w:rsidR="00A56A8B" w:rsidRPr="00792D74" w14:paraId="40207BCF" w14:textId="7FE88E33"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62A86F83" w14:textId="77777777" w:rsidR="00A56A8B" w:rsidRPr="00792D74" w:rsidRDefault="00A56A8B" w:rsidP="00A56A8B">
            <w:pPr>
              <w:widowControl/>
              <w:jc w:val="center"/>
              <w:rPr>
                <w:rFonts w:ascii="Times New Roman" w:eastAsia="Times New Roman" w:hAnsi="Times New Roman"/>
                <w:b/>
                <w:sz w:val="20"/>
                <w:szCs w:val="20"/>
              </w:rPr>
            </w:pPr>
          </w:p>
        </w:tc>
        <w:tc>
          <w:tcPr>
            <w:tcW w:w="168" w:type="pct"/>
            <w:tcBorders>
              <w:top w:val="single" w:sz="4" w:space="0" w:color="auto"/>
              <w:left w:val="single" w:sz="4" w:space="0" w:color="auto"/>
              <w:bottom w:val="single" w:sz="4" w:space="0" w:color="auto"/>
              <w:right w:val="single" w:sz="4" w:space="0" w:color="auto"/>
            </w:tcBorders>
            <w:noWrap/>
            <w:vAlign w:val="center"/>
            <w:hideMark/>
          </w:tcPr>
          <w:p w14:paraId="72CAD804" w14:textId="7777777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5</w:t>
            </w:r>
          </w:p>
        </w:tc>
        <w:tc>
          <w:tcPr>
            <w:tcW w:w="1621" w:type="pct"/>
            <w:tcBorders>
              <w:top w:val="single" w:sz="4" w:space="0" w:color="auto"/>
              <w:left w:val="single" w:sz="4" w:space="0" w:color="auto"/>
              <w:bottom w:val="single" w:sz="4" w:space="0" w:color="auto"/>
              <w:right w:val="single" w:sz="4" w:space="0" w:color="auto"/>
            </w:tcBorders>
            <w:vAlign w:val="center"/>
            <w:hideMark/>
          </w:tcPr>
          <w:p w14:paraId="6ACE1314"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Расход условного топлива на производство тепловой энергии</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EBEC964" w14:textId="26638629"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 xml:space="preserve">т </w:t>
            </w:r>
            <w:proofErr w:type="spellStart"/>
            <w:r w:rsidRPr="00792D74">
              <w:rPr>
                <w:rFonts w:ascii="Times New Roman" w:eastAsia="Times New Roman" w:hAnsi="Times New Roman"/>
                <w:sz w:val="20"/>
                <w:szCs w:val="20"/>
              </w:rPr>
              <w:t>у.т</w:t>
            </w:r>
            <w:proofErr w:type="spellEnd"/>
            <w:r w:rsidRPr="00792D74">
              <w:rPr>
                <w:rFonts w:ascii="Times New Roman" w:eastAsia="Times New Roman" w:hAnsi="Times New Roman"/>
                <w:sz w:val="20"/>
                <w:szCs w:val="20"/>
              </w:rPr>
              <w:t>.</w:t>
            </w:r>
          </w:p>
        </w:tc>
        <w:tc>
          <w:tcPr>
            <w:tcW w:w="350" w:type="pct"/>
            <w:tcBorders>
              <w:top w:val="single" w:sz="4" w:space="0" w:color="auto"/>
              <w:left w:val="single" w:sz="4" w:space="0" w:color="auto"/>
              <w:bottom w:val="single" w:sz="4" w:space="0" w:color="auto"/>
              <w:right w:val="single" w:sz="4" w:space="0" w:color="auto"/>
            </w:tcBorders>
            <w:vAlign w:val="center"/>
          </w:tcPr>
          <w:p w14:paraId="72B07B75" w14:textId="11D140A7" w:rsidR="00A56A8B" w:rsidRPr="00792D74" w:rsidRDefault="00A56A8B" w:rsidP="00A56A8B">
            <w:pPr>
              <w:ind w:left="-178" w:right="-179" w:firstLine="18"/>
              <w:jc w:val="center"/>
              <w:rPr>
                <w:rFonts w:ascii="Times New Roman" w:hAnsi="Times New Roman"/>
                <w:color w:val="000000"/>
                <w:sz w:val="20"/>
                <w:szCs w:val="20"/>
              </w:rPr>
            </w:pPr>
            <w:r w:rsidRPr="00792D74">
              <w:rPr>
                <w:rFonts w:ascii="Times New Roman" w:eastAsia="Times New Roman" w:hAnsi="Times New Roman"/>
                <w:sz w:val="20"/>
                <w:szCs w:val="20"/>
              </w:rPr>
              <w:t>7319,91</w:t>
            </w:r>
          </w:p>
        </w:tc>
        <w:tc>
          <w:tcPr>
            <w:tcW w:w="359" w:type="pct"/>
            <w:tcBorders>
              <w:top w:val="single" w:sz="4" w:space="0" w:color="auto"/>
              <w:left w:val="single" w:sz="4" w:space="0" w:color="auto"/>
              <w:bottom w:val="single" w:sz="4" w:space="0" w:color="auto"/>
              <w:right w:val="single" w:sz="4" w:space="0" w:color="auto"/>
            </w:tcBorders>
            <w:vAlign w:val="center"/>
          </w:tcPr>
          <w:p w14:paraId="777D371B" w14:textId="4B474B1B" w:rsidR="00A56A8B" w:rsidRPr="00792D74" w:rsidRDefault="00A56A8B" w:rsidP="00A56A8B">
            <w:pPr>
              <w:ind w:left="-178" w:right="-179" w:firstLine="18"/>
              <w:jc w:val="center"/>
              <w:rPr>
                <w:rFonts w:ascii="Times New Roman" w:hAnsi="Times New Roman"/>
                <w:color w:val="000000"/>
                <w:sz w:val="20"/>
                <w:szCs w:val="20"/>
              </w:rPr>
            </w:pPr>
            <w:r w:rsidRPr="00792D74">
              <w:rPr>
                <w:rFonts w:ascii="Times New Roman" w:eastAsia="Times New Roman" w:hAnsi="Times New Roman"/>
                <w:sz w:val="20"/>
                <w:szCs w:val="20"/>
              </w:rPr>
              <w:t>7840,33</w:t>
            </w:r>
          </w:p>
        </w:tc>
        <w:tc>
          <w:tcPr>
            <w:tcW w:w="360" w:type="pct"/>
            <w:tcBorders>
              <w:top w:val="single" w:sz="4" w:space="0" w:color="auto"/>
              <w:left w:val="single" w:sz="4" w:space="0" w:color="auto"/>
              <w:bottom w:val="single" w:sz="4" w:space="0" w:color="auto"/>
              <w:right w:val="single" w:sz="4" w:space="0" w:color="auto"/>
            </w:tcBorders>
            <w:vAlign w:val="center"/>
          </w:tcPr>
          <w:p w14:paraId="362578C0" w14:textId="22A8BC9C"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6 944,30</w:t>
            </w:r>
          </w:p>
        </w:tc>
        <w:tc>
          <w:tcPr>
            <w:tcW w:w="356" w:type="pct"/>
            <w:tcBorders>
              <w:top w:val="single" w:sz="4" w:space="0" w:color="auto"/>
              <w:left w:val="single" w:sz="4" w:space="0" w:color="auto"/>
              <w:bottom w:val="single" w:sz="4" w:space="0" w:color="auto"/>
              <w:right w:val="single" w:sz="4" w:space="0" w:color="auto"/>
            </w:tcBorders>
            <w:vAlign w:val="center"/>
          </w:tcPr>
          <w:p w14:paraId="19B7ED8A" w14:textId="69F25173"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6 </w:t>
            </w:r>
            <w:r w:rsidRPr="00792D74">
              <w:rPr>
                <w:rFonts w:ascii="Times New Roman" w:eastAsia="Times New Roman" w:hAnsi="Times New Roman"/>
                <w:sz w:val="20"/>
                <w:szCs w:val="20"/>
                <w:lang w:val="ru-RU"/>
              </w:rPr>
              <w:t>460,79</w:t>
            </w:r>
          </w:p>
        </w:tc>
        <w:tc>
          <w:tcPr>
            <w:tcW w:w="356" w:type="pct"/>
            <w:tcBorders>
              <w:top w:val="single" w:sz="4" w:space="0" w:color="auto"/>
              <w:left w:val="single" w:sz="4" w:space="0" w:color="auto"/>
              <w:bottom w:val="single" w:sz="4" w:space="0" w:color="auto"/>
              <w:right w:val="single" w:sz="4" w:space="0" w:color="auto"/>
            </w:tcBorders>
            <w:vAlign w:val="center"/>
          </w:tcPr>
          <w:p w14:paraId="376D67B6" w14:textId="21432E7D"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6 </w:t>
            </w:r>
            <w:r w:rsidRPr="00792D74">
              <w:rPr>
                <w:rFonts w:ascii="Times New Roman" w:eastAsia="Times New Roman" w:hAnsi="Times New Roman"/>
                <w:sz w:val="20"/>
                <w:szCs w:val="20"/>
                <w:lang w:val="ru-RU"/>
              </w:rPr>
              <w:t>460,79</w:t>
            </w:r>
          </w:p>
        </w:tc>
        <w:tc>
          <w:tcPr>
            <w:tcW w:w="356" w:type="pct"/>
            <w:tcBorders>
              <w:top w:val="single" w:sz="4" w:space="0" w:color="auto"/>
              <w:left w:val="single" w:sz="4" w:space="0" w:color="auto"/>
              <w:bottom w:val="single" w:sz="4" w:space="0" w:color="auto"/>
              <w:right w:val="single" w:sz="4" w:space="0" w:color="auto"/>
            </w:tcBorders>
            <w:vAlign w:val="center"/>
          </w:tcPr>
          <w:p w14:paraId="6AB9716D" w14:textId="162BDA16"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6 </w:t>
            </w:r>
            <w:r w:rsidRPr="00792D74">
              <w:rPr>
                <w:rFonts w:ascii="Times New Roman" w:eastAsia="Times New Roman" w:hAnsi="Times New Roman"/>
                <w:sz w:val="20"/>
                <w:szCs w:val="20"/>
                <w:lang w:val="ru-RU"/>
              </w:rPr>
              <w:t>460,79</w:t>
            </w:r>
          </w:p>
        </w:tc>
        <w:tc>
          <w:tcPr>
            <w:tcW w:w="352" w:type="pct"/>
            <w:tcBorders>
              <w:top w:val="single" w:sz="4" w:space="0" w:color="auto"/>
              <w:left w:val="single" w:sz="4" w:space="0" w:color="auto"/>
              <w:bottom w:val="single" w:sz="4" w:space="0" w:color="auto"/>
              <w:right w:val="single" w:sz="4" w:space="0" w:color="auto"/>
            </w:tcBorders>
            <w:vAlign w:val="center"/>
          </w:tcPr>
          <w:p w14:paraId="17A43FE7" w14:textId="5ADFF230"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6 </w:t>
            </w:r>
            <w:r w:rsidRPr="00792D74">
              <w:rPr>
                <w:rFonts w:ascii="Times New Roman" w:eastAsia="Times New Roman" w:hAnsi="Times New Roman"/>
                <w:sz w:val="20"/>
                <w:szCs w:val="20"/>
                <w:lang w:val="ru-RU"/>
              </w:rPr>
              <w:t>460,79</w:t>
            </w:r>
          </w:p>
        </w:tc>
      </w:tr>
      <w:tr w:rsidR="00A56A8B" w:rsidRPr="00792D74" w14:paraId="7A379A73" w14:textId="133440AF"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393A8246" w14:textId="77777777" w:rsidR="00A56A8B" w:rsidRPr="00792D74" w:rsidRDefault="00A56A8B" w:rsidP="00A56A8B">
            <w:pPr>
              <w:widowControl/>
              <w:jc w:val="center"/>
              <w:rPr>
                <w:rFonts w:ascii="Times New Roman" w:eastAsia="Times New Roman" w:hAnsi="Times New Roman"/>
                <w:b/>
                <w:sz w:val="20"/>
                <w:szCs w:val="20"/>
              </w:rPr>
            </w:pPr>
          </w:p>
        </w:tc>
        <w:tc>
          <w:tcPr>
            <w:tcW w:w="168" w:type="pct"/>
            <w:tcBorders>
              <w:top w:val="single" w:sz="4" w:space="0" w:color="auto"/>
              <w:left w:val="single" w:sz="4" w:space="0" w:color="auto"/>
              <w:bottom w:val="single" w:sz="4" w:space="0" w:color="auto"/>
              <w:right w:val="single" w:sz="4" w:space="0" w:color="auto"/>
            </w:tcBorders>
            <w:noWrap/>
            <w:vAlign w:val="center"/>
            <w:hideMark/>
          </w:tcPr>
          <w:p w14:paraId="14A49B9D" w14:textId="7777777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6</w:t>
            </w:r>
          </w:p>
        </w:tc>
        <w:tc>
          <w:tcPr>
            <w:tcW w:w="1621" w:type="pct"/>
            <w:tcBorders>
              <w:top w:val="single" w:sz="4" w:space="0" w:color="auto"/>
              <w:left w:val="single" w:sz="4" w:space="0" w:color="auto"/>
              <w:bottom w:val="single" w:sz="4" w:space="0" w:color="auto"/>
              <w:right w:val="single" w:sz="4" w:space="0" w:color="auto"/>
            </w:tcBorders>
            <w:vAlign w:val="center"/>
            <w:hideMark/>
          </w:tcPr>
          <w:p w14:paraId="09F283E5"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Расход природного газа на производство тепловой энергии</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7BAA1F6" w14:textId="0D8FFF61" w:rsidR="00A56A8B" w:rsidRPr="00792D74" w:rsidRDefault="00A56A8B" w:rsidP="00A56A8B">
            <w:pPr>
              <w:widowControl/>
              <w:jc w:val="center"/>
              <w:rPr>
                <w:rFonts w:ascii="Times New Roman" w:eastAsia="Times New Roman" w:hAnsi="Times New Roman"/>
                <w:sz w:val="20"/>
                <w:szCs w:val="20"/>
              </w:rPr>
            </w:pPr>
            <w:proofErr w:type="spellStart"/>
            <w:r w:rsidRPr="00792D74">
              <w:rPr>
                <w:rFonts w:ascii="Times New Roman" w:eastAsia="Times New Roman" w:hAnsi="Times New Roman"/>
                <w:sz w:val="20"/>
                <w:szCs w:val="20"/>
              </w:rPr>
              <w:t>тыс</w:t>
            </w:r>
            <w:proofErr w:type="spellEnd"/>
            <w:r w:rsidRPr="00792D74">
              <w:rPr>
                <w:rFonts w:ascii="Times New Roman" w:eastAsia="Times New Roman" w:hAnsi="Times New Roman"/>
                <w:sz w:val="20"/>
                <w:szCs w:val="20"/>
              </w:rPr>
              <w:t>. м</w:t>
            </w:r>
            <w:r w:rsidRPr="00792D74">
              <w:rPr>
                <w:rFonts w:ascii="Times New Roman" w:eastAsia="Times New Roman" w:hAnsi="Times New Roman"/>
                <w:sz w:val="20"/>
                <w:szCs w:val="20"/>
                <w:vertAlign w:val="superscript"/>
              </w:rPr>
              <w:t>3</w:t>
            </w:r>
          </w:p>
        </w:tc>
        <w:tc>
          <w:tcPr>
            <w:tcW w:w="350" w:type="pct"/>
            <w:tcBorders>
              <w:top w:val="single" w:sz="4" w:space="0" w:color="auto"/>
              <w:left w:val="single" w:sz="4" w:space="0" w:color="auto"/>
              <w:bottom w:val="single" w:sz="4" w:space="0" w:color="auto"/>
              <w:right w:val="single" w:sz="4" w:space="0" w:color="auto"/>
            </w:tcBorders>
            <w:vAlign w:val="center"/>
          </w:tcPr>
          <w:p w14:paraId="06F5C3F4" w14:textId="2331FEF7" w:rsidR="00A56A8B" w:rsidRPr="00792D74" w:rsidRDefault="00A56A8B" w:rsidP="00A56A8B">
            <w:pPr>
              <w:ind w:left="-178" w:right="-179" w:firstLine="18"/>
              <w:jc w:val="center"/>
              <w:rPr>
                <w:rFonts w:ascii="Times New Roman" w:hAnsi="Times New Roman"/>
                <w:color w:val="000000"/>
                <w:sz w:val="20"/>
                <w:szCs w:val="20"/>
              </w:rPr>
            </w:pPr>
            <w:r w:rsidRPr="00792D74">
              <w:rPr>
                <w:rFonts w:ascii="Times New Roman" w:eastAsia="Times New Roman" w:hAnsi="Times New Roman"/>
                <w:sz w:val="20"/>
                <w:szCs w:val="20"/>
              </w:rPr>
              <w:t>6 137,92</w:t>
            </w:r>
          </w:p>
        </w:tc>
        <w:tc>
          <w:tcPr>
            <w:tcW w:w="359" w:type="pct"/>
            <w:tcBorders>
              <w:top w:val="single" w:sz="4" w:space="0" w:color="auto"/>
              <w:left w:val="single" w:sz="4" w:space="0" w:color="auto"/>
              <w:bottom w:val="single" w:sz="4" w:space="0" w:color="auto"/>
              <w:right w:val="single" w:sz="4" w:space="0" w:color="auto"/>
            </w:tcBorders>
            <w:vAlign w:val="center"/>
          </w:tcPr>
          <w:p w14:paraId="1D6B2EFA" w14:textId="6D0E69A7" w:rsidR="00A56A8B" w:rsidRPr="00792D74" w:rsidRDefault="00A56A8B" w:rsidP="00A56A8B">
            <w:pPr>
              <w:ind w:left="-178" w:right="-179" w:firstLine="18"/>
              <w:jc w:val="center"/>
              <w:rPr>
                <w:rFonts w:ascii="Times New Roman" w:hAnsi="Times New Roman"/>
                <w:color w:val="000000"/>
                <w:sz w:val="20"/>
                <w:szCs w:val="20"/>
              </w:rPr>
            </w:pPr>
            <w:r w:rsidRPr="00792D74">
              <w:rPr>
                <w:rFonts w:ascii="Times New Roman" w:eastAsia="Times New Roman" w:hAnsi="Times New Roman"/>
                <w:sz w:val="20"/>
                <w:szCs w:val="20"/>
              </w:rPr>
              <w:t>6 577,46</w:t>
            </w:r>
          </w:p>
        </w:tc>
        <w:tc>
          <w:tcPr>
            <w:tcW w:w="360" w:type="pct"/>
            <w:tcBorders>
              <w:top w:val="single" w:sz="4" w:space="0" w:color="auto"/>
              <w:left w:val="single" w:sz="4" w:space="0" w:color="auto"/>
              <w:bottom w:val="single" w:sz="4" w:space="0" w:color="auto"/>
              <w:right w:val="single" w:sz="4" w:space="0" w:color="auto"/>
            </w:tcBorders>
            <w:vAlign w:val="center"/>
          </w:tcPr>
          <w:p w14:paraId="5D2CDE86" w14:textId="34F79B85"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6 153,18</w:t>
            </w:r>
          </w:p>
        </w:tc>
        <w:tc>
          <w:tcPr>
            <w:tcW w:w="356" w:type="pct"/>
            <w:tcBorders>
              <w:top w:val="single" w:sz="4" w:space="0" w:color="auto"/>
              <w:left w:val="single" w:sz="4" w:space="0" w:color="auto"/>
              <w:bottom w:val="single" w:sz="4" w:space="0" w:color="auto"/>
              <w:right w:val="single" w:sz="4" w:space="0" w:color="auto"/>
            </w:tcBorders>
            <w:vAlign w:val="center"/>
          </w:tcPr>
          <w:p w14:paraId="33F5DD4D" w14:textId="6C68481D"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lang w:val="ru-RU"/>
              </w:rPr>
              <w:t>5 724,75</w:t>
            </w:r>
          </w:p>
        </w:tc>
        <w:tc>
          <w:tcPr>
            <w:tcW w:w="356" w:type="pct"/>
            <w:tcBorders>
              <w:top w:val="single" w:sz="4" w:space="0" w:color="auto"/>
              <w:left w:val="single" w:sz="4" w:space="0" w:color="auto"/>
              <w:bottom w:val="single" w:sz="4" w:space="0" w:color="auto"/>
              <w:right w:val="single" w:sz="4" w:space="0" w:color="auto"/>
            </w:tcBorders>
            <w:vAlign w:val="center"/>
          </w:tcPr>
          <w:p w14:paraId="11D69917" w14:textId="295B38F8"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5 724,75</w:t>
            </w:r>
          </w:p>
        </w:tc>
        <w:tc>
          <w:tcPr>
            <w:tcW w:w="356" w:type="pct"/>
            <w:tcBorders>
              <w:top w:val="single" w:sz="4" w:space="0" w:color="auto"/>
              <w:left w:val="single" w:sz="4" w:space="0" w:color="auto"/>
              <w:bottom w:val="single" w:sz="4" w:space="0" w:color="auto"/>
              <w:right w:val="single" w:sz="4" w:space="0" w:color="auto"/>
            </w:tcBorders>
            <w:vAlign w:val="center"/>
          </w:tcPr>
          <w:p w14:paraId="50DD16A3" w14:textId="2B5A3BCF"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5 724,75</w:t>
            </w:r>
          </w:p>
        </w:tc>
        <w:tc>
          <w:tcPr>
            <w:tcW w:w="352" w:type="pct"/>
            <w:tcBorders>
              <w:top w:val="single" w:sz="4" w:space="0" w:color="auto"/>
              <w:left w:val="single" w:sz="4" w:space="0" w:color="auto"/>
              <w:bottom w:val="single" w:sz="4" w:space="0" w:color="auto"/>
              <w:right w:val="single" w:sz="4" w:space="0" w:color="auto"/>
            </w:tcBorders>
            <w:vAlign w:val="center"/>
          </w:tcPr>
          <w:p w14:paraId="56A24327" w14:textId="5C5AF24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5 724,75</w:t>
            </w:r>
          </w:p>
        </w:tc>
      </w:tr>
      <w:tr w:rsidR="00A56A8B" w:rsidRPr="00792D74" w14:paraId="3C8E32B0" w14:textId="29F7173F" w:rsidTr="00A56A8B">
        <w:trPr>
          <w:trHeight w:val="397"/>
        </w:trPr>
        <w:tc>
          <w:tcPr>
            <w:tcW w:w="32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B1BEDB" w14:textId="213D19B0" w:rsidR="00A56A8B" w:rsidRPr="00792D74" w:rsidRDefault="00A56A8B" w:rsidP="00A56A8B">
            <w:pPr>
              <w:widowControl/>
              <w:ind w:left="113" w:right="113"/>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ООО «Уют Орловка»</w:t>
            </w:r>
          </w:p>
          <w:p w14:paraId="422D38EB" w14:textId="4642A49C" w:rsidR="00A56A8B" w:rsidRPr="00792D74" w:rsidRDefault="00A56A8B" w:rsidP="00A56A8B">
            <w:pPr>
              <w:widowControl/>
              <w:ind w:left="113" w:right="113"/>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п. Самусь</w:t>
            </w:r>
          </w:p>
        </w:tc>
        <w:tc>
          <w:tcPr>
            <w:tcW w:w="168" w:type="pct"/>
            <w:tcBorders>
              <w:top w:val="single" w:sz="4" w:space="0" w:color="auto"/>
              <w:left w:val="single" w:sz="4" w:space="0" w:color="auto"/>
              <w:bottom w:val="single" w:sz="4" w:space="0" w:color="auto"/>
              <w:right w:val="single" w:sz="4" w:space="0" w:color="auto"/>
            </w:tcBorders>
            <w:vAlign w:val="center"/>
            <w:hideMark/>
          </w:tcPr>
          <w:p w14:paraId="5BED750C"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w:t>
            </w:r>
          </w:p>
        </w:tc>
        <w:tc>
          <w:tcPr>
            <w:tcW w:w="1621" w:type="pct"/>
            <w:tcBorders>
              <w:top w:val="single" w:sz="4" w:space="0" w:color="auto"/>
              <w:left w:val="single" w:sz="4" w:space="0" w:color="auto"/>
              <w:bottom w:val="single" w:sz="4" w:space="0" w:color="auto"/>
              <w:right w:val="single" w:sz="4" w:space="0" w:color="auto"/>
            </w:tcBorders>
            <w:vAlign w:val="center"/>
            <w:hideMark/>
          </w:tcPr>
          <w:p w14:paraId="3FB039DB"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Отпуск тепловой энергии с коллекторов</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6A860FF" w14:textId="01C9528C"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Гкал</w:t>
            </w:r>
          </w:p>
        </w:tc>
        <w:tc>
          <w:tcPr>
            <w:tcW w:w="350" w:type="pct"/>
            <w:tcBorders>
              <w:top w:val="single" w:sz="4" w:space="0" w:color="auto"/>
              <w:left w:val="single" w:sz="4" w:space="0" w:color="auto"/>
              <w:bottom w:val="single" w:sz="4" w:space="0" w:color="auto"/>
              <w:right w:val="single" w:sz="4" w:space="0" w:color="auto"/>
            </w:tcBorders>
            <w:vAlign w:val="center"/>
          </w:tcPr>
          <w:p w14:paraId="1B80DA16" w14:textId="0130E072" w:rsidR="00A56A8B" w:rsidRPr="00792D74" w:rsidRDefault="00A56A8B" w:rsidP="00A56A8B">
            <w:pPr>
              <w:ind w:left="-178" w:right="-179"/>
              <w:jc w:val="center"/>
              <w:rPr>
                <w:rFonts w:ascii="Times New Roman" w:hAnsi="Times New Roman"/>
                <w:sz w:val="20"/>
                <w:szCs w:val="20"/>
                <w:lang w:val="ru-RU"/>
              </w:rPr>
            </w:pPr>
            <w:r w:rsidRPr="00792D74">
              <w:rPr>
                <w:rFonts w:ascii="Times New Roman" w:eastAsia="Times New Roman" w:hAnsi="Times New Roman"/>
                <w:sz w:val="20"/>
                <w:szCs w:val="20"/>
              </w:rPr>
              <w:t>4 870,32</w:t>
            </w:r>
          </w:p>
        </w:tc>
        <w:tc>
          <w:tcPr>
            <w:tcW w:w="359" w:type="pct"/>
            <w:tcBorders>
              <w:top w:val="single" w:sz="4" w:space="0" w:color="auto"/>
              <w:left w:val="single" w:sz="4" w:space="0" w:color="auto"/>
              <w:bottom w:val="single" w:sz="4" w:space="0" w:color="auto"/>
              <w:right w:val="single" w:sz="4" w:space="0" w:color="auto"/>
            </w:tcBorders>
            <w:vAlign w:val="center"/>
          </w:tcPr>
          <w:p w14:paraId="393B4F37" w14:textId="06FA52CA" w:rsidR="00A56A8B" w:rsidRPr="00792D74" w:rsidRDefault="00A56A8B" w:rsidP="00A56A8B">
            <w:pPr>
              <w:ind w:left="-178" w:right="-179"/>
              <w:jc w:val="center"/>
              <w:rPr>
                <w:rFonts w:ascii="Times New Roman" w:hAnsi="Times New Roman"/>
                <w:sz w:val="20"/>
                <w:szCs w:val="20"/>
                <w:lang w:val="ru-RU"/>
              </w:rPr>
            </w:pPr>
            <w:r w:rsidRPr="00792D74">
              <w:rPr>
                <w:rFonts w:ascii="Times New Roman" w:eastAsia="Times New Roman" w:hAnsi="Times New Roman"/>
                <w:sz w:val="20"/>
                <w:szCs w:val="20"/>
              </w:rPr>
              <w:t>4 347,5</w:t>
            </w:r>
            <w:r w:rsidRPr="00792D74">
              <w:rPr>
                <w:rFonts w:ascii="Times New Roman" w:eastAsia="Times New Roman" w:hAnsi="Times New Roman"/>
                <w:sz w:val="20"/>
                <w:szCs w:val="20"/>
                <w:lang w:val="ru-RU"/>
              </w:rPr>
              <w:t>4</w:t>
            </w:r>
          </w:p>
        </w:tc>
        <w:tc>
          <w:tcPr>
            <w:tcW w:w="360" w:type="pct"/>
            <w:tcBorders>
              <w:top w:val="single" w:sz="4" w:space="0" w:color="auto"/>
              <w:left w:val="single" w:sz="4" w:space="0" w:color="auto"/>
              <w:bottom w:val="single" w:sz="4" w:space="0" w:color="auto"/>
              <w:right w:val="single" w:sz="4" w:space="0" w:color="auto"/>
            </w:tcBorders>
            <w:vAlign w:val="center"/>
          </w:tcPr>
          <w:p w14:paraId="4693A112" w14:textId="4F35E00B"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2 633,29</w:t>
            </w:r>
          </w:p>
        </w:tc>
        <w:tc>
          <w:tcPr>
            <w:tcW w:w="356" w:type="pct"/>
            <w:tcBorders>
              <w:top w:val="single" w:sz="4" w:space="0" w:color="auto"/>
              <w:left w:val="single" w:sz="4" w:space="0" w:color="auto"/>
              <w:bottom w:val="single" w:sz="4" w:space="0" w:color="auto"/>
              <w:right w:val="single" w:sz="4" w:space="0" w:color="auto"/>
            </w:tcBorders>
            <w:vAlign w:val="center"/>
          </w:tcPr>
          <w:p w14:paraId="335AC6ED" w14:textId="0164B2E1"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2</w:t>
            </w:r>
            <w:r w:rsidRPr="00792D74">
              <w:rPr>
                <w:rFonts w:ascii="Times New Roman" w:eastAsia="Times New Roman" w:hAnsi="Times New Roman"/>
                <w:sz w:val="20"/>
                <w:szCs w:val="20"/>
                <w:lang w:val="ru-RU"/>
              </w:rPr>
              <w:t xml:space="preserve"> </w:t>
            </w:r>
            <w:r w:rsidRPr="00792D74">
              <w:rPr>
                <w:rFonts w:ascii="Times New Roman" w:eastAsia="Times New Roman" w:hAnsi="Times New Roman"/>
                <w:sz w:val="20"/>
                <w:szCs w:val="20"/>
              </w:rPr>
              <w:t>527,55</w:t>
            </w:r>
          </w:p>
        </w:tc>
        <w:tc>
          <w:tcPr>
            <w:tcW w:w="356" w:type="pct"/>
            <w:tcBorders>
              <w:top w:val="single" w:sz="4" w:space="0" w:color="auto"/>
              <w:left w:val="single" w:sz="4" w:space="0" w:color="auto"/>
              <w:bottom w:val="single" w:sz="4" w:space="0" w:color="auto"/>
              <w:right w:val="single" w:sz="4" w:space="0" w:color="auto"/>
            </w:tcBorders>
            <w:vAlign w:val="center"/>
          </w:tcPr>
          <w:p w14:paraId="6F2EB5B3" w14:textId="37747798" w:rsidR="00A56A8B" w:rsidRPr="00792D74" w:rsidRDefault="00A56A8B" w:rsidP="00A56A8B">
            <w:pPr>
              <w:widowControl/>
              <w:jc w:val="center"/>
              <w:rPr>
                <w:rFonts w:ascii="Times New Roman" w:eastAsia="Times New Roman" w:hAnsi="Times New Roman"/>
                <w:sz w:val="20"/>
                <w:szCs w:val="20"/>
              </w:rPr>
            </w:pPr>
            <w:r w:rsidRPr="00792D74">
              <w:rPr>
                <w:rFonts w:ascii="Times New Roman" w:hAnsi="Times New Roman"/>
                <w:bCs/>
                <w:sz w:val="18"/>
                <w:szCs w:val="18"/>
              </w:rPr>
              <w:t>2471,58</w:t>
            </w:r>
          </w:p>
        </w:tc>
        <w:tc>
          <w:tcPr>
            <w:tcW w:w="356" w:type="pct"/>
            <w:tcBorders>
              <w:top w:val="single" w:sz="4" w:space="0" w:color="auto"/>
              <w:left w:val="single" w:sz="4" w:space="0" w:color="auto"/>
              <w:bottom w:val="single" w:sz="4" w:space="0" w:color="auto"/>
              <w:right w:val="single" w:sz="4" w:space="0" w:color="auto"/>
            </w:tcBorders>
            <w:vAlign w:val="center"/>
          </w:tcPr>
          <w:p w14:paraId="22FA849C" w14:textId="0A1CC7FB" w:rsidR="00A56A8B" w:rsidRPr="00792D74" w:rsidRDefault="00A56A8B" w:rsidP="00A56A8B">
            <w:pPr>
              <w:widowControl/>
              <w:jc w:val="center"/>
              <w:rPr>
                <w:rFonts w:ascii="Times New Roman" w:eastAsia="Times New Roman" w:hAnsi="Times New Roman"/>
                <w:sz w:val="20"/>
                <w:szCs w:val="20"/>
              </w:rPr>
            </w:pPr>
            <w:r w:rsidRPr="00792D74">
              <w:rPr>
                <w:rFonts w:ascii="Times New Roman" w:hAnsi="Times New Roman"/>
                <w:bCs/>
                <w:sz w:val="18"/>
                <w:szCs w:val="18"/>
              </w:rPr>
              <w:t>2449,62</w:t>
            </w:r>
          </w:p>
        </w:tc>
        <w:tc>
          <w:tcPr>
            <w:tcW w:w="352" w:type="pct"/>
            <w:tcBorders>
              <w:top w:val="single" w:sz="4" w:space="0" w:color="auto"/>
              <w:left w:val="single" w:sz="4" w:space="0" w:color="auto"/>
              <w:bottom w:val="single" w:sz="4" w:space="0" w:color="auto"/>
              <w:right w:val="single" w:sz="4" w:space="0" w:color="auto"/>
            </w:tcBorders>
            <w:vAlign w:val="center"/>
          </w:tcPr>
          <w:p w14:paraId="07438AD5" w14:textId="0D309FC9" w:rsidR="00A56A8B" w:rsidRPr="00792D74" w:rsidRDefault="00A56A8B" w:rsidP="00A56A8B">
            <w:pPr>
              <w:widowControl/>
              <w:jc w:val="center"/>
              <w:rPr>
                <w:rFonts w:ascii="Times New Roman" w:eastAsia="Times New Roman" w:hAnsi="Times New Roman"/>
                <w:sz w:val="20"/>
                <w:szCs w:val="20"/>
              </w:rPr>
            </w:pPr>
            <w:r w:rsidRPr="00792D74">
              <w:rPr>
                <w:rFonts w:ascii="Times New Roman" w:hAnsi="Times New Roman"/>
                <w:bCs/>
                <w:sz w:val="18"/>
                <w:szCs w:val="18"/>
              </w:rPr>
              <w:t>2431,77</w:t>
            </w:r>
          </w:p>
        </w:tc>
      </w:tr>
      <w:tr w:rsidR="00A56A8B" w:rsidRPr="00792D74" w14:paraId="2FA7BCA7" w14:textId="4531B0AC"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363B5371" w14:textId="77777777" w:rsidR="00A56A8B" w:rsidRPr="00792D74" w:rsidRDefault="00A56A8B" w:rsidP="00A56A8B">
            <w:pPr>
              <w:widowControl/>
              <w:jc w:val="center"/>
              <w:rPr>
                <w:rFonts w:ascii="Times New Roman" w:eastAsia="Times New Roman" w:hAnsi="Times New Roman"/>
                <w:b/>
                <w:sz w:val="20"/>
                <w:szCs w:val="20"/>
                <w:lang w:val="ru-RU"/>
              </w:rPr>
            </w:pPr>
          </w:p>
        </w:tc>
        <w:tc>
          <w:tcPr>
            <w:tcW w:w="168" w:type="pct"/>
            <w:tcBorders>
              <w:top w:val="single" w:sz="4" w:space="0" w:color="auto"/>
              <w:left w:val="single" w:sz="4" w:space="0" w:color="auto"/>
              <w:bottom w:val="single" w:sz="4" w:space="0" w:color="auto"/>
              <w:right w:val="single" w:sz="4" w:space="0" w:color="auto"/>
            </w:tcBorders>
            <w:vAlign w:val="center"/>
            <w:hideMark/>
          </w:tcPr>
          <w:p w14:paraId="1CFCF729"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w:t>
            </w:r>
          </w:p>
        </w:tc>
        <w:tc>
          <w:tcPr>
            <w:tcW w:w="1621" w:type="pct"/>
            <w:tcBorders>
              <w:top w:val="single" w:sz="4" w:space="0" w:color="auto"/>
              <w:left w:val="single" w:sz="4" w:space="0" w:color="auto"/>
              <w:bottom w:val="single" w:sz="4" w:space="0" w:color="auto"/>
              <w:right w:val="single" w:sz="4" w:space="0" w:color="auto"/>
            </w:tcBorders>
            <w:vAlign w:val="center"/>
            <w:hideMark/>
          </w:tcPr>
          <w:p w14:paraId="2FA2A2F5" w14:textId="077F9FEA"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Потери в тепловых сетях</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0D525A4A" w14:textId="2D85E441"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Гкал</w:t>
            </w:r>
          </w:p>
        </w:tc>
        <w:tc>
          <w:tcPr>
            <w:tcW w:w="350" w:type="pct"/>
            <w:tcBorders>
              <w:top w:val="single" w:sz="4" w:space="0" w:color="auto"/>
              <w:left w:val="single" w:sz="4" w:space="0" w:color="auto"/>
              <w:bottom w:val="single" w:sz="4" w:space="0" w:color="auto"/>
              <w:right w:val="single" w:sz="4" w:space="0" w:color="auto"/>
            </w:tcBorders>
            <w:vAlign w:val="center"/>
          </w:tcPr>
          <w:p w14:paraId="60CA7EA1" w14:textId="079E6B43" w:rsidR="00A56A8B" w:rsidRPr="00792D74" w:rsidRDefault="00A56A8B" w:rsidP="00A56A8B">
            <w:pPr>
              <w:ind w:left="-178" w:right="-179"/>
              <w:jc w:val="center"/>
              <w:rPr>
                <w:rFonts w:ascii="Times New Roman" w:hAnsi="Times New Roman"/>
                <w:sz w:val="20"/>
                <w:szCs w:val="20"/>
                <w:lang w:val="ru-RU"/>
              </w:rPr>
            </w:pPr>
            <w:r w:rsidRPr="00792D74">
              <w:rPr>
                <w:rFonts w:ascii="Times New Roman" w:eastAsia="Times New Roman" w:hAnsi="Times New Roman"/>
                <w:sz w:val="20"/>
                <w:szCs w:val="20"/>
              </w:rPr>
              <w:t>680,5</w:t>
            </w:r>
          </w:p>
        </w:tc>
        <w:tc>
          <w:tcPr>
            <w:tcW w:w="359" w:type="pct"/>
            <w:tcBorders>
              <w:top w:val="single" w:sz="4" w:space="0" w:color="auto"/>
              <w:left w:val="single" w:sz="4" w:space="0" w:color="auto"/>
              <w:bottom w:val="single" w:sz="4" w:space="0" w:color="auto"/>
              <w:right w:val="single" w:sz="4" w:space="0" w:color="auto"/>
            </w:tcBorders>
            <w:vAlign w:val="center"/>
          </w:tcPr>
          <w:p w14:paraId="5368D502" w14:textId="1A67725F" w:rsidR="00A56A8B" w:rsidRPr="00792D74" w:rsidRDefault="00A56A8B" w:rsidP="00A56A8B">
            <w:pPr>
              <w:ind w:left="-178" w:right="-179"/>
              <w:jc w:val="center"/>
              <w:rPr>
                <w:rFonts w:ascii="Times New Roman" w:hAnsi="Times New Roman"/>
                <w:sz w:val="20"/>
                <w:szCs w:val="20"/>
                <w:lang w:val="ru-RU"/>
              </w:rPr>
            </w:pPr>
            <w:r w:rsidRPr="00792D74">
              <w:rPr>
                <w:rFonts w:ascii="Times New Roman" w:eastAsia="Times New Roman" w:hAnsi="Times New Roman"/>
                <w:sz w:val="20"/>
                <w:szCs w:val="20"/>
              </w:rPr>
              <w:t>593,6</w:t>
            </w:r>
            <w:r w:rsidRPr="00792D74">
              <w:rPr>
                <w:rFonts w:ascii="Times New Roman" w:eastAsia="Times New Roman" w:hAnsi="Times New Roman"/>
                <w:sz w:val="20"/>
                <w:szCs w:val="20"/>
                <w:lang w:val="ru-RU"/>
              </w:rPr>
              <w:t>4</w:t>
            </w:r>
          </w:p>
        </w:tc>
        <w:tc>
          <w:tcPr>
            <w:tcW w:w="360" w:type="pct"/>
            <w:tcBorders>
              <w:top w:val="single" w:sz="4" w:space="0" w:color="auto"/>
              <w:left w:val="single" w:sz="4" w:space="0" w:color="auto"/>
              <w:bottom w:val="single" w:sz="4" w:space="0" w:color="auto"/>
              <w:right w:val="single" w:sz="4" w:space="0" w:color="auto"/>
            </w:tcBorders>
            <w:vAlign w:val="center"/>
          </w:tcPr>
          <w:p w14:paraId="4538A0F2" w14:textId="1FEE6182"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492,30</w:t>
            </w:r>
          </w:p>
        </w:tc>
        <w:tc>
          <w:tcPr>
            <w:tcW w:w="356" w:type="pct"/>
            <w:tcBorders>
              <w:top w:val="single" w:sz="4" w:space="0" w:color="auto"/>
              <w:left w:val="single" w:sz="4" w:space="0" w:color="auto"/>
              <w:bottom w:val="single" w:sz="4" w:space="0" w:color="auto"/>
              <w:right w:val="single" w:sz="4" w:space="0" w:color="auto"/>
            </w:tcBorders>
            <w:vAlign w:val="center"/>
          </w:tcPr>
          <w:p w14:paraId="77C0847E" w14:textId="1B7EB9F8"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386,56</w:t>
            </w:r>
          </w:p>
        </w:tc>
        <w:tc>
          <w:tcPr>
            <w:tcW w:w="356" w:type="pct"/>
            <w:tcBorders>
              <w:top w:val="single" w:sz="4" w:space="0" w:color="auto"/>
              <w:left w:val="single" w:sz="4" w:space="0" w:color="auto"/>
              <w:bottom w:val="single" w:sz="4" w:space="0" w:color="auto"/>
              <w:right w:val="single" w:sz="4" w:space="0" w:color="auto"/>
            </w:tcBorders>
            <w:vAlign w:val="center"/>
          </w:tcPr>
          <w:p w14:paraId="33D07152" w14:textId="1D6E8CF5" w:rsidR="00A56A8B" w:rsidRPr="00792D74" w:rsidRDefault="00A56A8B" w:rsidP="00A56A8B">
            <w:pPr>
              <w:widowControl/>
              <w:jc w:val="center"/>
              <w:rPr>
                <w:rFonts w:ascii="Times New Roman" w:eastAsia="Times New Roman" w:hAnsi="Times New Roman"/>
                <w:sz w:val="20"/>
                <w:szCs w:val="20"/>
              </w:rPr>
            </w:pPr>
            <w:r w:rsidRPr="00792D74">
              <w:rPr>
                <w:rFonts w:ascii="Times New Roman" w:hAnsi="Times New Roman"/>
                <w:bCs/>
                <w:sz w:val="18"/>
                <w:szCs w:val="18"/>
              </w:rPr>
              <w:t>330,58</w:t>
            </w:r>
          </w:p>
        </w:tc>
        <w:tc>
          <w:tcPr>
            <w:tcW w:w="356" w:type="pct"/>
            <w:tcBorders>
              <w:top w:val="single" w:sz="4" w:space="0" w:color="auto"/>
              <w:left w:val="single" w:sz="4" w:space="0" w:color="auto"/>
              <w:bottom w:val="single" w:sz="4" w:space="0" w:color="auto"/>
              <w:right w:val="single" w:sz="4" w:space="0" w:color="auto"/>
            </w:tcBorders>
            <w:vAlign w:val="center"/>
          </w:tcPr>
          <w:p w14:paraId="3CA9992B" w14:textId="3522498D" w:rsidR="00A56A8B" w:rsidRPr="00792D74" w:rsidRDefault="00A56A8B" w:rsidP="00A56A8B">
            <w:pPr>
              <w:widowControl/>
              <w:jc w:val="center"/>
              <w:rPr>
                <w:rFonts w:ascii="Times New Roman" w:eastAsia="Times New Roman" w:hAnsi="Times New Roman"/>
                <w:sz w:val="20"/>
                <w:szCs w:val="20"/>
              </w:rPr>
            </w:pPr>
            <w:r w:rsidRPr="00792D74">
              <w:rPr>
                <w:rFonts w:ascii="Times New Roman" w:hAnsi="Times New Roman"/>
                <w:bCs/>
                <w:sz w:val="18"/>
                <w:szCs w:val="18"/>
              </w:rPr>
              <w:t>308,629</w:t>
            </w:r>
          </w:p>
        </w:tc>
        <w:tc>
          <w:tcPr>
            <w:tcW w:w="352" w:type="pct"/>
            <w:tcBorders>
              <w:top w:val="single" w:sz="4" w:space="0" w:color="auto"/>
              <w:left w:val="single" w:sz="4" w:space="0" w:color="auto"/>
              <w:bottom w:val="single" w:sz="4" w:space="0" w:color="auto"/>
              <w:right w:val="single" w:sz="4" w:space="0" w:color="auto"/>
            </w:tcBorders>
            <w:vAlign w:val="center"/>
          </w:tcPr>
          <w:p w14:paraId="1E537F2B" w14:textId="7F6C890D" w:rsidR="00A56A8B" w:rsidRPr="00792D74" w:rsidRDefault="00A56A8B" w:rsidP="00A56A8B">
            <w:pPr>
              <w:widowControl/>
              <w:jc w:val="center"/>
              <w:rPr>
                <w:rFonts w:ascii="Times New Roman" w:eastAsia="Times New Roman" w:hAnsi="Times New Roman"/>
                <w:sz w:val="20"/>
                <w:szCs w:val="20"/>
              </w:rPr>
            </w:pPr>
            <w:r w:rsidRPr="00792D74">
              <w:rPr>
                <w:rFonts w:ascii="Times New Roman" w:hAnsi="Times New Roman"/>
                <w:bCs/>
                <w:sz w:val="18"/>
                <w:szCs w:val="18"/>
              </w:rPr>
              <w:t>290,777</w:t>
            </w:r>
          </w:p>
        </w:tc>
      </w:tr>
      <w:tr w:rsidR="00A56A8B" w:rsidRPr="00792D74" w14:paraId="34D17D22" w14:textId="04424F72"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50FD1547" w14:textId="77777777" w:rsidR="00A56A8B" w:rsidRPr="00792D74" w:rsidRDefault="00A56A8B" w:rsidP="00A56A8B">
            <w:pPr>
              <w:widowControl/>
              <w:jc w:val="center"/>
              <w:rPr>
                <w:rFonts w:ascii="Times New Roman" w:eastAsia="Times New Roman" w:hAnsi="Times New Roman"/>
                <w:b/>
                <w:sz w:val="20"/>
                <w:szCs w:val="20"/>
              </w:rPr>
            </w:pPr>
          </w:p>
        </w:tc>
        <w:tc>
          <w:tcPr>
            <w:tcW w:w="168" w:type="pct"/>
            <w:tcBorders>
              <w:top w:val="single" w:sz="4" w:space="0" w:color="auto"/>
              <w:left w:val="single" w:sz="4" w:space="0" w:color="auto"/>
              <w:bottom w:val="single" w:sz="4" w:space="0" w:color="auto"/>
              <w:right w:val="single" w:sz="4" w:space="0" w:color="auto"/>
            </w:tcBorders>
            <w:vAlign w:val="center"/>
            <w:hideMark/>
          </w:tcPr>
          <w:p w14:paraId="182630FE" w14:textId="7777777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3</w:t>
            </w:r>
          </w:p>
        </w:tc>
        <w:tc>
          <w:tcPr>
            <w:tcW w:w="1621" w:type="pct"/>
            <w:tcBorders>
              <w:top w:val="single" w:sz="4" w:space="0" w:color="auto"/>
              <w:left w:val="single" w:sz="4" w:space="0" w:color="auto"/>
              <w:bottom w:val="single" w:sz="4" w:space="0" w:color="auto"/>
              <w:right w:val="single" w:sz="4" w:space="0" w:color="auto"/>
            </w:tcBorders>
            <w:vAlign w:val="center"/>
            <w:hideMark/>
          </w:tcPr>
          <w:p w14:paraId="0C323ED8" w14:textId="4055AF02"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Полезный отпуск тепловой энергии</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EA18B47" w14:textId="7CB03B29"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lang w:val="ru-RU"/>
              </w:rPr>
              <w:t>Гкал</w:t>
            </w:r>
          </w:p>
        </w:tc>
        <w:tc>
          <w:tcPr>
            <w:tcW w:w="350" w:type="pct"/>
            <w:tcBorders>
              <w:top w:val="single" w:sz="4" w:space="0" w:color="auto"/>
              <w:left w:val="single" w:sz="4" w:space="0" w:color="auto"/>
              <w:bottom w:val="single" w:sz="4" w:space="0" w:color="auto"/>
              <w:right w:val="single" w:sz="4" w:space="0" w:color="auto"/>
            </w:tcBorders>
            <w:vAlign w:val="center"/>
          </w:tcPr>
          <w:p w14:paraId="5AF49C6F" w14:textId="6CA97F55" w:rsidR="00A56A8B" w:rsidRPr="00792D74" w:rsidRDefault="00A56A8B" w:rsidP="00A56A8B">
            <w:pPr>
              <w:ind w:left="-178" w:right="-179"/>
              <w:jc w:val="center"/>
              <w:rPr>
                <w:rFonts w:ascii="Times New Roman" w:hAnsi="Times New Roman"/>
                <w:sz w:val="20"/>
                <w:szCs w:val="20"/>
              </w:rPr>
            </w:pPr>
            <w:r w:rsidRPr="00792D74">
              <w:rPr>
                <w:rFonts w:ascii="Times New Roman" w:eastAsia="Times New Roman" w:hAnsi="Times New Roman"/>
                <w:sz w:val="20"/>
                <w:szCs w:val="20"/>
              </w:rPr>
              <w:t>4 189,83</w:t>
            </w:r>
          </w:p>
        </w:tc>
        <w:tc>
          <w:tcPr>
            <w:tcW w:w="359" w:type="pct"/>
            <w:tcBorders>
              <w:top w:val="single" w:sz="4" w:space="0" w:color="auto"/>
              <w:left w:val="single" w:sz="4" w:space="0" w:color="auto"/>
              <w:bottom w:val="single" w:sz="4" w:space="0" w:color="auto"/>
              <w:right w:val="single" w:sz="4" w:space="0" w:color="auto"/>
            </w:tcBorders>
            <w:vAlign w:val="center"/>
          </w:tcPr>
          <w:p w14:paraId="752230ED" w14:textId="3D86E3FA" w:rsidR="00A56A8B" w:rsidRPr="00792D74" w:rsidRDefault="00A56A8B" w:rsidP="00A56A8B">
            <w:pPr>
              <w:ind w:left="-178" w:right="-179"/>
              <w:jc w:val="center"/>
              <w:rPr>
                <w:rFonts w:ascii="Times New Roman" w:hAnsi="Times New Roman"/>
                <w:sz w:val="20"/>
                <w:szCs w:val="20"/>
                <w:lang w:val="ru-RU"/>
              </w:rPr>
            </w:pPr>
            <w:r w:rsidRPr="00792D74">
              <w:rPr>
                <w:rFonts w:ascii="Times New Roman" w:eastAsia="Times New Roman" w:hAnsi="Times New Roman"/>
                <w:sz w:val="20"/>
                <w:szCs w:val="20"/>
              </w:rPr>
              <w:t>3 753,9</w:t>
            </w:r>
            <w:r w:rsidRPr="00792D74">
              <w:rPr>
                <w:rFonts w:ascii="Times New Roman" w:eastAsia="Times New Roman" w:hAnsi="Times New Roman"/>
                <w:sz w:val="20"/>
                <w:szCs w:val="20"/>
                <w:lang w:val="ru-RU"/>
              </w:rPr>
              <w:t>0</w:t>
            </w:r>
          </w:p>
        </w:tc>
        <w:tc>
          <w:tcPr>
            <w:tcW w:w="360" w:type="pct"/>
            <w:tcBorders>
              <w:top w:val="single" w:sz="4" w:space="0" w:color="auto"/>
              <w:left w:val="single" w:sz="4" w:space="0" w:color="auto"/>
              <w:bottom w:val="single" w:sz="4" w:space="0" w:color="auto"/>
              <w:right w:val="single" w:sz="4" w:space="0" w:color="auto"/>
            </w:tcBorders>
            <w:vAlign w:val="center"/>
          </w:tcPr>
          <w:p w14:paraId="4D04B0DF" w14:textId="7AE4D0A6"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2 140,99</w:t>
            </w:r>
          </w:p>
        </w:tc>
        <w:tc>
          <w:tcPr>
            <w:tcW w:w="356" w:type="pct"/>
            <w:tcBorders>
              <w:top w:val="single" w:sz="4" w:space="0" w:color="auto"/>
              <w:left w:val="single" w:sz="4" w:space="0" w:color="auto"/>
              <w:bottom w:val="single" w:sz="4" w:space="0" w:color="auto"/>
              <w:right w:val="single" w:sz="4" w:space="0" w:color="auto"/>
            </w:tcBorders>
            <w:vAlign w:val="center"/>
          </w:tcPr>
          <w:p w14:paraId="3BBBF5CD" w14:textId="3725608C"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2 140,99</w:t>
            </w:r>
          </w:p>
        </w:tc>
        <w:tc>
          <w:tcPr>
            <w:tcW w:w="356" w:type="pct"/>
            <w:tcBorders>
              <w:top w:val="single" w:sz="4" w:space="0" w:color="auto"/>
              <w:left w:val="single" w:sz="4" w:space="0" w:color="auto"/>
              <w:bottom w:val="single" w:sz="4" w:space="0" w:color="auto"/>
              <w:right w:val="single" w:sz="4" w:space="0" w:color="auto"/>
            </w:tcBorders>
            <w:vAlign w:val="center"/>
          </w:tcPr>
          <w:p w14:paraId="0D4F7C07" w14:textId="469678A0"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2 140,99</w:t>
            </w:r>
          </w:p>
        </w:tc>
        <w:tc>
          <w:tcPr>
            <w:tcW w:w="356" w:type="pct"/>
            <w:tcBorders>
              <w:top w:val="single" w:sz="4" w:space="0" w:color="auto"/>
              <w:left w:val="single" w:sz="4" w:space="0" w:color="auto"/>
              <w:bottom w:val="single" w:sz="4" w:space="0" w:color="auto"/>
              <w:right w:val="single" w:sz="4" w:space="0" w:color="auto"/>
            </w:tcBorders>
            <w:vAlign w:val="center"/>
          </w:tcPr>
          <w:p w14:paraId="4D8BD317" w14:textId="159E68AC"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2 140,99</w:t>
            </w:r>
          </w:p>
        </w:tc>
        <w:tc>
          <w:tcPr>
            <w:tcW w:w="352" w:type="pct"/>
            <w:tcBorders>
              <w:top w:val="single" w:sz="4" w:space="0" w:color="auto"/>
              <w:left w:val="single" w:sz="4" w:space="0" w:color="auto"/>
              <w:bottom w:val="single" w:sz="4" w:space="0" w:color="auto"/>
              <w:right w:val="single" w:sz="4" w:space="0" w:color="auto"/>
            </w:tcBorders>
            <w:vAlign w:val="center"/>
          </w:tcPr>
          <w:p w14:paraId="7EEE6C14" w14:textId="79223A1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2 140,99</w:t>
            </w:r>
          </w:p>
        </w:tc>
      </w:tr>
      <w:tr w:rsidR="00A56A8B" w:rsidRPr="00792D74" w14:paraId="1C237DAA" w14:textId="1BB526CA"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63BA5C03" w14:textId="77777777" w:rsidR="00A56A8B" w:rsidRPr="00792D74" w:rsidRDefault="00A56A8B" w:rsidP="00A56A8B">
            <w:pPr>
              <w:widowControl/>
              <w:jc w:val="center"/>
              <w:rPr>
                <w:rFonts w:ascii="Times New Roman" w:eastAsia="Times New Roman" w:hAnsi="Times New Roman"/>
                <w:b/>
                <w:sz w:val="20"/>
                <w:szCs w:val="20"/>
              </w:rPr>
            </w:pPr>
          </w:p>
        </w:tc>
        <w:tc>
          <w:tcPr>
            <w:tcW w:w="168" w:type="pct"/>
            <w:tcBorders>
              <w:top w:val="single" w:sz="4" w:space="0" w:color="auto"/>
              <w:left w:val="single" w:sz="4" w:space="0" w:color="auto"/>
              <w:bottom w:val="single" w:sz="4" w:space="0" w:color="auto"/>
              <w:right w:val="single" w:sz="4" w:space="0" w:color="auto"/>
            </w:tcBorders>
            <w:vAlign w:val="center"/>
            <w:hideMark/>
          </w:tcPr>
          <w:p w14:paraId="7F68D70C" w14:textId="7777777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4</w:t>
            </w:r>
          </w:p>
        </w:tc>
        <w:tc>
          <w:tcPr>
            <w:tcW w:w="1621" w:type="pct"/>
            <w:tcBorders>
              <w:top w:val="single" w:sz="4" w:space="0" w:color="auto"/>
              <w:left w:val="single" w:sz="4" w:space="0" w:color="auto"/>
              <w:bottom w:val="single" w:sz="4" w:space="0" w:color="auto"/>
              <w:right w:val="single" w:sz="4" w:space="0" w:color="auto"/>
            </w:tcBorders>
            <w:vAlign w:val="center"/>
            <w:hideMark/>
          </w:tcPr>
          <w:p w14:paraId="740EE024"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Удельный расход условного топлива на отпуск тепловой энергии</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9B9BDC9" w14:textId="77777777" w:rsidR="00A56A8B" w:rsidRPr="00792D74" w:rsidRDefault="00A56A8B" w:rsidP="00A56A8B">
            <w:pPr>
              <w:widowControl/>
              <w:jc w:val="center"/>
              <w:rPr>
                <w:rFonts w:ascii="Times New Roman" w:eastAsia="Times New Roman" w:hAnsi="Times New Roman"/>
                <w:color w:val="000000"/>
                <w:sz w:val="20"/>
                <w:szCs w:val="20"/>
              </w:rPr>
            </w:pPr>
            <w:proofErr w:type="spellStart"/>
            <w:r w:rsidRPr="00792D74">
              <w:rPr>
                <w:rFonts w:ascii="Times New Roman" w:eastAsia="Times New Roman" w:hAnsi="Times New Roman"/>
                <w:color w:val="000000"/>
                <w:sz w:val="20"/>
                <w:szCs w:val="20"/>
              </w:rPr>
              <w:t>кг</w:t>
            </w:r>
            <w:proofErr w:type="spellEnd"/>
            <w:r w:rsidRPr="00792D74">
              <w:rPr>
                <w:rFonts w:ascii="Times New Roman" w:eastAsia="Times New Roman" w:hAnsi="Times New Roman"/>
                <w:color w:val="000000"/>
                <w:sz w:val="20"/>
                <w:szCs w:val="20"/>
              </w:rPr>
              <w:t xml:space="preserve"> </w:t>
            </w:r>
            <w:proofErr w:type="spellStart"/>
            <w:r w:rsidRPr="00792D74">
              <w:rPr>
                <w:rFonts w:ascii="Times New Roman" w:eastAsia="Times New Roman" w:hAnsi="Times New Roman"/>
                <w:color w:val="000000"/>
                <w:sz w:val="20"/>
                <w:szCs w:val="20"/>
              </w:rPr>
              <w:t>у.т</w:t>
            </w:r>
            <w:proofErr w:type="spellEnd"/>
            <w:r w:rsidRPr="00792D74">
              <w:rPr>
                <w:rFonts w:ascii="Times New Roman" w:eastAsia="Times New Roman" w:hAnsi="Times New Roman"/>
                <w:color w:val="000000"/>
                <w:sz w:val="20"/>
                <w:szCs w:val="20"/>
              </w:rPr>
              <w:t>./</w:t>
            </w:r>
            <w:proofErr w:type="spellStart"/>
            <w:r w:rsidRPr="00792D74">
              <w:rPr>
                <w:rFonts w:ascii="Times New Roman" w:eastAsia="Times New Roman" w:hAnsi="Times New Roman"/>
                <w:color w:val="000000"/>
                <w:sz w:val="20"/>
                <w:szCs w:val="20"/>
              </w:rPr>
              <w:t>Гкал</w:t>
            </w:r>
            <w:proofErr w:type="spellEnd"/>
          </w:p>
        </w:tc>
        <w:tc>
          <w:tcPr>
            <w:tcW w:w="350" w:type="pct"/>
            <w:tcBorders>
              <w:top w:val="single" w:sz="4" w:space="0" w:color="auto"/>
              <w:left w:val="single" w:sz="4" w:space="0" w:color="auto"/>
              <w:bottom w:val="single" w:sz="4" w:space="0" w:color="auto"/>
              <w:right w:val="single" w:sz="4" w:space="0" w:color="auto"/>
            </w:tcBorders>
            <w:vAlign w:val="center"/>
          </w:tcPr>
          <w:p w14:paraId="14901D4A" w14:textId="37446F96" w:rsidR="00A56A8B" w:rsidRPr="00792D74" w:rsidRDefault="00A56A8B" w:rsidP="00A56A8B">
            <w:pPr>
              <w:jc w:val="center"/>
              <w:rPr>
                <w:rFonts w:ascii="Times New Roman" w:hAnsi="Times New Roman"/>
                <w:sz w:val="20"/>
                <w:szCs w:val="20"/>
              </w:rPr>
            </w:pPr>
            <w:r w:rsidRPr="00792D74">
              <w:rPr>
                <w:rFonts w:ascii="Times New Roman" w:eastAsia="Times New Roman" w:hAnsi="Times New Roman"/>
                <w:sz w:val="20"/>
                <w:szCs w:val="20"/>
                <w:lang w:val="ru-RU"/>
              </w:rPr>
              <w:t>179,91</w:t>
            </w:r>
          </w:p>
        </w:tc>
        <w:tc>
          <w:tcPr>
            <w:tcW w:w="359" w:type="pct"/>
            <w:tcBorders>
              <w:top w:val="single" w:sz="4" w:space="0" w:color="auto"/>
              <w:left w:val="single" w:sz="4" w:space="0" w:color="auto"/>
              <w:bottom w:val="single" w:sz="4" w:space="0" w:color="auto"/>
              <w:right w:val="single" w:sz="4" w:space="0" w:color="auto"/>
            </w:tcBorders>
            <w:vAlign w:val="center"/>
          </w:tcPr>
          <w:p w14:paraId="77C04B7D" w14:textId="57799379" w:rsidR="00A56A8B" w:rsidRPr="00792D74" w:rsidRDefault="00A56A8B" w:rsidP="00A56A8B">
            <w:pPr>
              <w:jc w:val="center"/>
              <w:rPr>
                <w:rFonts w:ascii="Times New Roman" w:hAnsi="Times New Roman"/>
                <w:sz w:val="20"/>
                <w:szCs w:val="20"/>
              </w:rPr>
            </w:pPr>
            <w:r w:rsidRPr="00792D74">
              <w:rPr>
                <w:rFonts w:ascii="Times New Roman" w:eastAsia="Times New Roman" w:hAnsi="Times New Roman"/>
                <w:sz w:val="20"/>
                <w:szCs w:val="20"/>
                <w:lang w:val="ru-RU"/>
              </w:rPr>
              <w:t>225,55</w:t>
            </w:r>
          </w:p>
        </w:tc>
        <w:tc>
          <w:tcPr>
            <w:tcW w:w="360" w:type="pct"/>
            <w:tcBorders>
              <w:top w:val="single" w:sz="4" w:space="0" w:color="auto"/>
              <w:left w:val="single" w:sz="4" w:space="0" w:color="auto"/>
              <w:bottom w:val="single" w:sz="4" w:space="0" w:color="auto"/>
              <w:right w:val="single" w:sz="4" w:space="0" w:color="auto"/>
            </w:tcBorders>
            <w:vAlign w:val="center"/>
          </w:tcPr>
          <w:p w14:paraId="19CEC88E" w14:textId="6E1B7BD2"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169,54</w:t>
            </w:r>
          </w:p>
        </w:tc>
        <w:tc>
          <w:tcPr>
            <w:tcW w:w="356" w:type="pct"/>
            <w:tcBorders>
              <w:top w:val="single" w:sz="4" w:space="0" w:color="auto"/>
              <w:left w:val="single" w:sz="4" w:space="0" w:color="auto"/>
              <w:bottom w:val="single" w:sz="4" w:space="0" w:color="auto"/>
              <w:right w:val="single" w:sz="4" w:space="0" w:color="auto"/>
            </w:tcBorders>
            <w:vAlign w:val="center"/>
          </w:tcPr>
          <w:p w14:paraId="271CEFAD" w14:textId="0097C26C"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lang w:val="ru-RU"/>
              </w:rPr>
              <w:t>180,65</w:t>
            </w:r>
          </w:p>
        </w:tc>
        <w:tc>
          <w:tcPr>
            <w:tcW w:w="356" w:type="pct"/>
            <w:tcBorders>
              <w:top w:val="single" w:sz="4" w:space="0" w:color="auto"/>
              <w:left w:val="single" w:sz="4" w:space="0" w:color="auto"/>
              <w:bottom w:val="single" w:sz="4" w:space="0" w:color="auto"/>
              <w:right w:val="single" w:sz="4" w:space="0" w:color="auto"/>
            </w:tcBorders>
            <w:vAlign w:val="center"/>
          </w:tcPr>
          <w:p w14:paraId="22384E32" w14:textId="0A6D7A1F"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180,65</w:t>
            </w:r>
          </w:p>
        </w:tc>
        <w:tc>
          <w:tcPr>
            <w:tcW w:w="356" w:type="pct"/>
            <w:tcBorders>
              <w:top w:val="single" w:sz="4" w:space="0" w:color="auto"/>
              <w:left w:val="single" w:sz="4" w:space="0" w:color="auto"/>
              <w:bottom w:val="single" w:sz="4" w:space="0" w:color="auto"/>
              <w:right w:val="single" w:sz="4" w:space="0" w:color="auto"/>
            </w:tcBorders>
            <w:vAlign w:val="center"/>
          </w:tcPr>
          <w:p w14:paraId="64C962FE" w14:textId="24F29A8E"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180,65</w:t>
            </w:r>
          </w:p>
        </w:tc>
        <w:tc>
          <w:tcPr>
            <w:tcW w:w="352" w:type="pct"/>
            <w:tcBorders>
              <w:top w:val="single" w:sz="4" w:space="0" w:color="auto"/>
              <w:left w:val="single" w:sz="4" w:space="0" w:color="auto"/>
              <w:bottom w:val="single" w:sz="4" w:space="0" w:color="auto"/>
              <w:right w:val="single" w:sz="4" w:space="0" w:color="auto"/>
            </w:tcBorders>
            <w:vAlign w:val="center"/>
          </w:tcPr>
          <w:p w14:paraId="0F9DE00A" w14:textId="0A200245"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180,65</w:t>
            </w:r>
          </w:p>
        </w:tc>
      </w:tr>
      <w:tr w:rsidR="00A56A8B" w:rsidRPr="00792D74" w14:paraId="287A8FB4" w14:textId="36A88C24"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1898B6FB" w14:textId="77777777" w:rsidR="00A56A8B" w:rsidRPr="00792D74" w:rsidRDefault="00A56A8B" w:rsidP="00A56A8B">
            <w:pPr>
              <w:widowControl/>
              <w:jc w:val="center"/>
              <w:rPr>
                <w:rFonts w:ascii="Times New Roman" w:eastAsia="Times New Roman" w:hAnsi="Times New Roman"/>
                <w:b/>
                <w:sz w:val="20"/>
                <w:szCs w:val="20"/>
              </w:rPr>
            </w:pPr>
          </w:p>
        </w:tc>
        <w:tc>
          <w:tcPr>
            <w:tcW w:w="168" w:type="pct"/>
            <w:tcBorders>
              <w:top w:val="single" w:sz="4" w:space="0" w:color="auto"/>
              <w:left w:val="single" w:sz="4" w:space="0" w:color="auto"/>
              <w:bottom w:val="single" w:sz="4" w:space="0" w:color="auto"/>
              <w:right w:val="single" w:sz="4" w:space="0" w:color="auto"/>
            </w:tcBorders>
            <w:vAlign w:val="center"/>
            <w:hideMark/>
          </w:tcPr>
          <w:p w14:paraId="35B074F4" w14:textId="7777777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5</w:t>
            </w:r>
          </w:p>
        </w:tc>
        <w:tc>
          <w:tcPr>
            <w:tcW w:w="1621" w:type="pct"/>
            <w:tcBorders>
              <w:top w:val="single" w:sz="4" w:space="0" w:color="auto"/>
              <w:left w:val="single" w:sz="4" w:space="0" w:color="auto"/>
              <w:bottom w:val="single" w:sz="4" w:space="0" w:color="auto"/>
              <w:right w:val="single" w:sz="4" w:space="0" w:color="auto"/>
            </w:tcBorders>
            <w:vAlign w:val="center"/>
            <w:hideMark/>
          </w:tcPr>
          <w:p w14:paraId="4D839034"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Расход условного топлива на производство тепловой энергии</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4B3FF361" w14:textId="649F4114"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 xml:space="preserve">т </w:t>
            </w:r>
            <w:proofErr w:type="spellStart"/>
            <w:r w:rsidRPr="00792D74">
              <w:rPr>
                <w:rFonts w:ascii="Times New Roman" w:eastAsia="Times New Roman" w:hAnsi="Times New Roman"/>
                <w:sz w:val="20"/>
                <w:szCs w:val="20"/>
              </w:rPr>
              <w:t>у.т</w:t>
            </w:r>
            <w:proofErr w:type="spellEnd"/>
            <w:r w:rsidRPr="00792D74">
              <w:rPr>
                <w:rFonts w:ascii="Times New Roman" w:eastAsia="Times New Roman" w:hAnsi="Times New Roman"/>
                <w:sz w:val="20"/>
                <w:szCs w:val="20"/>
              </w:rPr>
              <w:t>.</w:t>
            </w:r>
          </w:p>
        </w:tc>
        <w:tc>
          <w:tcPr>
            <w:tcW w:w="350" w:type="pct"/>
            <w:tcBorders>
              <w:top w:val="single" w:sz="4" w:space="0" w:color="auto"/>
              <w:left w:val="single" w:sz="4" w:space="0" w:color="auto"/>
              <w:bottom w:val="single" w:sz="4" w:space="0" w:color="auto"/>
              <w:right w:val="single" w:sz="4" w:space="0" w:color="auto"/>
            </w:tcBorders>
            <w:vAlign w:val="center"/>
          </w:tcPr>
          <w:p w14:paraId="204B50AB" w14:textId="2FD827B3" w:rsidR="00A56A8B" w:rsidRPr="00792D74" w:rsidRDefault="00A56A8B" w:rsidP="00A56A8B">
            <w:pPr>
              <w:ind w:left="-178" w:right="-179"/>
              <w:jc w:val="center"/>
              <w:rPr>
                <w:rFonts w:ascii="Times New Roman" w:hAnsi="Times New Roman"/>
                <w:sz w:val="20"/>
                <w:szCs w:val="20"/>
              </w:rPr>
            </w:pPr>
            <w:r w:rsidRPr="00792D74">
              <w:rPr>
                <w:rFonts w:ascii="Times New Roman" w:eastAsia="Times New Roman" w:hAnsi="Times New Roman"/>
                <w:sz w:val="20"/>
                <w:szCs w:val="20"/>
              </w:rPr>
              <w:t>876,21</w:t>
            </w:r>
          </w:p>
        </w:tc>
        <w:tc>
          <w:tcPr>
            <w:tcW w:w="359" w:type="pct"/>
            <w:tcBorders>
              <w:top w:val="single" w:sz="4" w:space="0" w:color="auto"/>
              <w:left w:val="single" w:sz="4" w:space="0" w:color="auto"/>
              <w:bottom w:val="single" w:sz="4" w:space="0" w:color="auto"/>
              <w:right w:val="single" w:sz="4" w:space="0" w:color="auto"/>
            </w:tcBorders>
            <w:vAlign w:val="center"/>
          </w:tcPr>
          <w:p w14:paraId="046277AE" w14:textId="1277B973" w:rsidR="00A56A8B" w:rsidRPr="00792D74" w:rsidRDefault="00A56A8B" w:rsidP="00A56A8B">
            <w:pPr>
              <w:ind w:left="-178" w:right="-179"/>
              <w:jc w:val="center"/>
              <w:rPr>
                <w:rFonts w:ascii="Times New Roman" w:hAnsi="Times New Roman"/>
                <w:sz w:val="20"/>
                <w:szCs w:val="20"/>
                <w:lang w:val="ru-RU"/>
              </w:rPr>
            </w:pPr>
            <w:r w:rsidRPr="00792D74">
              <w:rPr>
                <w:rFonts w:ascii="Times New Roman" w:eastAsia="Times New Roman" w:hAnsi="Times New Roman"/>
                <w:sz w:val="20"/>
                <w:szCs w:val="20"/>
              </w:rPr>
              <w:t>980,60</w:t>
            </w:r>
          </w:p>
        </w:tc>
        <w:tc>
          <w:tcPr>
            <w:tcW w:w="360" w:type="pct"/>
            <w:tcBorders>
              <w:top w:val="single" w:sz="4" w:space="0" w:color="auto"/>
              <w:left w:val="single" w:sz="4" w:space="0" w:color="auto"/>
              <w:bottom w:val="single" w:sz="4" w:space="0" w:color="auto"/>
              <w:right w:val="single" w:sz="4" w:space="0" w:color="auto"/>
            </w:tcBorders>
            <w:vAlign w:val="center"/>
          </w:tcPr>
          <w:p w14:paraId="2B3B79FB" w14:textId="161225D4"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446,44</w:t>
            </w:r>
          </w:p>
        </w:tc>
        <w:tc>
          <w:tcPr>
            <w:tcW w:w="356" w:type="pct"/>
            <w:tcBorders>
              <w:top w:val="single" w:sz="4" w:space="0" w:color="auto"/>
              <w:left w:val="single" w:sz="4" w:space="0" w:color="auto"/>
              <w:bottom w:val="single" w:sz="4" w:space="0" w:color="auto"/>
              <w:right w:val="single" w:sz="4" w:space="0" w:color="auto"/>
            </w:tcBorders>
            <w:vAlign w:val="center"/>
          </w:tcPr>
          <w:p w14:paraId="50961398" w14:textId="02305977"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lang w:val="ru-RU"/>
              </w:rPr>
              <w:t>456,60</w:t>
            </w:r>
          </w:p>
        </w:tc>
        <w:tc>
          <w:tcPr>
            <w:tcW w:w="356" w:type="pct"/>
            <w:tcBorders>
              <w:top w:val="single" w:sz="4" w:space="0" w:color="auto"/>
              <w:left w:val="single" w:sz="4" w:space="0" w:color="auto"/>
              <w:bottom w:val="single" w:sz="4" w:space="0" w:color="auto"/>
              <w:right w:val="single" w:sz="4" w:space="0" w:color="auto"/>
            </w:tcBorders>
            <w:vAlign w:val="center"/>
          </w:tcPr>
          <w:p w14:paraId="1280F0C5" w14:textId="328CF651"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446,49</w:t>
            </w:r>
          </w:p>
        </w:tc>
        <w:tc>
          <w:tcPr>
            <w:tcW w:w="356" w:type="pct"/>
            <w:tcBorders>
              <w:top w:val="single" w:sz="4" w:space="0" w:color="auto"/>
              <w:left w:val="single" w:sz="4" w:space="0" w:color="auto"/>
              <w:bottom w:val="single" w:sz="4" w:space="0" w:color="auto"/>
              <w:right w:val="single" w:sz="4" w:space="0" w:color="auto"/>
            </w:tcBorders>
            <w:vAlign w:val="center"/>
          </w:tcPr>
          <w:p w14:paraId="79429883" w14:textId="64D258F1"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442,52</w:t>
            </w:r>
          </w:p>
        </w:tc>
        <w:tc>
          <w:tcPr>
            <w:tcW w:w="352" w:type="pct"/>
            <w:tcBorders>
              <w:top w:val="single" w:sz="4" w:space="0" w:color="auto"/>
              <w:left w:val="single" w:sz="4" w:space="0" w:color="auto"/>
              <w:bottom w:val="single" w:sz="4" w:space="0" w:color="auto"/>
              <w:right w:val="single" w:sz="4" w:space="0" w:color="auto"/>
            </w:tcBorders>
            <w:vAlign w:val="center"/>
          </w:tcPr>
          <w:p w14:paraId="7B1516DE" w14:textId="74AAF562"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439,30</w:t>
            </w:r>
          </w:p>
        </w:tc>
      </w:tr>
      <w:tr w:rsidR="00A56A8B" w:rsidRPr="00792D74" w14:paraId="7C52212D" w14:textId="731B4206"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00E7ABEF" w14:textId="77777777" w:rsidR="00A56A8B" w:rsidRPr="00792D74" w:rsidRDefault="00A56A8B" w:rsidP="00A56A8B">
            <w:pPr>
              <w:widowControl/>
              <w:jc w:val="center"/>
              <w:rPr>
                <w:rFonts w:ascii="Times New Roman" w:eastAsia="Times New Roman" w:hAnsi="Times New Roman"/>
                <w:b/>
                <w:sz w:val="20"/>
                <w:szCs w:val="20"/>
              </w:rPr>
            </w:pPr>
          </w:p>
        </w:tc>
        <w:tc>
          <w:tcPr>
            <w:tcW w:w="168" w:type="pct"/>
            <w:tcBorders>
              <w:top w:val="single" w:sz="4" w:space="0" w:color="auto"/>
              <w:left w:val="single" w:sz="4" w:space="0" w:color="auto"/>
              <w:bottom w:val="single" w:sz="4" w:space="0" w:color="auto"/>
              <w:right w:val="single" w:sz="4" w:space="0" w:color="auto"/>
            </w:tcBorders>
            <w:vAlign w:val="center"/>
            <w:hideMark/>
          </w:tcPr>
          <w:p w14:paraId="52BBA47F" w14:textId="7777777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6</w:t>
            </w:r>
          </w:p>
        </w:tc>
        <w:tc>
          <w:tcPr>
            <w:tcW w:w="1621" w:type="pct"/>
            <w:tcBorders>
              <w:top w:val="single" w:sz="4" w:space="0" w:color="auto"/>
              <w:left w:val="single" w:sz="4" w:space="0" w:color="auto"/>
              <w:bottom w:val="single" w:sz="4" w:space="0" w:color="auto"/>
              <w:right w:val="single" w:sz="4" w:space="0" w:color="auto"/>
            </w:tcBorders>
            <w:vAlign w:val="center"/>
            <w:hideMark/>
          </w:tcPr>
          <w:p w14:paraId="03A29095"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Расход угля на производство тепловой энергии</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0E91470D" w14:textId="59A283B9"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rPr>
              <w:t>т</w:t>
            </w:r>
            <w:proofErr w:type="spellStart"/>
            <w:r w:rsidRPr="00792D74">
              <w:rPr>
                <w:rFonts w:ascii="Times New Roman" w:eastAsia="Times New Roman" w:hAnsi="Times New Roman"/>
                <w:sz w:val="20"/>
                <w:szCs w:val="20"/>
                <w:lang w:val="ru-RU"/>
              </w:rPr>
              <w:t>онн</w:t>
            </w:r>
            <w:proofErr w:type="spellEnd"/>
          </w:p>
        </w:tc>
        <w:tc>
          <w:tcPr>
            <w:tcW w:w="350" w:type="pct"/>
            <w:tcBorders>
              <w:top w:val="single" w:sz="4" w:space="0" w:color="auto"/>
              <w:left w:val="single" w:sz="4" w:space="0" w:color="auto"/>
              <w:bottom w:val="single" w:sz="4" w:space="0" w:color="auto"/>
              <w:right w:val="single" w:sz="4" w:space="0" w:color="auto"/>
            </w:tcBorders>
            <w:vAlign w:val="center"/>
          </w:tcPr>
          <w:p w14:paraId="447B5ABD" w14:textId="12858C5A" w:rsidR="00A56A8B" w:rsidRPr="00792D74" w:rsidRDefault="00A56A8B" w:rsidP="00A56A8B">
            <w:pPr>
              <w:ind w:left="-178" w:right="-179"/>
              <w:jc w:val="center"/>
              <w:rPr>
                <w:rFonts w:ascii="Times New Roman" w:hAnsi="Times New Roman"/>
                <w:sz w:val="20"/>
                <w:szCs w:val="20"/>
              </w:rPr>
            </w:pPr>
            <w:r w:rsidRPr="00792D74">
              <w:rPr>
                <w:rFonts w:ascii="Times New Roman" w:eastAsia="Times New Roman" w:hAnsi="Times New Roman"/>
                <w:sz w:val="20"/>
                <w:szCs w:val="20"/>
              </w:rPr>
              <w:t>1 224,00</w:t>
            </w:r>
          </w:p>
        </w:tc>
        <w:tc>
          <w:tcPr>
            <w:tcW w:w="359" w:type="pct"/>
            <w:tcBorders>
              <w:top w:val="single" w:sz="4" w:space="0" w:color="auto"/>
              <w:left w:val="single" w:sz="4" w:space="0" w:color="auto"/>
              <w:bottom w:val="single" w:sz="4" w:space="0" w:color="auto"/>
              <w:right w:val="single" w:sz="4" w:space="0" w:color="auto"/>
            </w:tcBorders>
            <w:vAlign w:val="center"/>
          </w:tcPr>
          <w:p w14:paraId="4B54CCD1" w14:textId="28662067" w:rsidR="00A56A8B" w:rsidRPr="00792D74" w:rsidRDefault="00A56A8B" w:rsidP="00A56A8B">
            <w:pPr>
              <w:ind w:left="-178" w:right="-179"/>
              <w:jc w:val="center"/>
              <w:rPr>
                <w:rFonts w:ascii="Times New Roman" w:hAnsi="Times New Roman"/>
                <w:sz w:val="20"/>
                <w:szCs w:val="20"/>
                <w:lang w:val="ru-RU"/>
              </w:rPr>
            </w:pPr>
            <w:r w:rsidRPr="00792D74">
              <w:rPr>
                <w:rFonts w:ascii="Times New Roman" w:eastAsia="Times New Roman" w:hAnsi="Times New Roman"/>
                <w:sz w:val="20"/>
                <w:szCs w:val="20"/>
              </w:rPr>
              <w:t>1372,84</w:t>
            </w:r>
          </w:p>
        </w:tc>
        <w:tc>
          <w:tcPr>
            <w:tcW w:w="360" w:type="pct"/>
            <w:tcBorders>
              <w:top w:val="single" w:sz="4" w:space="0" w:color="auto"/>
              <w:left w:val="single" w:sz="4" w:space="0" w:color="auto"/>
              <w:bottom w:val="single" w:sz="4" w:space="0" w:color="auto"/>
              <w:right w:val="single" w:sz="4" w:space="0" w:color="auto"/>
            </w:tcBorders>
            <w:vAlign w:val="center"/>
          </w:tcPr>
          <w:p w14:paraId="177C1D3D" w14:textId="70F5E2BC"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615,99</w:t>
            </w:r>
          </w:p>
        </w:tc>
        <w:tc>
          <w:tcPr>
            <w:tcW w:w="356" w:type="pct"/>
            <w:tcBorders>
              <w:top w:val="single" w:sz="4" w:space="0" w:color="auto"/>
              <w:left w:val="single" w:sz="4" w:space="0" w:color="auto"/>
              <w:bottom w:val="single" w:sz="4" w:space="0" w:color="auto"/>
              <w:right w:val="single" w:sz="4" w:space="0" w:color="auto"/>
            </w:tcBorders>
            <w:vAlign w:val="center"/>
          </w:tcPr>
          <w:p w14:paraId="0F4244B2" w14:textId="7B2B2A14"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lang w:val="ru-RU"/>
              </w:rPr>
              <w:t>639,24</w:t>
            </w:r>
          </w:p>
        </w:tc>
        <w:tc>
          <w:tcPr>
            <w:tcW w:w="356" w:type="pct"/>
            <w:tcBorders>
              <w:top w:val="single" w:sz="4" w:space="0" w:color="auto"/>
              <w:left w:val="single" w:sz="4" w:space="0" w:color="auto"/>
              <w:bottom w:val="single" w:sz="4" w:space="0" w:color="auto"/>
              <w:right w:val="single" w:sz="4" w:space="0" w:color="auto"/>
            </w:tcBorders>
            <w:vAlign w:val="center"/>
          </w:tcPr>
          <w:p w14:paraId="08AEC0FF" w14:textId="60C56F11"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625,08</w:t>
            </w:r>
          </w:p>
        </w:tc>
        <w:tc>
          <w:tcPr>
            <w:tcW w:w="356" w:type="pct"/>
            <w:tcBorders>
              <w:top w:val="single" w:sz="4" w:space="0" w:color="auto"/>
              <w:left w:val="single" w:sz="4" w:space="0" w:color="auto"/>
              <w:bottom w:val="single" w:sz="4" w:space="0" w:color="auto"/>
              <w:right w:val="single" w:sz="4" w:space="0" w:color="auto"/>
            </w:tcBorders>
            <w:vAlign w:val="center"/>
          </w:tcPr>
          <w:p w14:paraId="16EE412B" w14:textId="1142BD24"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619,53</w:t>
            </w:r>
          </w:p>
        </w:tc>
        <w:tc>
          <w:tcPr>
            <w:tcW w:w="352" w:type="pct"/>
            <w:tcBorders>
              <w:top w:val="single" w:sz="4" w:space="0" w:color="auto"/>
              <w:left w:val="single" w:sz="4" w:space="0" w:color="auto"/>
              <w:bottom w:val="single" w:sz="4" w:space="0" w:color="auto"/>
              <w:right w:val="single" w:sz="4" w:space="0" w:color="auto"/>
            </w:tcBorders>
            <w:vAlign w:val="center"/>
          </w:tcPr>
          <w:p w14:paraId="77C0D849" w14:textId="485EB903"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615,02</w:t>
            </w:r>
          </w:p>
        </w:tc>
      </w:tr>
      <w:tr w:rsidR="00A56A8B" w:rsidRPr="00792D74" w14:paraId="026EF3DF" w14:textId="3C366F51" w:rsidTr="00A56A8B">
        <w:trPr>
          <w:trHeight w:val="397"/>
        </w:trPr>
        <w:tc>
          <w:tcPr>
            <w:tcW w:w="32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0EA086" w14:textId="77777777" w:rsidR="00A56A8B" w:rsidRPr="00792D74" w:rsidRDefault="00A56A8B" w:rsidP="00A56A8B">
            <w:pPr>
              <w:widowControl/>
              <w:ind w:left="113" w:right="113"/>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 xml:space="preserve">ООО «Уют Орловка» </w:t>
            </w:r>
          </w:p>
          <w:p w14:paraId="75CFA43F" w14:textId="5E519003" w:rsidR="00A56A8B" w:rsidRPr="00792D74" w:rsidRDefault="00A56A8B" w:rsidP="00A56A8B">
            <w:pPr>
              <w:widowControl/>
              <w:ind w:left="113" w:right="113"/>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п. Орловка</w:t>
            </w:r>
          </w:p>
        </w:tc>
        <w:tc>
          <w:tcPr>
            <w:tcW w:w="168" w:type="pct"/>
            <w:tcBorders>
              <w:top w:val="single" w:sz="4" w:space="0" w:color="auto"/>
              <w:left w:val="single" w:sz="4" w:space="0" w:color="auto"/>
              <w:bottom w:val="single" w:sz="4" w:space="0" w:color="auto"/>
              <w:right w:val="single" w:sz="4" w:space="0" w:color="auto"/>
            </w:tcBorders>
            <w:vAlign w:val="center"/>
            <w:hideMark/>
          </w:tcPr>
          <w:p w14:paraId="39DCEA1E"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w:t>
            </w:r>
          </w:p>
        </w:tc>
        <w:tc>
          <w:tcPr>
            <w:tcW w:w="1621" w:type="pct"/>
            <w:tcBorders>
              <w:top w:val="single" w:sz="4" w:space="0" w:color="auto"/>
              <w:left w:val="single" w:sz="4" w:space="0" w:color="auto"/>
              <w:bottom w:val="single" w:sz="4" w:space="0" w:color="auto"/>
              <w:right w:val="single" w:sz="4" w:space="0" w:color="auto"/>
            </w:tcBorders>
            <w:vAlign w:val="center"/>
            <w:hideMark/>
          </w:tcPr>
          <w:p w14:paraId="6B0E43A8"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Отпуск тепловой энергии с коллекторов</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1D467E2B" w14:textId="4F4F13B6"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Гкал</w:t>
            </w:r>
          </w:p>
        </w:tc>
        <w:tc>
          <w:tcPr>
            <w:tcW w:w="350" w:type="pct"/>
            <w:tcBorders>
              <w:top w:val="single" w:sz="4" w:space="0" w:color="auto"/>
              <w:left w:val="single" w:sz="4" w:space="0" w:color="auto"/>
              <w:bottom w:val="single" w:sz="4" w:space="0" w:color="auto"/>
              <w:right w:val="single" w:sz="4" w:space="0" w:color="auto"/>
            </w:tcBorders>
            <w:vAlign w:val="center"/>
          </w:tcPr>
          <w:p w14:paraId="5254EA94" w14:textId="08795829"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2437,79</w:t>
            </w:r>
          </w:p>
        </w:tc>
        <w:tc>
          <w:tcPr>
            <w:tcW w:w="359" w:type="pct"/>
            <w:tcBorders>
              <w:top w:val="single" w:sz="4" w:space="0" w:color="auto"/>
              <w:left w:val="single" w:sz="4" w:space="0" w:color="auto"/>
              <w:bottom w:val="single" w:sz="4" w:space="0" w:color="auto"/>
              <w:right w:val="single" w:sz="4" w:space="0" w:color="auto"/>
            </w:tcBorders>
            <w:vAlign w:val="center"/>
          </w:tcPr>
          <w:p w14:paraId="1EB82422" w14:textId="3237E055"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3000,49</w:t>
            </w:r>
          </w:p>
        </w:tc>
        <w:tc>
          <w:tcPr>
            <w:tcW w:w="360" w:type="pct"/>
            <w:tcBorders>
              <w:top w:val="single" w:sz="4" w:space="0" w:color="auto"/>
              <w:left w:val="single" w:sz="4" w:space="0" w:color="auto"/>
              <w:bottom w:val="single" w:sz="4" w:space="0" w:color="auto"/>
              <w:right w:val="single" w:sz="4" w:space="0" w:color="auto"/>
            </w:tcBorders>
            <w:vAlign w:val="center"/>
          </w:tcPr>
          <w:p w14:paraId="66F0C6D4" w14:textId="24A5E2A4"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1 844,36</w:t>
            </w:r>
          </w:p>
        </w:tc>
        <w:tc>
          <w:tcPr>
            <w:tcW w:w="356" w:type="pct"/>
            <w:tcBorders>
              <w:top w:val="single" w:sz="4" w:space="0" w:color="auto"/>
              <w:left w:val="single" w:sz="4" w:space="0" w:color="auto"/>
              <w:bottom w:val="single" w:sz="4" w:space="0" w:color="auto"/>
              <w:right w:val="single" w:sz="4" w:space="0" w:color="auto"/>
            </w:tcBorders>
            <w:vAlign w:val="center"/>
          </w:tcPr>
          <w:p w14:paraId="194EE334" w14:textId="754B00F9"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1</w:t>
            </w:r>
            <w:r w:rsidRPr="00792D74">
              <w:rPr>
                <w:rFonts w:ascii="Times New Roman" w:eastAsia="Times New Roman" w:hAnsi="Times New Roman"/>
                <w:sz w:val="20"/>
                <w:szCs w:val="20"/>
                <w:lang w:val="ru-RU"/>
              </w:rPr>
              <w:t xml:space="preserve"> </w:t>
            </w:r>
            <w:r w:rsidRPr="00792D74">
              <w:rPr>
                <w:rFonts w:ascii="Times New Roman" w:eastAsia="Times New Roman" w:hAnsi="Times New Roman"/>
                <w:sz w:val="20"/>
                <w:szCs w:val="20"/>
              </w:rPr>
              <w:t>881,46</w:t>
            </w:r>
          </w:p>
        </w:tc>
        <w:tc>
          <w:tcPr>
            <w:tcW w:w="356" w:type="pct"/>
            <w:tcBorders>
              <w:top w:val="single" w:sz="4" w:space="0" w:color="auto"/>
              <w:left w:val="single" w:sz="4" w:space="0" w:color="auto"/>
              <w:bottom w:val="single" w:sz="4" w:space="0" w:color="auto"/>
              <w:right w:val="single" w:sz="4" w:space="0" w:color="auto"/>
            </w:tcBorders>
            <w:vAlign w:val="center"/>
          </w:tcPr>
          <w:p w14:paraId="2040EC36" w14:textId="2F6895A3"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1</w:t>
            </w:r>
            <w:r w:rsidRPr="00792D74">
              <w:rPr>
                <w:rFonts w:ascii="Times New Roman" w:eastAsia="Times New Roman" w:hAnsi="Times New Roman"/>
                <w:sz w:val="20"/>
                <w:szCs w:val="20"/>
                <w:lang w:val="ru-RU"/>
              </w:rPr>
              <w:t xml:space="preserve"> </w:t>
            </w:r>
            <w:r w:rsidRPr="00792D74">
              <w:rPr>
                <w:rFonts w:ascii="Times New Roman" w:eastAsia="Times New Roman" w:hAnsi="Times New Roman"/>
                <w:sz w:val="20"/>
                <w:szCs w:val="20"/>
              </w:rPr>
              <w:t>881,46</w:t>
            </w:r>
          </w:p>
        </w:tc>
        <w:tc>
          <w:tcPr>
            <w:tcW w:w="356" w:type="pct"/>
            <w:tcBorders>
              <w:top w:val="single" w:sz="4" w:space="0" w:color="auto"/>
              <w:left w:val="single" w:sz="4" w:space="0" w:color="auto"/>
              <w:bottom w:val="single" w:sz="4" w:space="0" w:color="auto"/>
              <w:right w:val="single" w:sz="4" w:space="0" w:color="auto"/>
            </w:tcBorders>
            <w:vAlign w:val="center"/>
          </w:tcPr>
          <w:p w14:paraId="2D4679A1" w14:textId="49CFF1D2"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1</w:t>
            </w:r>
            <w:r w:rsidRPr="00792D74">
              <w:rPr>
                <w:rFonts w:ascii="Times New Roman" w:eastAsia="Times New Roman" w:hAnsi="Times New Roman"/>
                <w:sz w:val="20"/>
                <w:szCs w:val="20"/>
                <w:lang w:val="ru-RU"/>
              </w:rPr>
              <w:t xml:space="preserve"> </w:t>
            </w:r>
            <w:r w:rsidRPr="00792D74">
              <w:rPr>
                <w:rFonts w:ascii="Times New Roman" w:eastAsia="Times New Roman" w:hAnsi="Times New Roman"/>
                <w:sz w:val="20"/>
                <w:szCs w:val="20"/>
              </w:rPr>
              <w:t>881,46</w:t>
            </w:r>
          </w:p>
        </w:tc>
        <w:tc>
          <w:tcPr>
            <w:tcW w:w="352" w:type="pct"/>
            <w:tcBorders>
              <w:top w:val="single" w:sz="4" w:space="0" w:color="auto"/>
              <w:left w:val="single" w:sz="4" w:space="0" w:color="auto"/>
              <w:bottom w:val="single" w:sz="4" w:space="0" w:color="auto"/>
              <w:right w:val="single" w:sz="4" w:space="0" w:color="auto"/>
            </w:tcBorders>
            <w:vAlign w:val="center"/>
          </w:tcPr>
          <w:p w14:paraId="0F594794" w14:textId="30801FC5"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1</w:t>
            </w:r>
            <w:r w:rsidRPr="00792D74">
              <w:rPr>
                <w:rFonts w:ascii="Times New Roman" w:eastAsia="Times New Roman" w:hAnsi="Times New Roman"/>
                <w:sz w:val="20"/>
                <w:szCs w:val="20"/>
                <w:lang w:val="ru-RU"/>
              </w:rPr>
              <w:t xml:space="preserve"> </w:t>
            </w:r>
            <w:r w:rsidRPr="00792D74">
              <w:rPr>
                <w:rFonts w:ascii="Times New Roman" w:eastAsia="Times New Roman" w:hAnsi="Times New Roman"/>
                <w:sz w:val="20"/>
                <w:szCs w:val="20"/>
              </w:rPr>
              <w:t>881,46</w:t>
            </w:r>
          </w:p>
        </w:tc>
      </w:tr>
      <w:tr w:rsidR="00A56A8B" w:rsidRPr="00792D74" w14:paraId="5E8FD3F6" w14:textId="6F1BA160"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758E6B67" w14:textId="77777777" w:rsidR="00A56A8B" w:rsidRPr="00792D74" w:rsidRDefault="00A56A8B" w:rsidP="00A56A8B">
            <w:pPr>
              <w:widowControl/>
              <w:jc w:val="center"/>
              <w:rPr>
                <w:rFonts w:ascii="Times New Roman" w:eastAsia="Times New Roman" w:hAnsi="Times New Roman"/>
                <w:sz w:val="20"/>
                <w:szCs w:val="20"/>
                <w:lang w:val="ru-RU"/>
              </w:rPr>
            </w:pPr>
          </w:p>
        </w:tc>
        <w:tc>
          <w:tcPr>
            <w:tcW w:w="168" w:type="pct"/>
            <w:tcBorders>
              <w:top w:val="single" w:sz="4" w:space="0" w:color="auto"/>
              <w:left w:val="single" w:sz="4" w:space="0" w:color="auto"/>
              <w:bottom w:val="single" w:sz="4" w:space="0" w:color="auto"/>
              <w:right w:val="single" w:sz="4" w:space="0" w:color="auto"/>
            </w:tcBorders>
            <w:vAlign w:val="center"/>
            <w:hideMark/>
          </w:tcPr>
          <w:p w14:paraId="73BB53DD"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w:t>
            </w:r>
          </w:p>
        </w:tc>
        <w:tc>
          <w:tcPr>
            <w:tcW w:w="1621" w:type="pct"/>
            <w:tcBorders>
              <w:top w:val="single" w:sz="4" w:space="0" w:color="auto"/>
              <w:left w:val="single" w:sz="4" w:space="0" w:color="auto"/>
              <w:bottom w:val="single" w:sz="4" w:space="0" w:color="auto"/>
              <w:right w:val="single" w:sz="4" w:space="0" w:color="auto"/>
            </w:tcBorders>
            <w:vAlign w:val="center"/>
            <w:hideMark/>
          </w:tcPr>
          <w:p w14:paraId="748D4961" w14:textId="6E6906B9"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Потери в тепловых сетях</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B45176E" w14:textId="3F4544A5"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Гкал</w:t>
            </w:r>
          </w:p>
        </w:tc>
        <w:tc>
          <w:tcPr>
            <w:tcW w:w="350" w:type="pct"/>
            <w:tcBorders>
              <w:top w:val="single" w:sz="4" w:space="0" w:color="auto"/>
              <w:left w:val="single" w:sz="4" w:space="0" w:color="auto"/>
              <w:bottom w:val="single" w:sz="4" w:space="0" w:color="auto"/>
              <w:right w:val="single" w:sz="4" w:space="0" w:color="auto"/>
            </w:tcBorders>
            <w:vAlign w:val="center"/>
          </w:tcPr>
          <w:p w14:paraId="3709D36C" w14:textId="5CDA40A5"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rPr>
              <w:t>449,84</w:t>
            </w:r>
          </w:p>
        </w:tc>
        <w:tc>
          <w:tcPr>
            <w:tcW w:w="359" w:type="pct"/>
            <w:tcBorders>
              <w:top w:val="single" w:sz="4" w:space="0" w:color="auto"/>
              <w:left w:val="single" w:sz="4" w:space="0" w:color="auto"/>
              <w:bottom w:val="single" w:sz="4" w:space="0" w:color="auto"/>
              <w:right w:val="single" w:sz="4" w:space="0" w:color="auto"/>
            </w:tcBorders>
            <w:vAlign w:val="center"/>
          </w:tcPr>
          <w:p w14:paraId="0F00ADE7" w14:textId="3BEED6DA"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506,15</w:t>
            </w:r>
          </w:p>
        </w:tc>
        <w:tc>
          <w:tcPr>
            <w:tcW w:w="360" w:type="pct"/>
            <w:tcBorders>
              <w:top w:val="single" w:sz="4" w:space="0" w:color="auto"/>
              <w:left w:val="single" w:sz="4" w:space="0" w:color="auto"/>
              <w:bottom w:val="single" w:sz="4" w:space="0" w:color="auto"/>
              <w:right w:val="single" w:sz="4" w:space="0" w:color="auto"/>
            </w:tcBorders>
            <w:vAlign w:val="center"/>
          </w:tcPr>
          <w:p w14:paraId="6EDBBC7F" w14:textId="54B54C06"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336,45</w:t>
            </w:r>
          </w:p>
        </w:tc>
        <w:tc>
          <w:tcPr>
            <w:tcW w:w="356" w:type="pct"/>
            <w:tcBorders>
              <w:top w:val="single" w:sz="4" w:space="0" w:color="auto"/>
              <w:left w:val="single" w:sz="4" w:space="0" w:color="auto"/>
              <w:bottom w:val="single" w:sz="4" w:space="0" w:color="auto"/>
              <w:right w:val="single" w:sz="4" w:space="0" w:color="auto"/>
            </w:tcBorders>
            <w:vAlign w:val="center"/>
          </w:tcPr>
          <w:p w14:paraId="281C3E54" w14:textId="68DD2FD6"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373,55</w:t>
            </w:r>
          </w:p>
        </w:tc>
        <w:tc>
          <w:tcPr>
            <w:tcW w:w="356" w:type="pct"/>
            <w:tcBorders>
              <w:top w:val="single" w:sz="4" w:space="0" w:color="auto"/>
              <w:left w:val="single" w:sz="4" w:space="0" w:color="auto"/>
              <w:bottom w:val="single" w:sz="4" w:space="0" w:color="auto"/>
              <w:right w:val="single" w:sz="4" w:space="0" w:color="auto"/>
            </w:tcBorders>
            <w:vAlign w:val="center"/>
          </w:tcPr>
          <w:p w14:paraId="5CE4362A" w14:textId="5A416C2C"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373,55</w:t>
            </w:r>
          </w:p>
        </w:tc>
        <w:tc>
          <w:tcPr>
            <w:tcW w:w="356" w:type="pct"/>
            <w:tcBorders>
              <w:top w:val="single" w:sz="4" w:space="0" w:color="auto"/>
              <w:left w:val="single" w:sz="4" w:space="0" w:color="auto"/>
              <w:bottom w:val="single" w:sz="4" w:space="0" w:color="auto"/>
              <w:right w:val="single" w:sz="4" w:space="0" w:color="auto"/>
            </w:tcBorders>
            <w:vAlign w:val="center"/>
          </w:tcPr>
          <w:p w14:paraId="4B8586C5" w14:textId="497CDA1C"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373,55</w:t>
            </w:r>
          </w:p>
        </w:tc>
        <w:tc>
          <w:tcPr>
            <w:tcW w:w="352" w:type="pct"/>
            <w:tcBorders>
              <w:top w:val="single" w:sz="4" w:space="0" w:color="auto"/>
              <w:left w:val="single" w:sz="4" w:space="0" w:color="auto"/>
              <w:bottom w:val="single" w:sz="4" w:space="0" w:color="auto"/>
              <w:right w:val="single" w:sz="4" w:space="0" w:color="auto"/>
            </w:tcBorders>
            <w:vAlign w:val="center"/>
          </w:tcPr>
          <w:p w14:paraId="120ACAF3" w14:textId="3E4FA1E2"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373,55</w:t>
            </w:r>
          </w:p>
        </w:tc>
      </w:tr>
      <w:tr w:rsidR="00A56A8B" w:rsidRPr="00792D74" w14:paraId="26C108E6" w14:textId="4318957C"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4EC36E17" w14:textId="77777777" w:rsidR="00A56A8B" w:rsidRPr="00792D74" w:rsidRDefault="00A56A8B" w:rsidP="00A56A8B">
            <w:pPr>
              <w:widowControl/>
              <w:jc w:val="center"/>
              <w:rPr>
                <w:rFonts w:ascii="Times New Roman" w:eastAsia="Times New Roman" w:hAnsi="Times New Roman"/>
                <w:sz w:val="20"/>
                <w:szCs w:val="20"/>
              </w:rPr>
            </w:pPr>
          </w:p>
        </w:tc>
        <w:tc>
          <w:tcPr>
            <w:tcW w:w="168" w:type="pct"/>
            <w:tcBorders>
              <w:top w:val="single" w:sz="4" w:space="0" w:color="auto"/>
              <w:left w:val="single" w:sz="4" w:space="0" w:color="auto"/>
              <w:bottom w:val="single" w:sz="4" w:space="0" w:color="auto"/>
              <w:right w:val="single" w:sz="4" w:space="0" w:color="auto"/>
            </w:tcBorders>
            <w:vAlign w:val="center"/>
            <w:hideMark/>
          </w:tcPr>
          <w:p w14:paraId="3A634D82" w14:textId="7777777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3</w:t>
            </w:r>
          </w:p>
        </w:tc>
        <w:tc>
          <w:tcPr>
            <w:tcW w:w="1621" w:type="pct"/>
            <w:tcBorders>
              <w:top w:val="single" w:sz="4" w:space="0" w:color="auto"/>
              <w:left w:val="single" w:sz="4" w:space="0" w:color="auto"/>
              <w:bottom w:val="single" w:sz="4" w:space="0" w:color="auto"/>
              <w:right w:val="single" w:sz="4" w:space="0" w:color="auto"/>
            </w:tcBorders>
            <w:vAlign w:val="center"/>
            <w:hideMark/>
          </w:tcPr>
          <w:p w14:paraId="0EA15650" w14:textId="1263AF93"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lang w:val="ru-RU"/>
              </w:rPr>
              <w:t>Полезный отпуск тепловой энергии</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E78E59F" w14:textId="15DDF07D"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lang w:val="ru-RU"/>
              </w:rPr>
              <w:t>Гкал</w:t>
            </w:r>
          </w:p>
        </w:tc>
        <w:tc>
          <w:tcPr>
            <w:tcW w:w="350" w:type="pct"/>
            <w:tcBorders>
              <w:top w:val="single" w:sz="4" w:space="0" w:color="auto"/>
              <w:left w:val="single" w:sz="4" w:space="0" w:color="auto"/>
              <w:bottom w:val="single" w:sz="4" w:space="0" w:color="auto"/>
              <w:right w:val="single" w:sz="4" w:space="0" w:color="auto"/>
            </w:tcBorders>
            <w:vAlign w:val="center"/>
          </w:tcPr>
          <w:p w14:paraId="331E803D" w14:textId="3C48C15B"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1987,95</w:t>
            </w:r>
          </w:p>
        </w:tc>
        <w:tc>
          <w:tcPr>
            <w:tcW w:w="359" w:type="pct"/>
            <w:tcBorders>
              <w:top w:val="single" w:sz="4" w:space="0" w:color="auto"/>
              <w:left w:val="single" w:sz="4" w:space="0" w:color="auto"/>
              <w:bottom w:val="single" w:sz="4" w:space="0" w:color="auto"/>
              <w:right w:val="single" w:sz="4" w:space="0" w:color="auto"/>
            </w:tcBorders>
            <w:vAlign w:val="center"/>
          </w:tcPr>
          <w:p w14:paraId="342A6C2B" w14:textId="4E2E8FEF"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2494,35</w:t>
            </w:r>
          </w:p>
        </w:tc>
        <w:tc>
          <w:tcPr>
            <w:tcW w:w="360" w:type="pct"/>
            <w:tcBorders>
              <w:top w:val="single" w:sz="4" w:space="0" w:color="auto"/>
              <w:left w:val="single" w:sz="4" w:space="0" w:color="auto"/>
              <w:bottom w:val="single" w:sz="4" w:space="0" w:color="auto"/>
              <w:right w:val="single" w:sz="4" w:space="0" w:color="auto"/>
            </w:tcBorders>
            <w:vAlign w:val="center"/>
          </w:tcPr>
          <w:p w14:paraId="3CB5BC95" w14:textId="6B549DD0"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1 507,91</w:t>
            </w:r>
          </w:p>
        </w:tc>
        <w:tc>
          <w:tcPr>
            <w:tcW w:w="356" w:type="pct"/>
            <w:tcBorders>
              <w:top w:val="single" w:sz="4" w:space="0" w:color="auto"/>
              <w:left w:val="single" w:sz="4" w:space="0" w:color="auto"/>
              <w:bottom w:val="single" w:sz="4" w:space="0" w:color="auto"/>
              <w:right w:val="single" w:sz="4" w:space="0" w:color="auto"/>
            </w:tcBorders>
            <w:vAlign w:val="center"/>
          </w:tcPr>
          <w:p w14:paraId="5A847673" w14:textId="2837142C"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1 507,91</w:t>
            </w:r>
          </w:p>
        </w:tc>
        <w:tc>
          <w:tcPr>
            <w:tcW w:w="356" w:type="pct"/>
            <w:tcBorders>
              <w:top w:val="single" w:sz="4" w:space="0" w:color="auto"/>
              <w:left w:val="single" w:sz="4" w:space="0" w:color="auto"/>
              <w:bottom w:val="single" w:sz="4" w:space="0" w:color="auto"/>
              <w:right w:val="single" w:sz="4" w:space="0" w:color="auto"/>
            </w:tcBorders>
            <w:vAlign w:val="center"/>
          </w:tcPr>
          <w:p w14:paraId="0132BDDB" w14:textId="1ADFCBA6"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1 507,91</w:t>
            </w:r>
          </w:p>
        </w:tc>
        <w:tc>
          <w:tcPr>
            <w:tcW w:w="356" w:type="pct"/>
            <w:tcBorders>
              <w:top w:val="single" w:sz="4" w:space="0" w:color="auto"/>
              <w:left w:val="single" w:sz="4" w:space="0" w:color="auto"/>
              <w:bottom w:val="single" w:sz="4" w:space="0" w:color="auto"/>
              <w:right w:val="single" w:sz="4" w:space="0" w:color="auto"/>
            </w:tcBorders>
            <w:vAlign w:val="center"/>
          </w:tcPr>
          <w:p w14:paraId="1E75F3E9" w14:textId="55C82F53"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1 507,91</w:t>
            </w:r>
          </w:p>
        </w:tc>
        <w:tc>
          <w:tcPr>
            <w:tcW w:w="352" w:type="pct"/>
            <w:tcBorders>
              <w:top w:val="single" w:sz="4" w:space="0" w:color="auto"/>
              <w:left w:val="single" w:sz="4" w:space="0" w:color="auto"/>
              <w:bottom w:val="single" w:sz="4" w:space="0" w:color="auto"/>
              <w:right w:val="single" w:sz="4" w:space="0" w:color="auto"/>
            </w:tcBorders>
            <w:vAlign w:val="center"/>
          </w:tcPr>
          <w:p w14:paraId="212B7B48" w14:textId="1002225D"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1 507,91</w:t>
            </w:r>
          </w:p>
        </w:tc>
      </w:tr>
      <w:tr w:rsidR="00A56A8B" w:rsidRPr="00792D74" w14:paraId="3D6259BB" w14:textId="1C254CB4"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567F2157" w14:textId="77777777" w:rsidR="00A56A8B" w:rsidRPr="00792D74" w:rsidRDefault="00A56A8B" w:rsidP="00A56A8B">
            <w:pPr>
              <w:widowControl/>
              <w:jc w:val="center"/>
              <w:rPr>
                <w:rFonts w:ascii="Times New Roman" w:eastAsia="Times New Roman" w:hAnsi="Times New Roman"/>
                <w:sz w:val="20"/>
                <w:szCs w:val="20"/>
              </w:rPr>
            </w:pPr>
          </w:p>
        </w:tc>
        <w:tc>
          <w:tcPr>
            <w:tcW w:w="168" w:type="pct"/>
            <w:tcBorders>
              <w:top w:val="single" w:sz="4" w:space="0" w:color="auto"/>
              <w:left w:val="single" w:sz="4" w:space="0" w:color="auto"/>
              <w:bottom w:val="single" w:sz="4" w:space="0" w:color="auto"/>
              <w:right w:val="single" w:sz="4" w:space="0" w:color="auto"/>
            </w:tcBorders>
            <w:vAlign w:val="center"/>
            <w:hideMark/>
          </w:tcPr>
          <w:p w14:paraId="662EF2E0" w14:textId="7777777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4</w:t>
            </w:r>
          </w:p>
        </w:tc>
        <w:tc>
          <w:tcPr>
            <w:tcW w:w="1621" w:type="pct"/>
            <w:tcBorders>
              <w:top w:val="single" w:sz="4" w:space="0" w:color="auto"/>
              <w:left w:val="single" w:sz="4" w:space="0" w:color="auto"/>
              <w:bottom w:val="single" w:sz="4" w:space="0" w:color="auto"/>
              <w:right w:val="single" w:sz="4" w:space="0" w:color="auto"/>
            </w:tcBorders>
            <w:vAlign w:val="center"/>
            <w:hideMark/>
          </w:tcPr>
          <w:p w14:paraId="32286746"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Удельный расход условного топлива на отпуск тепловой энергии</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30EB17C" w14:textId="77777777" w:rsidR="00A56A8B" w:rsidRPr="00792D74" w:rsidRDefault="00A56A8B" w:rsidP="00A56A8B">
            <w:pPr>
              <w:widowControl/>
              <w:jc w:val="center"/>
              <w:rPr>
                <w:rFonts w:ascii="Times New Roman" w:eastAsia="Times New Roman" w:hAnsi="Times New Roman"/>
                <w:color w:val="000000"/>
                <w:sz w:val="20"/>
                <w:szCs w:val="20"/>
              </w:rPr>
            </w:pPr>
            <w:proofErr w:type="spellStart"/>
            <w:r w:rsidRPr="00792D74">
              <w:rPr>
                <w:rFonts w:ascii="Times New Roman" w:eastAsia="Times New Roman" w:hAnsi="Times New Roman"/>
                <w:color w:val="000000"/>
                <w:sz w:val="20"/>
                <w:szCs w:val="20"/>
              </w:rPr>
              <w:t>кг</w:t>
            </w:r>
            <w:proofErr w:type="spellEnd"/>
            <w:r w:rsidRPr="00792D74">
              <w:rPr>
                <w:rFonts w:ascii="Times New Roman" w:eastAsia="Times New Roman" w:hAnsi="Times New Roman"/>
                <w:color w:val="000000"/>
                <w:sz w:val="20"/>
                <w:szCs w:val="20"/>
              </w:rPr>
              <w:t xml:space="preserve"> </w:t>
            </w:r>
            <w:proofErr w:type="spellStart"/>
            <w:r w:rsidRPr="00792D74">
              <w:rPr>
                <w:rFonts w:ascii="Times New Roman" w:eastAsia="Times New Roman" w:hAnsi="Times New Roman"/>
                <w:color w:val="000000"/>
                <w:sz w:val="20"/>
                <w:szCs w:val="20"/>
              </w:rPr>
              <w:t>у.т</w:t>
            </w:r>
            <w:proofErr w:type="spellEnd"/>
            <w:r w:rsidRPr="00792D74">
              <w:rPr>
                <w:rFonts w:ascii="Times New Roman" w:eastAsia="Times New Roman" w:hAnsi="Times New Roman"/>
                <w:color w:val="000000"/>
                <w:sz w:val="20"/>
                <w:szCs w:val="20"/>
              </w:rPr>
              <w:t>./</w:t>
            </w:r>
            <w:proofErr w:type="spellStart"/>
            <w:r w:rsidRPr="00792D74">
              <w:rPr>
                <w:rFonts w:ascii="Times New Roman" w:eastAsia="Times New Roman" w:hAnsi="Times New Roman"/>
                <w:color w:val="000000"/>
                <w:sz w:val="20"/>
                <w:szCs w:val="20"/>
              </w:rPr>
              <w:t>Гкал</w:t>
            </w:r>
            <w:proofErr w:type="spellEnd"/>
          </w:p>
        </w:tc>
        <w:tc>
          <w:tcPr>
            <w:tcW w:w="350" w:type="pct"/>
            <w:tcBorders>
              <w:top w:val="single" w:sz="4" w:space="0" w:color="auto"/>
              <w:left w:val="single" w:sz="4" w:space="0" w:color="auto"/>
              <w:bottom w:val="single" w:sz="4" w:space="0" w:color="auto"/>
              <w:right w:val="single" w:sz="4" w:space="0" w:color="auto"/>
            </w:tcBorders>
            <w:vAlign w:val="center"/>
          </w:tcPr>
          <w:p w14:paraId="3EB65E8B" w14:textId="044D7F58"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lang w:val="ru-RU"/>
              </w:rPr>
              <w:t>н/д</w:t>
            </w:r>
          </w:p>
        </w:tc>
        <w:tc>
          <w:tcPr>
            <w:tcW w:w="359" w:type="pct"/>
            <w:tcBorders>
              <w:top w:val="single" w:sz="4" w:space="0" w:color="auto"/>
              <w:left w:val="single" w:sz="4" w:space="0" w:color="auto"/>
              <w:bottom w:val="single" w:sz="4" w:space="0" w:color="auto"/>
              <w:right w:val="single" w:sz="4" w:space="0" w:color="auto"/>
            </w:tcBorders>
            <w:vAlign w:val="center"/>
          </w:tcPr>
          <w:p w14:paraId="7555C19A" w14:textId="7F797CEE"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lang w:val="ru-RU"/>
              </w:rPr>
              <w:t>119,52</w:t>
            </w:r>
          </w:p>
        </w:tc>
        <w:tc>
          <w:tcPr>
            <w:tcW w:w="360" w:type="pct"/>
            <w:tcBorders>
              <w:top w:val="single" w:sz="4" w:space="0" w:color="auto"/>
              <w:left w:val="single" w:sz="4" w:space="0" w:color="auto"/>
              <w:bottom w:val="single" w:sz="4" w:space="0" w:color="auto"/>
              <w:right w:val="single" w:sz="4" w:space="0" w:color="auto"/>
            </w:tcBorders>
            <w:vAlign w:val="center"/>
          </w:tcPr>
          <w:p w14:paraId="46F9553C" w14:textId="7FFE6980"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154,93</w:t>
            </w:r>
          </w:p>
        </w:tc>
        <w:tc>
          <w:tcPr>
            <w:tcW w:w="356" w:type="pct"/>
            <w:tcBorders>
              <w:top w:val="single" w:sz="4" w:space="0" w:color="auto"/>
              <w:left w:val="single" w:sz="4" w:space="0" w:color="auto"/>
              <w:bottom w:val="single" w:sz="4" w:space="0" w:color="auto"/>
              <w:right w:val="single" w:sz="4" w:space="0" w:color="auto"/>
            </w:tcBorders>
            <w:vAlign w:val="center"/>
          </w:tcPr>
          <w:p w14:paraId="75F1193E" w14:textId="4CF3D38B"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154,92</w:t>
            </w:r>
          </w:p>
        </w:tc>
        <w:tc>
          <w:tcPr>
            <w:tcW w:w="356" w:type="pct"/>
            <w:tcBorders>
              <w:top w:val="single" w:sz="4" w:space="0" w:color="auto"/>
              <w:left w:val="single" w:sz="4" w:space="0" w:color="auto"/>
              <w:bottom w:val="single" w:sz="4" w:space="0" w:color="auto"/>
              <w:right w:val="single" w:sz="4" w:space="0" w:color="auto"/>
            </w:tcBorders>
            <w:vAlign w:val="center"/>
          </w:tcPr>
          <w:p w14:paraId="26C314CA" w14:textId="169455DB"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154,92</w:t>
            </w:r>
          </w:p>
        </w:tc>
        <w:tc>
          <w:tcPr>
            <w:tcW w:w="356" w:type="pct"/>
            <w:tcBorders>
              <w:top w:val="single" w:sz="4" w:space="0" w:color="auto"/>
              <w:left w:val="single" w:sz="4" w:space="0" w:color="auto"/>
              <w:bottom w:val="single" w:sz="4" w:space="0" w:color="auto"/>
              <w:right w:val="single" w:sz="4" w:space="0" w:color="auto"/>
            </w:tcBorders>
            <w:vAlign w:val="center"/>
          </w:tcPr>
          <w:p w14:paraId="5C19224C" w14:textId="7BCC641B"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154,92</w:t>
            </w:r>
          </w:p>
        </w:tc>
        <w:tc>
          <w:tcPr>
            <w:tcW w:w="352" w:type="pct"/>
            <w:tcBorders>
              <w:top w:val="single" w:sz="4" w:space="0" w:color="auto"/>
              <w:left w:val="single" w:sz="4" w:space="0" w:color="auto"/>
              <w:bottom w:val="single" w:sz="4" w:space="0" w:color="auto"/>
              <w:right w:val="single" w:sz="4" w:space="0" w:color="auto"/>
            </w:tcBorders>
            <w:vAlign w:val="center"/>
          </w:tcPr>
          <w:p w14:paraId="5DFC5D2C" w14:textId="3CECF34C"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154,92</w:t>
            </w:r>
          </w:p>
        </w:tc>
      </w:tr>
      <w:tr w:rsidR="00A56A8B" w:rsidRPr="00792D74" w14:paraId="0B467EF3" w14:textId="358F3B46" w:rsidTr="00A56A8B">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01193EAB" w14:textId="77777777" w:rsidR="00A56A8B" w:rsidRPr="00792D74" w:rsidRDefault="00A56A8B" w:rsidP="00A56A8B">
            <w:pPr>
              <w:widowControl/>
              <w:jc w:val="center"/>
              <w:rPr>
                <w:rFonts w:ascii="Times New Roman" w:eastAsia="Times New Roman" w:hAnsi="Times New Roman"/>
                <w:sz w:val="20"/>
                <w:szCs w:val="20"/>
              </w:rPr>
            </w:pPr>
          </w:p>
        </w:tc>
        <w:tc>
          <w:tcPr>
            <w:tcW w:w="168" w:type="pct"/>
            <w:tcBorders>
              <w:top w:val="single" w:sz="4" w:space="0" w:color="auto"/>
              <w:left w:val="single" w:sz="4" w:space="0" w:color="auto"/>
              <w:bottom w:val="single" w:sz="4" w:space="0" w:color="auto"/>
              <w:right w:val="single" w:sz="4" w:space="0" w:color="auto"/>
            </w:tcBorders>
            <w:vAlign w:val="center"/>
            <w:hideMark/>
          </w:tcPr>
          <w:p w14:paraId="4085D088" w14:textId="7777777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5</w:t>
            </w:r>
          </w:p>
        </w:tc>
        <w:tc>
          <w:tcPr>
            <w:tcW w:w="1621" w:type="pct"/>
            <w:tcBorders>
              <w:top w:val="single" w:sz="4" w:space="0" w:color="auto"/>
              <w:left w:val="single" w:sz="4" w:space="0" w:color="auto"/>
              <w:bottom w:val="single" w:sz="4" w:space="0" w:color="auto"/>
              <w:right w:val="single" w:sz="4" w:space="0" w:color="auto"/>
            </w:tcBorders>
            <w:vAlign w:val="center"/>
            <w:hideMark/>
          </w:tcPr>
          <w:p w14:paraId="689DC3E7"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Расход условного топлива на производство тепловой энергии</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077159B3" w14:textId="77AABE1E"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 xml:space="preserve">т </w:t>
            </w:r>
            <w:proofErr w:type="spellStart"/>
            <w:r w:rsidRPr="00792D74">
              <w:rPr>
                <w:rFonts w:ascii="Times New Roman" w:eastAsia="Times New Roman" w:hAnsi="Times New Roman"/>
                <w:sz w:val="20"/>
                <w:szCs w:val="20"/>
              </w:rPr>
              <w:t>у.т</w:t>
            </w:r>
            <w:proofErr w:type="spellEnd"/>
            <w:r w:rsidRPr="00792D74">
              <w:rPr>
                <w:rFonts w:ascii="Times New Roman" w:eastAsia="Times New Roman" w:hAnsi="Times New Roman"/>
                <w:sz w:val="20"/>
                <w:szCs w:val="20"/>
              </w:rPr>
              <w:t>.</w:t>
            </w:r>
          </w:p>
        </w:tc>
        <w:tc>
          <w:tcPr>
            <w:tcW w:w="350" w:type="pct"/>
            <w:tcBorders>
              <w:top w:val="single" w:sz="4" w:space="0" w:color="auto"/>
              <w:left w:val="single" w:sz="4" w:space="0" w:color="auto"/>
              <w:bottom w:val="single" w:sz="4" w:space="0" w:color="auto"/>
              <w:right w:val="single" w:sz="4" w:space="0" w:color="auto"/>
            </w:tcBorders>
            <w:vAlign w:val="center"/>
          </w:tcPr>
          <w:p w14:paraId="45D7013B" w14:textId="24ED5D37"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lang w:val="ru-RU"/>
              </w:rPr>
              <w:t>н/д</w:t>
            </w:r>
          </w:p>
        </w:tc>
        <w:tc>
          <w:tcPr>
            <w:tcW w:w="359" w:type="pct"/>
            <w:tcBorders>
              <w:top w:val="single" w:sz="4" w:space="0" w:color="auto"/>
              <w:left w:val="single" w:sz="4" w:space="0" w:color="auto"/>
              <w:bottom w:val="single" w:sz="4" w:space="0" w:color="auto"/>
              <w:right w:val="single" w:sz="4" w:space="0" w:color="auto"/>
            </w:tcBorders>
            <w:vAlign w:val="center"/>
          </w:tcPr>
          <w:p w14:paraId="645712FE" w14:textId="051BD392"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358,6</w:t>
            </w:r>
            <w:r w:rsidRPr="00792D74">
              <w:rPr>
                <w:rFonts w:ascii="Times New Roman" w:eastAsia="Times New Roman" w:hAnsi="Times New Roman"/>
                <w:sz w:val="20"/>
                <w:szCs w:val="20"/>
                <w:lang w:val="ru-RU"/>
              </w:rPr>
              <w:t>3</w:t>
            </w:r>
          </w:p>
        </w:tc>
        <w:tc>
          <w:tcPr>
            <w:tcW w:w="360" w:type="pct"/>
            <w:tcBorders>
              <w:top w:val="single" w:sz="4" w:space="0" w:color="auto"/>
              <w:left w:val="single" w:sz="4" w:space="0" w:color="auto"/>
              <w:bottom w:val="single" w:sz="4" w:space="0" w:color="auto"/>
              <w:right w:val="single" w:sz="4" w:space="0" w:color="auto"/>
            </w:tcBorders>
            <w:vAlign w:val="center"/>
          </w:tcPr>
          <w:p w14:paraId="6A210443" w14:textId="11931C49"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285,75</w:t>
            </w:r>
          </w:p>
        </w:tc>
        <w:tc>
          <w:tcPr>
            <w:tcW w:w="356" w:type="pct"/>
            <w:tcBorders>
              <w:top w:val="single" w:sz="4" w:space="0" w:color="auto"/>
              <w:left w:val="single" w:sz="4" w:space="0" w:color="auto"/>
              <w:bottom w:val="single" w:sz="4" w:space="0" w:color="auto"/>
              <w:right w:val="single" w:sz="4" w:space="0" w:color="auto"/>
            </w:tcBorders>
            <w:vAlign w:val="center"/>
          </w:tcPr>
          <w:p w14:paraId="7B807CF3" w14:textId="5C40F6E6"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lang w:val="ru-RU"/>
              </w:rPr>
              <w:t>291,47</w:t>
            </w:r>
          </w:p>
        </w:tc>
        <w:tc>
          <w:tcPr>
            <w:tcW w:w="356" w:type="pct"/>
            <w:tcBorders>
              <w:top w:val="single" w:sz="4" w:space="0" w:color="auto"/>
              <w:left w:val="single" w:sz="4" w:space="0" w:color="auto"/>
              <w:bottom w:val="single" w:sz="4" w:space="0" w:color="auto"/>
              <w:right w:val="single" w:sz="4" w:space="0" w:color="auto"/>
            </w:tcBorders>
            <w:vAlign w:val="center"/>
          </w:tcPr>
          <w:p w14:paraId="3CA0D8FC" w14:textId="53AE6F06"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291,47</w:t>
            </w:r>
          </w:p>
        </w:tc>
        <w:tc>
          <w:tcPr>
            <w:tcW w:w="356" w:type="pct"/>
            <w:tcBorders>
              <w:top w:val="single" w:sz="4" w:space="0" w:color="auto"/>
              <w:left w:val="single" w:sz="4" w:space="0" w:color="auto"/>
              <w:bottom w:val="single" w:sz="4" w:space="0" w:color="auto"/>
              <w:right w:val="single" w:sz="4" w:space="0" w:color="auto"/>
            </w:tcBorders>
            <w:vAlign w:val="center"/>
          </w:tcPr>
          <w:p w14:paraId="4C001836" w14:textId="6B2961A8"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291,47</w:t>
            </w:r>
          </w:p>
        </w:tc>
        <w:tc>
          <w:tcPr>
            <w:tcW w:w="352" w:type="pct"/>
            <w:tcBorders>
              <w:top w:val="single" w:sz="4" w:space="0" w:color="auto"/>
              <w:left w:val="single" w:sz="4" w:space="0" w:color="auto"/>
              <w:bottom w:val="single" w:sz="4" w:space="0" w:color="auto"/>
              <w:right w:val="single" w:sz="4" w:space="0" w:color="auto"/>
            </w:tcBorders>
            <w:vAlign w:val="center"/>
          </w:tcPr>
          <w:p w14:paraId="52E1C18C" w14:textId="693E7636"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291,47</w:t>
            </w:r>
          </w:p>
        </w:tc>
      </w:tr>
      <w:tr w:rsidR="00A56A8B" w:rsidRPr="00792D74" w14:paraId="30705854" w14:textId="39CAFEE3" w:rsidTr="000A7676">
        <w:trPr>
          <w:trHeight w:val="397"/>
        </w:trPr>
        <w:tc>
          <w:tcPr>
            <w:tcW w:w="324" w:type="pct"/>
            <w:vMerge/>
            <w:tcBorders>
              <w:top w:val="single" w:sz="4" w:space="0" w:color="auto"/>
              <w:left w:val="single" w:sz="4" w:space="0" w:color="auto"/>
              <w:bottom w:val="single" w:sz="4" w:space="0" w:color="auto"/>
              <w:right w:val="single" w:sz="4" w:space="0" w:color="auto"/>
            </w:tcBorders>
            <w:vAlign w:val="center"/>
            <w:hideMark/>
          </w:tcPr>
          <w:p w14:paraId="2A80EFBE" w14:textId="77777777" w:rsidR="00A56A8B" w:rsidRPr="00792D74" w:rsidRDefault="00A56A8B" w:rsidP="00A56A8B">
            <w:pPr>
              <w:widowControl/>
              <w:jc w:val="center"/>
              <w:rPr>
                <w:rFonts w:ascii="Times New Roman" w:eastAsia="Times New Roman" w:hAnsi="Times New Roman"/>
                <w:sz w:val="20"/>
                <w:szCs w:val="20"/>
              </w:rPr>
            </w:pPr>
          </w:p>
        </w:tc>
        <w:tc>
          <w:tcPr>
            <w:tcW w:w="168" w:type="pct"/>
            <w:tcBorders>
              <w:top w:val="single" w:sz="4" w:space="0" w:color="auto"/>
              <w:left w:val="single" w:sz="4" w:space="0" w:color="auto"/>
              <w:bottom w:val="single" w:sz="4" w:space="0" w:color="auto"/>
              <w:right w:val="single" w:sz="4" w:space="0" w:color="auto"/>
            </w:tcBorders>
            <w:vAlign w:val="center"/>
            <w:hideMark/>
          </w:tcPr>
          <w:p w14:paraId="2F7A2018" w14:textId="77777777" w:rsidR="00A56A8B" w:rsidRPr="00792D74" w:rsidRDefault="00A56A8B" w:rsidP="00A56A8B">
            <w:pPr>
              <w:widowControl/>
              <w:jc w:val="center"/>
              <w:rPr>
                <w:rFonts w:ascii="Times New Roman" w:eastAsia="Times New Roman" w:hAnsi="Times New Roman"/>
                <w:sz w:val="20"/>
                <w:szCs w:val="20"/>
              </w:rPr>
            </w:pPr>
            <w:r w:rsidRPr="00792D74">
              <w:rPr>
                <w:rFonts w:ascii="Times New Roman" w:eastAsia="Times New Roman" w:hAnsi="Times New Roman"/>
                <w:sz w:val="20"/>
                <w:szCs w:val="20"/>
              </w:rPr>
              <w:t>6</w:t>
            </w:r>
          </w:p>
        </w:tc>
        <w:tc>
          <w:tcPr>
            <w:tcW w:w="1621" w:type="pct"/>
            <w:tcBorders>
              <w:top w:val="single" w:sz="4" w:space="0" w:color="auto"/>
              <w:left w:val="single" w:sz="4" w:space="0" w:color="auto"/>
              <w:bottom w:val="single" w:sz="4" w:space="0" w:color="auto"/>
              <w:right w:val="single" w:sz="4" w:space="0" w:color="auto"/>
            </w:tcBorders>
            <w:vAlign w:val="center"/>
            <w:hideMark/>
          </w:tcPr>
          <w:p w14:paraId="7B2E0AE9" w14:textId="77777777"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Расход дизельного топлива на производство тепловой энергии</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06596D0" w14:textId="52468381"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тонн</w:t>
            </w:r>
          </w:p>
        </w:tc>
        <w:tc>
          <w:tcPr>
            <w:tcW w:w="350" w:type="pct"/>
            <w:tcBorders>
              <w:top w:val="single" w:sz="4" w:space="0" w:color="auto"/>
              <w:left w:val="single" w:sz="4" w:space="0" w:color="auto"/>
              <w:bottom w:val="single" w:sz="4" w:space="0" w:color="auto"/>
              <w:right w:val="single" w:sz="4" w:space="0" w:color="auto"/>
            </w:tcBorders>
            <w:vAlign w:val="center"/>
          </w:tcPr>
          <w:p w14:paraId="6C085BB5" w14:textId="0B1DAEA0"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lang w:val="ru-RU"/>
              </w:rPr>
              <w:t>н/д</w:t>
            </w:r>
          </w:p>
        </w:tc>
        <w:tc>
          <w:tcPr>
            <w:tcW w:w="359" w:type="pct"/>
            <w:tcBorders>
              <w:top w:val="single" w:sz="4" w:space="0" w:color="auto"/>
              <w:left w:val="single" w:sz="4" w:space="0" w:color="auto"/>
              <w:bottom w:val="single" w:sz="4" w:space="0" w:color="auto"/>
              <w:right w:val="single" w:sz="4" w:space="0" w:color="auto"/>
            </w:tcBorders>
            <w:vAlign w:val="center"/>
          </w:tcPr>
          <w:p w14:paraId="17B32ECF" w14:textId="0CC0F0F1"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246,60</w:t>
            </w:r>
          </w:p>
        </w:tc>
        <w:tc>
          <w:tcPr>
            <w:tcW w:w="360" w:type="pct"/>
            <w:tcBorders>
              <w:top w:val="single" w:sz="4" w:space="0" w:color="auto"/>
              <w:left w:val="single" w:sz="4" w:space="0" w:color="auto"/>
              <w:bottom w:val="single" w:sz="4" w:space="0" w:color="auto"/>
              <w:right w:val="single" w:sz="4" w:space="0" w:color="auto"/>
            </w:tcBorders>
            <w:vAlign w:val="center"/>
          </w:tcPr>
          <w:p w14:paraId="0B194BFC" w14:textId="60E80598" w:rsidR="00A56A8B" w:rsidRPr="00792D74" w:rsidRDefault="00A56A8B" w:rsidP="00A56A8B">
            <w:pPr>
              <w:widowControl/>
              <w:jc w:val="center"/>
              <w:rPr>
                <w:rFonts w:ascii="Times New Roman" w:eastAsia="Times New Roman" w:hAnsi="Times New Roman"/>
                <w:color w:val="000000"/>
                <w:sz w:val="20"/>
                <w:szCs w:val="20"/>
              </w:rPr>
            </w:pPr>
            <w:r w:rsidRPr="00792D74">
              <w:rPr>
                <w:rFonts w:ascii="Times New Roman" w:eastAsia="Times New Roman" w:hAnsi="Times New Roman"/>
                <w:sz w:val="20"/>
                <w:szCs w:val="20"/>
              </w:rPr>
              <w:t>196,49</w:t>
            </w:r>
          </w:p>
        </w:tc>
        <w:tc>
          <w:tcPr>
            <w:tcW w:w="356" w:type="pct"/>
            <w:tcBorders>
              <w:top w:val="single" w:sz="4" w:space="0" w:color="auto"/>
              <w:left w:val="single" w:sz="4" w:space="0" w:color="auto"/>
              <w:bottom w:val="single" w:sz="4" w:space="0" w:color="auto"/>
              <w:right w:val="single" w:sz="4" w:space="0" w:color="auto"/>
            </w:tcBorders>
            <w:vAlign w:val="center"/>
          </w:tcPr>
          <w:p w14:paraId="50177F02" w14:textId="0368898E" w:rsidR="00A56A8B" w:rsidRPr="00792D74" w:rsidRDefault="00A56A8B" w:rsidP="00A56A8B">
            <w:pPr>
              <w:widowControl/>
              <w:jc w:val="center"/>
              <w:rPr>
                <w:rFonts w:ascii="Times New Roman" w:eastAsia="Times New Roman" w:hAnsi="Times New Roman"/>
                <w:color w:val="000000"/>
                <w:sz w:val="20"/>
                <w:szCs w:val="20"/>
                <w:lang w:val="ru-RU"/>
              </w:rPr>
            </w:pPr>
            <w:r w:rsidRPr="00792D74">
              <w:rPr>
                <w:rFonts w:ascii="Times New Roman" w:eastAsia="Times New Roman" w:hAnsi="Times New Roman"/>
                <w:sz w:val="20"/>
                <w:szCs w:val="20"/>
                <w:lang w:val="ru-RU"/>
              </w:rPr>
              <w:t>200,42</w:t>
            </w:r>
          </w:p>
        </w:tc>
        <w:tc>
          <w:tcPr>
            <w:tcW w:w="356" w:type="pct"/>
            <w:tcBorders>
              <w:top w:val="single" w:sz="4" w:space="0" w:color="auto"/>
              <w:left w:val="single" w:sz="4" w:space="0" w:color="auto"/>
              <w:bottom w:val="single" w:sz="4" w:space="0" w:color="auto"/>
              <w:right w:val="single" w:sz="4" w:space="0" w:color="auto"/>
            </w:tcBorders>
            <w:vAlign w:val="center"/>
          </w:tcPr>
          <w:p w14:paraId="01A3D7B5" w14:textId="65E6296C"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200,42</w:t>
            </w:r>
          </w:p>
        </w:tc>
        <w:tc>
          <w:tcPr>
            <w:tcW w:w="356" w:type="pct"/>
            <w:tcBorders>
              <w:top w:val="single" w:sz="4" w:space="0" w:color="auto"/>
              <w:left w:val="single" w:sz="4" w:space="0" w:color="auto"/>
              <w:bottom w:val="single" w:sz="4" w:space="0" w:color="auto"/>
              <w:right w:val="single" w:sz="4" w:space="0" w:color="auto"/>
            </w:tcBorders>
            <w:vAlign w:val="center"/>
          </w:tcPr>
          <w:p w14:paraId="32D4E47B" w14:textId="2D9461FE"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200,42</w:t>
            </w:r>
          </w:p>
        </w:tc>
        <w:tc>
          <w:tcPr>
            <w:tcW w:w="352" w:type="pct"/>
            <w:tcBorders>
              <w:top w:val="single" w:sz="4" w:space="0" w:color="auto"/>
              <w:left w:val="single" w:sz="4" w:space="0" w:color="auto"/>
              <w:bottom w:val="single" w:sz="4" w:space="0" w:color="auto"/>
              <w:right w:val="single" w:sz="4" w:space="0" w:color="auto"/>
            </w:tcBorders>
            <w:vAlign w:val="center"/>
          </w:tcPr>
          <w:p w14:paraId="3BA11AF0" w14:textId="1C49DA06" w:rsidR="00A56A8B" w:rsidRPr="00792D74" w:rsidRDefault="00A56A8B" w:rsidP="00A56A8B">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200,42</w:t>
            </w:r>
          </w:p>
        </w:tc>
      </w:tr>
    </w:tbl>
    <w:p w14:paraId="134A03F8" w14:textId="77777777" w:rsidR="00A56A8B" w:rsidRPr="00792D74" w:rsidRDefault="00A56A8B" w:rsidP="00746407">
      <w:pPr>
        <w:widowControl/>
        <w:spacing w:after="200" w:line="360" w:lineRule="auto"/>
        <w:ind w:firstLine="708"/>
        <w:rPr>
          <w:rFonts w:ascii="Times New Roman" w:hAnsi="Times New Roman"/>
          <w:b/>
        </w:rPr>
        <w:sectPr w:rsidR="00A56A8B" w:rsidRPr="00792D74" w:rsidSect="00A56A8B">
          <w:pgSz w:w="16838" w:h="11906" w:orient="landscape"/>
          <w:pgMar w:top="1134" w:right="1134" w:bottom="567" w:left="1134" w:header="709" w:footer="709" w:gutter="0"/>
          <w:cols w:space="708"/>
          <w:docGrid w:linePitch="360"/>
        </w:sectPr>
      </w:pPr>
    </w:p>
    <w:p w14:paraId="036CB67E" w14:textId="03108E50" w:rsidR="00940AD3" w:rsidRPr="00792D74" w:rsidRDefault="00683B82" w:rsidP="004B7480">
      <w:pPr>
        <w:pStyle w:val="1"/>
        <w:jc w:val="center"/>
        <w:rPr>
          <w:sz w:val="24"/>
          <w:lang w:val="ru-RU"/>
        </w:rPr>
      </w:pPr>
      <w:bookmarkStart w:id="47" w:name="_Toc403692980"/>
      <w:bookmarkStart w:id="48" w:name="_Toc403722242"/>
      <w:bookmarkStart w:id="49" w:name="_Toc403722358"/>
      <w:bookmarkStart w:id="50" w:name="_Toc405135826"/>
      <w:bookmarkStart w:id="51" w:name="_Toc405136255"/>
      <w:bookmarkStart w:id="52" w:name="_Toc405196329"/>
      <w:bookmarkStart w:id="53" w:name="_Toc411003287"/>
      <w:bookmarkStart w:id="54" w:name="_Toc420879065"/>
      <w:bookmarkStart w:id="55" w:name="_Toc420879358"/>
      <w:bookmarkStart w:id="56" w:name="_Toc420879928"/>
      <w:bookmarkStart w:id="57" w:name="_Toc420880194"/>
      <w:bookmarkStart w:id="58" w:name="_Toc424483295"/>
      <w:bookmarkStart w:id="59" w:name="_Toc424483565"/>
      <w:bookmarkStart w:id="60" w:name="_Toc461985637"/>
      <w:bookmarkStart w:id="61" w:name="_Toc461986164"/>
      <w:bookmarkStart w:id="62" w:name="_Toc465334744"/>
      <w:bookmarkStart w:id="63" w:name="_Toc497329033"/>
      <w:bookmarkStart w:id="64" w:name="_Toc108781366"/>
      <w:r w:rsidRPr="00792D74">
        <w:rPr>
          <w:sz w:val="24"/>
          <w:lang w:val="ru-RU"/>
        </w:rPr>
        <w:lastRenderedPageBreak/>
        <w:t>10</w:t>
      </w:r>
      <w:r w:rsidR="00940AD3" w:rsidRPr="00792D74">
        <w:rPr>
          <w:sz w:val="24"/>
          <w:lang w:val="ru-RU"/>
        </w:rPr>
        <w:t>.2 Р</w:t>
      </w:r>
      <w:r w:rsidRPr="00792D74">
        <w:rPr>
          <w:sz w:val="24"/>
          <w:lang w:val="ru-RU"/>
        </w:rPr>
        <w:t>езультаты р</w:t>
      </w:r>
      <w:r w:rsidR="00940AD3" w:rsidRPr="00792D74">
        <w:rPr>
          <w:sz w:val="24"/>
          <w:lang w:val="ru-RU"/>
        </w:rPr>
        <w:t>асчет</w:t>
      </w:r>
      <w:r w:rsidRPr="00792D74">
        <w:rPr>
          <w:sz w:val="24"/>
          <w:lang w:val="ru-RU"/>
        </w:rPr>
        <w:t>ов</w:t>
      </w:r>
      <w:r w:rsidR="00940AD3" w:rsidRPr="00792D74">
        <w:rPr>
          <w:sz w:val="24"/>
          <w:lang w:val="ru-RU"/>
        </w:rPr>
        <w:t xml:space="preserve"> по каждому источнику тепловой энергии нормативных запасов видов топлива</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1AD54" w14:textId="77777777" w:rsidR="00940AD3" w:rsidRPr="00792D74" w:rsidRDefault="00940AD3" w:rsidP="004B7480">
      <w:pPr>
        <w:rPr>
          <w:rFonts w:ascii="Times New Roman" w:hAnsi="Times New Roman"/>
          <w:sz w:val="24"/>
          <w:szCs w:val="28"/>
          <w:lang w:val="ru-RU"/>
        </w:rPr>
      </w:pPr>
      <w:r w:rsidRPr="00792D74">
        <w:rPr>
          <w:rFonts w:ascii="Times New Roman" w:hAnsi="Times New Roman"/>
          <w:sz w:val="24"/>
          <w:szCs w:val="28"/>
          <w:lang w:val="ru-RU"/>
        </w:rPr>
        <w:t xml:space="preserve">  </w:t>
      </w:r>
    </w:p>
    <w:p w14:paraId="5BA9102D" w14:textId="142CFFEB" w:rsidR="004B7480" w:rsidRPr="00792D74" w:rsidRDefault="004B7480" w:rsidP="004B7480">
      <w:pPr>
        <w:pStyle w:val="2"/>
        <w:jc w:val="center"/>
        <w:rPr>
          <w:rFonts w:ascii="Times New Roman" w:hAnsi="Times New Roman"/>
          <w:color w:val="auto"/>
          <w:sz w:val="24"/>
          <w:lang w:val="ru-RU"/>
        </w:rPr>
      </w:pPr>
      <w:bookmarkStart w:id="65" w:name="_Toc49948561"/>
      <w:bookmarkStart w:id="66" w:name="_Toc108781367"/>
      <w:bookmarkStart w:id="67" w:name="_Toc520479252"/>
      <w:bookmarkStart w:id="68" w:name="_Toc405135833"/>
      <w:bookmarkStart w:id="69" w:name="_Toc405136262"/>
      <w:bookmarkStart w:id="70" w:name="_Toc405196336"/>
      <w:bookmarkStart w:id="71" w:name="_Toc411003294"/>
      <w:bookmarkStart w:id="72" w:name="_Toc420879075"/>
      <w:bookmarkStart w:id="73" w:name="_Toc420879368"/>
      <w:bookmarkStart w:id="74" w:name="_Toc420879938"/>
      <w:bookmarkStart w:id="75" w:name="_Toc420880204"/>
      <w:bookmarkStart w:id="76" w:name="_Toc424483305"/>
      <w:bookmarkStart w:id="77" w:name="_Toc424483575"/>
      <w:bookmarkStart w:id="78" w:name="_Toc461985647"/>
      <w:bookmarkStart w:id="79" w:name="_Toc461986174"/>
      <w:bookmarkStart w:id="80" w:name="_Toc465334754"/>
      <w:bookmarkStart w:id="81" w:name="_Toc497329035"/>
      <w:r w:rsidRPr="00792D74">
        <w:rPr>
          <w:rFonts w:ascii="Times New Roman" w:hAnsi="Times New Roman"/>
          <w:color w:val="auto"/>
          <w:sz w:val="24"/>
          <w:lang w:val="ru-RU"/>
        </w:rPr>
        <w:t>10.2.1 Нормативные запасы топлива по ЕТО на базе ТЭЦ</w:t>
      </w:r>
      <w:bookmarkEnd w:id="65"/>
      <w:bookmarkEnd w:id="66"/>
    </w:p>
    <w:p w14:paraId="284ADB0B" w14:textId="77777777" w:rsidR="004B7480" w:rsidRPr="00792D74" w:rsidRDefault="004B7480" w:rsidP="004B7480">
      <w:pPr>
        <w:pStyle w:val="ConsPlusNormal"/>
        <w:spacing w:line="360" w:lineRule="auto"/>
        <w:ind w:firstLine="709"/>
        <w:jc w:val="both"/>
        <w:rPr>
          <w:rFonts w:ascii="Times New Roman" w:hAnsi="Times New Roman" w:cs="Times New Roman"/>
          <w:sz w:val="24"/>
          <w:szCs w:val="24"/>
        </w:rPr>
      </w:pPr>
    </w:p>
    <w:p w14:paraId="7FDE7080" w14:textId="5E751097" w:rsidR="004B7480" w:rsidRPr="00792D74" w:rsidRDefault="004B7480" w:rsidP="004B7480">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В таблице 10.5 представлены результаты оценки перспективных значений нормативов запасов топлива на период 2019-2035 гг. рассчитанные на основании перспективных тепловых нагрузок и перспективного отпуска тепла и электроэнергии от ТЭЦ.</w:t>
      </w:r>
    </w:p>
    <w:p w14:paraId="3E720206" w14:textId="77777777" w:rsidR="004B7480" w:rsidRPr="00792D74" w:rsidRDefault="004B7480" w:rsidP="004B7480">
      <w:pPr>
        <w:widowControl/>
        <w:spacing w:line="360" w:lineRule="auto"/>
        <w:jc w:val="both"/>
        <w:rPr>
          <w:rFonts w:ascii="Times New Roman" w:eastAsia="Times New Roman" w:hAnsi="Times New Roman"/>
          <w:sz w:val="24"/>
          <w:lang w:val="ru-RU"/>
        </w:rPr>
      </w:pPr>
    </w:p>
    <w:p w14:paraId="138EDCC2" w14:textId="5D46F218" w:rsidR="004B7480" w:rsidRPr="00792D74" w:rsidRDefault="004B7480" w:rsidP="004B7480">
      <w:pPr>
        <w:widowControl/>
        <w:spacing w:line="360" w:lineRule="auto"/>
        <w:jc w:val="both"/>
        <w:rPr>
          <w:rFonts w:ascii="Times New Roman" w:eastAsia="Times New Roman" w:hAnsi="Times New Roman"/>
          <w:sz w:val="24"/>
          <w:lang w:val="ru-RU"/>
        </w:rPr>
      </w:pPr>
      <w:r w:rsidRPr="00792D74">
        <w:rPr>
          <w:rFonts w:ascii="Times New Roman" w:eastAsia="Times New Roman" w:hAnsi="Times New Roman"/>
          <w:sz w:val="24"/>
          <w:lang w:val="ru-RU"/>
        </w:rPr>
        <w:t>Таблица 10.5 – Нормативные запасы топлива на ТЭЦ, тыс. тонн натурального топлива</w:t>
      </w: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1253"/>
        <w:gridCol w:w="727"/>
        <w:gridCol w:w="821"/>
        <w:gridCol w:w="822"/>
        <w:gridCol w:w="822"/>
        <w:gridCol w:w="822"/>
        <w:gridCol w:w="822"/>
        <w:gridCol w:w="822"/>
        <w:gridCol w:w="822"/>
        <w:gridCol w:w="822"/>
        <w:gridCol w:w="822"/>
        <w:gridCol w:w="818"/>
      </w:tblGrid>
      <w:tr w:rsidR="00917134" w:rsidRPr="00792D74" w14:paraId="22AA07F0" w14:textId="77777777" w:rsidTr="00792D74">
        <w:tc>
          <w:tcPr>
            <w:tcW w:w="615" w:type="pct"/>
            <w:tcBorders>
              <w:top w:val="single" w:sz="4" w:space="0" w:color="auto"/>
              <w:left w:val="single" w:sz="4" w:space="0" w:color="auto"/>
              <w:bottom w:val="single" w:sz="4" w:space="0" w:color="auto"/>
              <w:right w:val="single" w:sz="4" w:space="0" w:color="auto"/>
            </w:tcBorders>
            <w:vAlign w:val="center"/>
          </w:tcPr>
          <w:p w14:paraId="6AB7B47F" w14:textId="77777777" w:rsidR="004B7480" w:rsidRPr="00792D74" w:rsidRDefault="004B7480"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Показатель</w:t>
            </w:r>
          </w:p>
        </w:tc>
        <w:tc>
          <w:tcPr>
            <w:tcW w:w="357" w:type="pct"/>
            <w:tcBorders>
              <w:top w:val="single" w:sz="4" w:space="0" w:color="auto"/>
              <w:left w:val="single" w:sz="4" w:space="0" w:color="auto"/>
              <w:bottom w:val="single" w:sz="4" w:space="0" w:color="auto"/>
              <w:right w:val="single" w:sz="4" w:space="0" w:color="auto"/>
            </w:tcBorders>
            <w:vAlign w:val="center"/>
          </w:tcPr>
          <w:p w14:paraId="24946AEB" w14:textId="77777777" w:rsidR="004B7480" w:rsidRPr="00792D74" w:rsidRDefault="004B7480" w:rsidP="004B7480">
            <w:pPr>
              <w:widowControl/>
              <w:jc w:val="center"/>
              <w:rPr>
                <w:rFonts w:ascii="Times New Roman" w:eastAsia="Times New Roman" w:hAnsi="Times New Roman"/>
                <w:sz w:val="20"/>
                <w:szCs w:val="20"/>
                <w:lang w:val="ru-RU"/>
              </w:rPr>
            </w:pPr>
          </w:p>
        </w:tc>
        <w:tc>
          <w:tcPr>
            <w:tcW w:w="403" w:type="pct"/>
            <w:tcBorders>
              <w:top w:val="single" w:sz="4" w:space="0" w:color="auto"/>
              <w:left w:val="single" w:sz="4" w:space="0" w:color="auto"/>
              <w:bottom w:val="single" w:sz="4" w:space="0" w:color="auto"/>
              <w:right w:val="single" w:sz="4" w:space="0" w:color="auto"/>
            </w:tcBorders>
            <w:vAlign w:val="center"/>
          </w:tcPr>
          <w:p w14:paraId="6CD679BB" w14:textId="77777777" w:rsidR="004B7480" w:rsidRPr="00792D74" w:rsidRDefault="004B7480"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2019</w:t>
            </w:r>
          </w:p>
        </w:tc>
        <w:tc>
          <w:tcPr>
            <w:tcW w:w="403" w:type="pct"/>
            <w:tcBorders>
              <w:top w:val="single" w:sz="4" w:space="0" w:color="auto"/>
              <w:left w:val="single" w:sz="4" w:space="0" w:color="auto"/>
              <w:bottom w:val="single" w:sz="4" w:space="0" w:color="auto"/>
              <w:right w:val="single" w:sz="4" w:space="0" w:color="auto"/>
            </w:tcBorders>
            <w:vAlign w:val="center"/>
          </w:tcPr>
          <w:p w14:paraId="7B08FC42" w14:textId="77777777" w:rsidR="004B7480" w:rsidRPr="00792D74" w:rsidRDefault="004B7480"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2020</w:t>
            </w:r>
          </w:p>
        </w:tc>
        <w:tc>
          <w:tcPr>
            <w:tcW w:w="403" w:type="pct"/>
            <w:tcBorders>
              <w:top w:val="single" w:sz="4" w:space="0" w:color="auto"/>
              <w:left w:val="single" w:sz="4" w:space="0" w:color="auto"/>
              <w:bottom w:val="single" w:sz="4" w:space="0" w:color="auto"/>
              <w:right w:val="single" w:sz="4" w:space="0" w:color="auto"/>
            </w:tcBorders>
            <w:vAlign w:val="center"/>
          </w:tcPr>
          <w:p w14:paraId="22C25D99" w14:textId="77777777" w:rsidR="004B7480" w:rsidRPr="00792D74" w:rsidRDefault="004B7480"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2021</w:t>
            </w:r>
          </w:p>
        </w:tc>
        <w:tc>
          <w:tcPr>
            <w:tcW w:w="403" w:type="pct"/>
            <w:tcBorders>
              <w:top w:val="single" w:sz="4" w:space="0" w:color="auto"/>
              <w:left w:val="single" w:sz="4" w:space="0" w:color="auto"/>
              <w:bottom w:val="single" w:sz="4" w:space="0" w:color="auto"/>
              <w:right w:val="single" w:sz="4" w:space="0" w:color="auto"/>
            </w:tcBorders>
            <w:vAlign w:val="center"/>
          </w:tcPr>
          <w:p w14:paraId="158D8689" w14:textId="77777777" w:rsidR="004B7480" w:rsidRPr="00792D74" w:rsidRDefault="004B7480"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2022</w:t>
            </w:r>
          </w:p>
        </w:tc>
        <w:tc>
          <w:tcPr>
            <w:tcW w:w="403" w:type="pct"/>
            <w:tcBorders>
              <w:top w:val="single" w:sz="4" w:space="0" w:color="auto"/>
              <w:left w:val="single" w:sz="4" w:space="0" w:color="auto"/>
              <w:bottom w:val="single" w:sz="4" w:space="0" w:color="auto"/>
              <w:right w:val="single" w:sz="4" w:space="0" w:color="auto"/>
            </w:tcBorders>
            <w:vAlign w:val="center"/>
          </w:tcPr>
          <w:p w14:paraId="716EE1F9" w14:textId="77777777" w:rsidR="004B7480" w:rsidRPr="00792D74" w:rsidRDefault="004B7480"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2023</w:t>
            </w:r>
          </w:p>
        </w:tc>
        <w:tc>
          <w:tcPr>
            <w:tcW w:w="403" w:type="pct"/>
            <w:tcBorders>
              <w:top w:val="single" w:sz="4" w:space="0" w:color="auto"/>
              <w:left w:val="single" w:sz="4" w:space="0" w:color="auto"/>
              <w:bottom w:val="single" w:sz="4" w:space="0" w:color="auto"/>
              <w:right w:val="single" w:sz="4" w:space="0" w:color="auto"/>
            </w:tcBorders>
            <w:vAlign w:val="center"/>
          </w:tcPr>
          <w:p w14:paraId="45E0141A" w14:textId="77777777" w:rsidR="004B7480" w:rsidRPr="00792D74" w:rsidRDefault="004B7480"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2024</w:t>
            </w:r>
          </w:p>
        </w:tc>
        <w:tc>
          <w:tcPr>
            <w:tcW w:w="403" w:type="pct"/>
            <w:tcBorders>
              <w:top w:val="single" w:sz="4" w:space="0" w:color="auto"/>
              <w:left w:val="single" w:sz="4" w:space="0" w:color="auto"/>
              <w:bottom w:val="single" w:sz="4" w:space="0" w:color="auto"/>
              <w:right w:val="single" w:sz="4" w:space="0" w:color="auto"/>
            </w:tcBorders>
            <w:vAlign w:val="center"/>
          </w:tcPr>
          <w:p w14:paraId="40701305" w14:textId="77777777" w:rsidR="004B7480" w:rsidRPr="00792D74" w:rsidRDefault="004B7480"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2025</w:t>
            </w:r>
          </w:p>
        </w:tc>
        <w:tc>
          <w:tcPr>
            <w:tcW w:w="403" w:type="pct"/>
            <w:tcBorders>
              <w:top w:val="single" w:sz="4" w:space="0" w:color="auto"/>
              <w:left w:val="single" w:sz="4" w:space="0" w:color="auto"/>
              <w:bottom w:val="single" w:sz="4" w:space="0" w:color="auto"/>
              <w:right w:val="single" w:sz="4" w:space="0" w:color="auto"/>
            </w:tcBorders>
            <w:vAlign w:val="center"/>
          </w:tcPr>
          <w:p w14:paraId="26967E09" w14:textId="77777777" w:rsidR="004B7480" w:rsidRPr="00792D74" w:rsidRDefault="004B7480"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2026</w:t>
            </w:r>
          </w:p>
        </w:tc>
        <w:tc>
          <w:tcPr>
            <w:tcW w:w="403" w:type="pct"/>
            <w:tcBorders>
              <w:top w:val="single" w:sz="4" w:space="0" w:color="auto"/>
              <w:left w:val="single" w:sz="4" w:space="0" w:color="auto"/>
              <w:bottom w:val="single" w:sz="4" w:space="0" w:color="auto"/>
              <w:right w:val="single" w:sz="4" w:space="0" w:color="auto"/>
            </w:tcBorders>
            <w:vAlign w:val="center"/>
          </w:tcPr>
          <w:p w14:paraId="766DE33A" w14:textId="77777777" w:rsidR="004B7480" w:rsidRPr="00792D74" w:rsidRDefault="004B7480"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70B31E9B" w14:textId="77777777" w:rsidR="004B7480" w:rsidRPr="00792D74" w:rsidRDefault="004B7480"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2035</w:t>
            </w:r>
          </w:p>
        </w:tc>
      </w:tr>
      <w:tr w:rsidR="00917134" w:rsidRPr="00792D74" w14:paraId="0461184E" w14:textId="77777777" w:rsidTr="00792D74">
        <w:tc>
          <w:tcPr>
            <w:tcW w:w="615" w:type="pct"/>
            <w:vMerge w:val="restart"/>
            <w:tcBorders>
              <w:top w:val="single" w:sz="4" w:space="0" w:color="auto"/>
              <w:left w:val="single" w:sz="4" w:space="0" w:color="auto"/>
              <w:bottom w:val="single" w:sz="4" w:space="0" w:color="auto"/>
              <w:right w:val="single" w:sz="4" w:space="0" w:color="auto"/>
            </w:tcBorders>
            <w:vAlign w:val="center"/>
          </w:tcPr>
          <w:p w14:paraId="6FFF3DC1"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ННЗТ</w:t>
            </w:r>
          </w:p>
        </w:tc>
        <w:tc>
          <w:tcPr>
            <w:tcW w:w="357" w:type="pct"/>
            <w:tcBorders>
              <w:top w:val="single" w:sz="4" w:space="0" w:color="auto"/>
              <w:left w:val="single" w:sz="4" w:space="0" w:color="auto"/>
              <w:bottom w:val="single" w:sz="4" w:space="0" w:color="auto"/>
              <w:right w:val="single" w:sz="4" w:space="0" w:color="auto"/>
            </w:tcBorders>
            <w:vAlign w:val="center"/>
          </w:tcPr>
          <w:p w14:paraId="2DF0FE77"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уголь</w:t>
            </w:r>
          </w:p>
        </w:tc>
        <w:tc>
          <w:tcPr>
            <w:tcW w:w="403" w:type="pct"/>
            <w:tcBorders>
              <w:top w:val="single" w:sz="4" w:space="0" w:color="auto"/>
              <w:left w:val="single" w:sz="4" w:space="0" w:color="auto"/>
              <w:bottom w:val="single" w:sz="4" w:space="0" w:color="auto"/>
              <w:right w:val="single" w:sz="4" w:space="0" w:color="auto"/>
            </w:tcBorders>
            <w:vAlign w:val="center"/>
          </w:tcPr>
          <w:p w14:paraId="115EDDB2"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27</w:t>
            </w:r>
          </w:p>
        </w:tc>
        <w:tc>
          <w:tcPr>
            <w:tcW w:w="403" w:type="pct"/>
            <w:tcBorders>
              <w:top w:val="single" w:sz="4" w:space="0" w:color="auto"/>
              <w:left w:val="single" w:sz="4" w:space="0" w:color="auto"/>
              <w:bottom w:val="single" w:sz="4" w:space="0" w:color="auto"/>
              <w:right w:val="single" w:sz="4" w:space="0" w:color="auto"/>
            </w:tcBorders>
            <w:vAlign w:val="center"/>
          </w:tcPr>
          <w:p w14:paraId="7F6BAD8F" w14:textId="60285EA0"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27,3</w:t>
            </w:r>
          </w:p>
        </w:tc>
        <w:tc>
          <w:tcPr>
            <w:tcW w:w="403" w:type="pct"/>
            <w:tcBorders>
              <w:top w:val="single" w:sz="4" w:space="0" w:color="auto"/>
              <w:left w:val="single" w:sz="4" w:space="0" w:color="auto"/>
              <w:bottom w:val="single" w:sz="4" w:space="0" w:color="auto"/>
              <w:right w:val="single" w:sz="4" w:space="0" w:color="auto"/>
            </w:tcBorders>
            <w:vAlign w:val="center"/>
          </w:tcPr>
          <w:p w14:paraId="60EE341E" w14:textId="1B9FE32E"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26,0</w:t>
            </w:r>
          </w:p>
        </w:tc>
        <w:tc>
          <w:tcPr>
            <w:tcW w:w="403" w:type="pct"/>
            <w:tcBorders>
              <w:top w:val="single" w:sz="4" w:space="0" w:color="auto"/>
              <w:left w:val="single" w:sz="4" w:space="0" w:color="auto"/>
              <w:bottom w:val="single" w:sz="4" w:space="0" w:color="auto"/>
              <w:right w:val="single" w:sz="4" w:space="0" w:color="auto"/>
            </w:tcBorders>
            <w:vAlign w:val="center"/>
          </w:tcPr>
          <w:p w14:paraId="2D5255C4" w14:textId="22B2E76C"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26,5</w:t>
            </w:r>
          </w:p>
        </w:tc>
        <w:tc>
          <w:tcPr>
            <w:tcW w:w="403" w:type="pct"/>
            <w:tcBorders>
              <w:top w:val="single" w:sz="4" w:space="0" w:color="auto"/>
              <w:left w:val="single" w:sz="4" w:space="0" w:color="auto"/>
              <w:bottom w:val="single" w:sz="4" w:space="0" w:color="auto"/>
              <w:right w:val="single" w:sz="4" w:space="0" w:color="auto"/>
            </w:tcBorders>
            <w:vAlign w:val="center"/>
          </w:tcPr>
          <w:p w14:paraId="4AB10523" w14:textId="39C55FD4"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26,5</w:t>
            </w:r>
          </w:p>
        </w:tc>
        <w:tc>
          <w:tcPr>
            <w:tcW w:w="403" w:type="pct"/>
            <w:tcBorders>
              <w:top w:val="single" w:sz="4" w:space="0" w:color="auto"/>
              <w:left w:val="single" w:sz="4" w:space="0" w:color="auto"/>
              <w:bottom w:val="single" w:sz="4" w:space="0" w:color="auto"/>
              <w:right w:val="single" w:sz="4" w:space="0" w:color="auto"/>
            </w:tcBorders>
            <w:vAlign w:val="center"/>
          </w:tcPr>
          <w:p w14:paraId="041EEDC1" w14:textId="0741A133"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26,5</w:t>
            </w:r>
          </w:p>
        </w:tc>
        <w:tc>
          <w:tcPr>
            <w:tcW w:w="403" w:type="pct"/>
            <w:tcBorders>
              <w:top w:val="single" w:sz="4" w:space="0" w:color="auto"/>
              <w:left w:val="single" w:sz="4" w:space="0" w:color="auto"/>
              <w:bottom w:val="single" w:sz="4" w:space="0" w:color="auto"/>
              <w:right w:val="single" w:sz="4" w:space="0" w:color="auto"/>
            </w:tcBorders>
            <w:vAlign w:val="center"/>
          </w:tcPr>
          <w:p w14:paraId="3193B704" w14:textId="2B4366C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26,5</w:t>
            </w:r>
          </w:p>
        </w:tc>
        <w:tc>
          <w:tcPr>
            <w:tcW w:w="403" w:type="pct"/>
            <w:tcBorders>
              <w:top w:val="single" w:sz="4" w:space="0" w:color="auto"/>
              <w:left w:val="single" w:sz="4" w:space="0" w:color="auto"/>
              <w:bottom w:val="single" w:sz="4" w:space="0" w:color="auto"/>
              <w:right w:val="single" w:sz="4" w:space="0" w:color="auto"/>
            </w:tcBorders>
            <w:vAlign w:val="center"/>
          </w:tcPr>
          <w:p w14:paraId="0AE0ED3F" w14:textId="12F27CFC"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26,5</w:t>
            </w:r>
          </w:p>
        </w:tc>
        <w:tc>
          <w:tcPr>
            <w:tcW w:w="403" w:type="pct"/>
            <w:tcBorders>
              <w:top w:val="single" w:sz="4" w:space="0" w:color="auto"/>
              <w:left w:val="single" w:sz="4" w:space="0" w:color="auto"/>
              <w:bottom w:val="single" w:sz="4" w:space="0" w:color="auto"/>
              <w:right w:val="single" w:sz="4" w:space="0" w:color="auto"/>
            </w:tcBorders>
            <w:vAlign w:val="center"/>
          </w:tcPr>
          <w:p w14:paraId="71FA46BA" w14:textId="38E1598F"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26,5</w:t>
            </w:r>
          </w:p>
        </w:tc>
        <w:tc>
          <w:tcPr>
            <w:tcW w:w="403" w:type="pct"/>
            <w:tcBorders>
              <w:top w:val="single" w:sz="4" w:space="0" w:color="auto"/>
              <w:left w:val="single" w:sz="4" w:space="0" w:color="auto"/>
              <w:bottom w:val="single" w:sz="4" w:space="0" w:color="auto"/>
              <w:right w:val="single" w:sz="4" w:space="0" w:color="auto"/>
            </w:tcBorders>
            <w:vAlign w:val="center"/>
          </w:tcPr>
          <w:p w14:paraId="29783A4B" w14:textId="490434A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26,5</w:t>
            </w:r>
          </w:p>
        </w:tc>
      </w:tr>
      <w:tr w:rsidR="00CC0C47" w:rsidRPr="00792D74" w14:paraId="279BD157" w14:textId="77777777" w:rsidTr="00792D74">
        <w:tc>
          <w:tcPr>
            <w:tcW w:w="615" w:type="pct"/>
            <w:vMerge/>
            <w:tcBorders>
              <w:top w:val="single" w:sz="4" w:space="0" w:color="auto"/>
              <w:left w:val="single" w:sz="4" w:space="0" w:color="auto"/>
              <w:bottom w:val="single" w:sz="4" w:space="0" w:color="auto"/>
              <w:right w:val="single" w:sz="4" w:space="0" w:color="auto"/>
            </w:tcBorders>
            <w:vAlign w:val="center"/>
          </w:tcPr>
          <w:p w14:paraId="1BEE1FA3" w14:textId="77777777" w:rsidR="00CC0C47" w:rsidRPr="00792D74" w:rsidRDefault="00CC0C47" w:rsidP="00CC0C47">
            <w:pPr>
              <w:widowControl/>
              <w:jc w:val="center"/>
              <w:rPr>
                <w:rFonts w:ascii="Times New Roman" w:eastAsia="Times New Roman" w:hAnsi="Times New Roman"/>
                <w:sz w:val="20"/>
                <w:szCs w:val="20"/>
                <w:lang w:val="ru-RU"/>
              </w:rPr>
            </w:pPr>
          </w:p>
        </w:tc>
        <w:tc>
          <w:tcPr>
            <w:tcW w:w="357" w:type="pct"/>
            <w:tcBorders>
              <w:top w:val="single" w:sz="4" w:space="0" w:color="auto"/>
              <w:left w:val="single" w:sz="4" w:space="0" w:color="auto"/>
              <w:bottom w:val="single" w:sz="4" w:space="0" w:color="auto"/>
              <w:right w:val="single" w:sz="4" w:space="0" w:color="auto"/>
            </w:tcBorders>
            <w:vAlign w:val="center"/>
          </w:tcPr>
          <w:p w14:paraId="194065A4"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мазут</w:t>
            </w:r>
          </w:p>
        </w:tc>
        <w:tc>
          <w:tcPr>
            <w:tcW w:w="403" w:type="pct"/>
            <w:tcBorders>
              <w:top w:val="single" w:sz="4" w:space="0" w:color="auto"/>
              <w:left w:val="single" w:sz="4" w:space="0" w:color="auto"/>
              <w:bottom w:val="single" w:sz="4" w:space="0" w:color="auto"/>
              <w:right w:val="single" w:sz="4" w:space="0" w:color="auto"/>
            </w:tcBorders>
            <w:vAlign w:val="center"/>
          </w:tcPr>
          <w:p w14:paraId="56880B9C"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3C324101"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6EF49B54"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38F7C8CC"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tcPr>
          <w:p w14:paraId="14DF0783" w14:textId="25BF141E"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tcPr>
          <w:p w14:paraId="4B2FF86B" w14:textId="1224CAC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tcPr>
          <w:p w14:paraId="0A59F3D2" w14:textId="29B7FD24"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tcPr>
          <w:p w14:paraId="37EB75B0" w14:textId="24AF7AD3"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tcPr>
          <w:p w14:paraId="5F0EB5D4" w14:textId="585F9C4D"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tcPr>
          <w:p w14:paraId="52627E80" w14:textId="507A86A0"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CC0C47" w:rsidRPr="00792D74" w14:paraId="2EE41804" w14:textId="77777777" w:rsidTr="00792D74">
        <w:tc>
          <w:tcPr>
            <w:tcW w:w="615" w:type="pct"/>
            <w:vMerge w:val="restart"/>
            <w:tcBorders>
              <w:top w:val="single" w:sz="4" w:space="0" w:color="auto"/>
              <w:left w:val="single" w:sz="4" w:space="0" w:color="auto"/>
              <w:bottom w:val="single" w:sz="4" w:space="0" w:color="auto"/>
              <w:right w:val="single" w:sz="4" w:space="0" w:color="auto"/>
            </w:tcBorders>
            <w:vAlign w:val="center"/>
          </w:tcPr>
          <w:p w14:paraId="1FBAAC1B"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НЗВТ</w:t>
            </w:r>
          </w:p>
        </w:tc>
        <w:tc>
          <w:tcPr>
            <w:tcW w:w="357" w:type="pct"/>
            <w:tcBorders>
              <w:top w:val="single" w:sz="4" w:space="0" w:color="auto"/>
              <w:left w:val="single" w:sz="4" w:space="0" w:color="auto"/>
              <w:bottom w:val="single" w:sz="4" w:space="0" w:color="auto"/>
              <w:right w:val="single" w:sz="4" w:space="0" w:color="auto"/>
            </w:tcBorders>
            <w:vAlign w:val="center"/>
          </w:tcPr>
          <w:p w14:paraId="576955CF"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уголь</w:t>
            </w:r>
          </w:p>
        </w:tc>
        <w:tc>
          <w:tcPr>
            <w:tcW w:w="403" w:type="pct"/>
            <w:tcBorders>
              <w:top w:val="single" w:sz="4" w:space="0" w:color="auto"/>
              <w:left w:val="single" w:sz="4" w:space="0" w:color="auto"/>
              <w:bottom w:val="single" w:sz="4" w:space="0" w:color="auto"/>
              <w:right w:val="single" w:sz="4" w:space="0" w:color="auto"/>
            </w:tcBorders>
            <w:vAlign w:val="center"/>
          </w:tcPr>
          <w:p w14:paraId="7F0DC368"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4E0E6B7C"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1A3E53E2"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6424C4CA"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tcPr>
          <w:p w14:paraId="719E625B" w14:textId="23D815C4"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tcPr>
          <w:p w14:paraId="64302941" w14:textId="6A2DE1E8"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tcPr>
          <w:p w14:paraId="26AB878B" w14:textId="7E7748BB"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tcPr>
          <w:p w14:paraId="1D7BACAD" w14:textId="7213166C"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tcPr>
          <w:p w14:paraId="2C9C1FC6" w14:textId="6FA1089A"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tcPr>
          <w:p w14:paraId="7C7BA7DF" w14:textId="0F44C40D"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17134" w:rsidRPr="00792D74" w14:paraId="76BCEAC1" w14:textId="77777777" w:rsidTr="00792D74">
        <w:tc>
          <w:tcPr>
            <w:tcW w:w="615" w:type="pct"/>
            <w:vMerge/>
            <w:tcBorders>
              <w:top w:val="single" w:sz="4" w:space="0" w:color="auto"/>
              <w:left w:val="single" w:sz="4" w:space="0" w:color="auto"/>
              <w:bottom w:val="single" w:sz="4" w:space="0" w:color="auto"/>
              <w:right w:val="single" w:sz="4" w:space="0" w:color="auto"/>
            </w:tcBorders>
            <w:vAlign w:val="center"/>
          </w:tcPr>
          <w:p w14:paraId="7F7A0A9F" w14:textId="77777777" w:rsidR="00917134" w:rsidRPr="00792D74" w:rsidRDefault="00917134" w:rsidP="00917134">
            <w:pPr>
              <w:widowControl/>
              <w:jc w:val="center"/>
              <w:rPr>
                <w:rFonts w:ascii="Times New Roman" w:eastAsia="Times New Roman" w:hAnsi="Times New Roman"/>
                <w:sz w:val="20"/>
                <w:szCs w:val="20"/>
                <w:lang w:val="ru-RU"/>
              </w:rPr>
            </w:pPr>
          </w:p>
        </w:tc>
        <w:tc>
          <w:tcPr>
            <w:tcW w:w="357" w:type="pct"/>
            <w:tcBorders>
              <w:top w:val="single" w:sz="4" w:space="0" w:color="auto"/>
              <w:left w:val="single" w:sz="4" w:space="0" w:color="auto"/>
              <w:bottom w:val="single" w:sz="4" w:space="0" w:color="auto"/>
              <w:right w:val="single" w:sz="4" w:space="0" w:color="auto"/>
            </w:tcBorders>
            <w:vAlign w:val="center"/>
          </w:tcPr>
          <w:p w14:paraId="07F6664F"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мазут</w:t>
            </w:r>
          </w:p>
        </w:tc>
        <w:tc>
          <w:tcPr>
            <w:tcW w:w="403" w:type="pct"/>
            <w:tcBorders>
              <w:top w:val="single" w:sz="4" w:space="0" w:color="auto"/>
              <w:left w:val="single" w:sz="4" w:space="0" w:color="auto"/>
              <w:bottom w:val="single" w:sz="4" w:space="0" w:color="auto"/>
              <w:right w:val="single" w:sz="4" w:space="0" w:color="auto"/>
            </w:tcBorders>
            <w:vAlign w:val="center"/>
          </w:tcPr>
          <w:p w14:paraId="12BF9196"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5A40D366"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03FADAD5"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49A9CAA3"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11CF9DF8" w14:textId="5C2E1FE6"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64EBE2E5" w14:textId="7B125E39"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486C670C" w14:textId="231B2C2C"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01BA1ADE" w14:textId="21E19C9B"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5BA57284" w14:textId="6ADB287E"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752710D0" w14:textId="32E8F2CC"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r>
      <w:tr w:rsidR="00917134" w:rsidRPr="00792D74" w14:paraId="7B443EB3" w14:textId="77777777" w:rsidTr="00792D74">
        <w:tc>
          <w:tcPr>
            <w:tcW w:w="615" w:type="pct"/>
            <w:vMerge w:val="restart"/>
            <w:tcBorders>
              <w:top w:val="single" w:sz="4" w:space="0" w:color="auto"/>
              <w:left w:val="single" w:sz="4" w:space="0" w:color="auto"/>
              <w:bottom w:val="single" w:sz="4" w:space="0" w:color="auto"/>
              <w:right w:val="single" w:sz="4" w:space="0" w:color="auto"/>
            </w:tcBorders>
            <w:vAlign w:val="center"/>
          </w:tcPr>
          <w:p w14:paraId="4886DD3B"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НЭЗТ</w:t>
            </w:r>
          </w:p>
        </w:tc>
        <w:tc>
          <w:tcPr>
            <w:tcW w:w="357" w:type="pct"/>
            <w:tcBorders>
              <w:top w:val="single" w:sz="4" w:space="0" w:color="auto"/>
              <w:left w:val="single" w:sz="4" w:space="0" w:color="auto"/>
              <w:bottom w:val="single" w:sz="4" w:space="0" w:color="auto"/>
              <w:right w:val="single" w:sz="4" w:space="0" w:color="auto"/>
            </w:tcBorders>
            <w:vAlign w:val="center"/>
          </w:tcPr>
          <w:p w14:paraId="78E208A8"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уголь</w:t>
            </w:r>
          </w:p>
        </w:tc>
        <w:tc>
          <w:tcPr>
            <w:tcW w:w="403" w:type="pct"/>
            <w:tcBorders>
              <w:top w:val="single" w:sz="4" w:space="0" w:color="auto"/>
              <w:left w:val="single" w:sz="4" w:space="0" w:color="auto"/>
              <w:bottom w:val="single" w:sz="4" w:space="0" w:color="auto"/>
              <w:right w:val="single" w:sz="4" w:space="0" w:color="auto"/>
            </w:tcBorders>
            <w:vAlign w:val="center"/>
          </w:tcPr>
          <w:p w14:paraId="12730846"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71,9</w:t>
            </w:r>
          </w:p>
        </w:tc>
        <w:tc>
          <w:tcPr>
            <w:tcW w:w="403" w:type="pct"/>
            <w:tcBorders>
              <w:top w:val="single" w:sz="4" w:space="0" w:color="auto"/>
              <w:left w:val="single" w:sz="4" w:space="0" w:color="auto"/>
              <w:bottom w:val="single" w:sz="4" w:space="0" w:color="auto"/>
              <w:right w:val="single" w:sz="4" w:space="0" w:color="auto"/>
            </w:tcBorders>
            <w:vAlign w:val="center"/>
          </w:tcPr>
          <w:p w14:paraId="621126FD"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83,6</w:t>
            </w:r>
          </w:p>
        </w:tc>
        <w:tc>
          <w:tcPr>
            <w:tcW w:w="403" w:type="pct"/>
            <w:tcBorders>
              <w:top w:val="single" w:sz="4" w:space="0" w:color="auto"/>
              <w:left w:val="single" w:sz="4" w:space="0" w:color="auto"/>
              <w:bottom w:val="single" w:sz="4" w:space="0" w:color="auto"/>
              <w:right w:val="single" w:sz="4" w:space="0" w:color="auto"/>
            </w:tcBorders>
            <w:vAlign w:val="center"/>
          </w:tcPr>
          <w:p w14:paraId="4711B5A4" w14:textId="4A11A3DA"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88,7</w:t>
            </w:r>
          </w:p>
        </w:tc>
        <w:tc>
          <w:tcPr>
            <w:tcW w:w="403" w:type="pct"/>
            <w:tcBorders>
              <w:top w:val="single" w:sz="4" w:space="0" w:color="auto"/>
              <w:left w:val="single" w:sz="4" w:space="0" w:color="auto"/>
              <w:bottom w:val="single" w:sz="4" w:space="0" w:color="auto"/>
              <w:right w:val="single" w:sz="4" w:space="0" w:color="auto"/>
            </w:tcBorders>
            <w:vAlign w:val="center"/>
          </w:tcPr>
          <w:p w14:paraId="0D72267A" w14:textId="02E0711B"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87,0</w:t>
            </w:r>
          </w:p>
        </w:tc>
        <w:tc>
          <w:tcPr>
            <w:tcW w:w="403" w:type="pct"/>
            <w:tcBorders>
              <w:top w:val="single" w:sz="4" w:space="0" w:color="auto"/>
              <w:left w:val="single" w:sz="4" w:space="0" w:color="auto"/>
              <w:bottom w:val="single" w:sz="4" w:space="0" w:color="auto"/>
              <w:right w:val="single" w:sz="4" w:space="0" w:color="auto"/>
            </w:tcBorders>
            <w:vAlign w:val="center"/>
          </w:tcPr>
          <w:p w14:paraId="6F3ADE40" w14:textId="19B8304E"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87,0</w:t>
            </w:r>
          </w:p>
        </w:tc>
        <w:tc>
          <w:tcPr>
            <w:tcW w:w="403" w:type="pct"/>
            <w:tcBorders>
              <w:top w:val="single" w:sz="4" w:space="0" w:color="auto"/>
              <w:left w:val="single" w:sz="4" w:space="0" w:color="auto"/>
              <w:bottom w:val="single" w:sz="4" w:space="0" w:color="auto"/>
              <w:right w:val="single" w:sz="4" w:space="0" w:color="auto"/>
            </w:tcBorders>
            <w:vAlign w:val="center"/>
          </w:tcPr>
          <w:p w14:paraId="406D257A" w14:textId="5EEEE35A"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87,0</w:t>
            </w:r>
          </w:p>
        </w:tc>
        <w:tc>
          <w:tcPr>
            <w:tcW w:w="403" w:type="pct"/>
            <w:tcBorders>
              <w:top w:val="single" w:sz="4" w:space="0" w:color="auto"/>
              <w:left w:val="single" w:sz="4" w:space="0" w:color="auto"/>
              <w:bottom w:val="single" w:sz="4" w:space="0" w:color="auto"/>
              <w:right w:val="single" w:sz="4" w:space="0" w:color="auto"/>
            </w:tcBorders>
            <w:vAlign w:val="center"/>
          </w:tcPr>
          <w:p w14:paraId="36438646" w14:textId="05B854D4"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87,0</w:t>
            </w:r>
          </w:p>
        </w:tc>
        <w:tc>
          <w:tcPr>
            <w:tcW w:w="403" w:type="pct"/>
            <w:tcBorders>
              <w:top w:val="single" w:sz="4" w:space="0" w:color="auto"/>
              <w:left w:val="single" w:sz="4" w:space="0" w:color="auto"/>
              <w:bottom w:val="single" w:sz="4" w:space="0" w:color="auto"/>
              <w:right w:val="single" w:sz="4" w:space="0" w:color="auto"/>
            </w:tcBorders>
            <w:vAlign w:val="center"/>
          </w:tcPr>
          <w:p w14:paraId="5782F3CF" w14:textId="29DB578C"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87,0</w:t>
            </w:r>
          </w:p>
        </w:tc>
        <w:tc>
          <w:tcPr>
            <w:tcW w:w="403" w:type="pct"/>
            <w:tcBorders>
              <w:top w:val="single" w:sz="4" w:space="0" w:color="auto"/>
              <w:left w:val="single" w:sz="4" w:space="0" w:color="auto"/>
              <w:bottom w:val="single" w:sz="4" w:space="0" w:color="auto"/>
              <w:right w:val="single" w:sz="4" w:space="0" w:color="auto"/>
            </w:tcBorders>
            <w:vAlign w:val="center"/>
          </w:tcPr>
          <w:p w14:paraId="55D037DF" w14:textId="43E036BB"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87,0</w:t>
            </w:r>
          </w:p>
        </w:tc>
        <w:tc>
          <w:tcPr>
            <w:tcW w:w="403" w:type="pct"/>
            <w:tcBorders>
              <w:top w:val="single" w:sz="4" w:space="0" w:color="auto"/>
              <w:left w:val="single" w:sz="4" w:space="0" w:color="auto"/>
              <w:bottom w:val="single" w:sz="4" w:space="0" w:color="auto"/>
              <w:right w:val="single" w:sz="4" w:space="0" w:color="auto"/>
            </w:tcBorders>
            <w:vAlign w:val="center"/>
          </w:tcPr>
          <w:p w14:paraId="2FFC4087" w14:textId="78CCEEBC"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87,0</w:t>
            </w:r>
          </w:p>
        </w:tc>
      </w:tr>
      <w:tr w:rsidR="00CC0C47" w:rsidRPr="00792D74" w14:paraId="534FF9B5" w14:textId="77777777" w:rsidTr="00792D74">
        <w:tc>
          <w:tcPr>
            <w:tcW w:w="615" w:type="pct"/>
            <w:vMerge/>
            <w:tcBorders>
              <w:top w:val="single" w:sz="4" w:space="0" w:color="auto"/>
              <w:left w:val="single" w:sz="4" w:space="0" w:color="auto"/>
              <w:bottom w:val="single" w:sz="4" w:space="0" w:color="auto"/>
              <w:right w:val="single" w:sz="4" w:space="0" w:color="auto"/>
            </w:tcBorders>
            <w:vAlign w:val="center"/>
          </w:tcPr>
          <w:p w14:paraId="04265A0F" w14:textId="77777777" w:rsidR="00CC0C47" w:rsidRPr="00792D74" w:rsidRDefault="00CC0C47" w:rsidP="00CC0C47">
            <w:pPr>
              <w:widowControl/>
              <w:jc w:val="center"/>
              <w:rPr>
                <w:rFonts w:ascii="Times New Roman" w:eastAsia="Times New Roman" w:hAnsi="Times New Roman"/>
                <w:sz w:val="20"/>
                <w:szCs w:val="20"/>
                <w:lang w:val="ru-RU"/>
              </w:rPr>
            </w:pPr>
          </w:p>
        </w:tc>
        <w:tc>
          <w:tcPr>
            <w:tcW w:w="357" w:type="pct"/>
            <w:tcBorders>
              <w:top w:val="single" w:sz="4" w:space="0" w:color="auto"/>
              <w:left w:val="single" w:sz="4" w:space="0" w:color="auto"/>
              <w:bottom w:val="single" w:sz="4" w:space="0" w:color="auto"/>
              <w:right w:val="single" w:sz="4" w:space="0" w:color="auto"/>
            </w:tcBorders>
            <w:vAlign w:val="center"/>
          </w:tcPr>
          <w:p w14:paraId="4E599CD5"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мазут</w:t>
            </w:r>
          </w:p>
        </w:tc>
        <w:tc>
          <w:tcPr>
            <w:tcW w:w="403" w:type="pct"/>
            <w:tcBorders>
              <w:top w:val="single" w:sz="4" w:space="0" w:color="auto"/>
              <w:left w:val="single" w:sz="4" w:space="0" w:color="auto"/>
              <w:bottom w:val="single" w:sz="4" w:space="0" w:color="auto"/>
              <w:right w:val="single" w:sz="4" w:space="0" w:color="auto"/>
            </w:tcBorders>
            <w:vAlign w:val="center"/>
          </w:tcPr>
          <w:p w14:paraId="5EE277BC"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311857C4"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0DEBC655"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29247356" w14:textId="7777777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76697684" w14:textId="6E71527B"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46F4A2B5" w14:textId="58128AAA"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3212E43A" w14:textId="77C35E5E"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19CA632F" w14:textId="5F1A24C9"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044BBAF3" w14:textId="33181307"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c>
          <w:tcPr>
            <w:tcW w:w="403" w:type="pct"/>
            <w:tcBorders>
              <w:top w:val="single" w:sz="4" w:space="0" w:color="auto"/>
              <w:left w:val="single" w:sz="4" w:space="0" w:color="auto"/>
              <w:bottom w:val="single" w:sz="4" w:space="0" w:color="auto"/>
              <w:right w:val="single" w:sz="4" w:space="0" w:color="auto"/>
            </w:tcBorders>
            <w:vAlign w:val="center"/>
          </w:tcPr>
          <w:p w14:paraId="684FAA95" w14:textId="1025DB2F" w:rsidR="00CC0C47" w:rsidRPr="00792D74" w:rsidRDefault="00CC0C47" w:rsidP="00CC0C47">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17134" w:rsidRPr="00792D74" w14:paraId="4747727E" w14:textId="77777777" w:rsidTr="00792D74">
        <w:tc>
          <w:tcPr>
            <w:tcW w:w="615" w:type="pct"/>
            <w:vMerge w:val="restart"/>
            <w:tcBorders>
              <w:top w:val="single" w:sz="4" w:space="0" w:color="auto"/>
              <w:left w:val="single" w:sz="4" w:space="0" w:color="auto"/>
              <w:bottom w:val="single" w:sz="4" w:space="0" w:color="auto"/>
              <w:right w:val="single" w:sz="4" w:space="0" w:color="auto"/>
            </w:tcBorders>
            <w:vAlign w:val="center"/>
          </w:tcPr>
          <w:p w14:paraId="3E2B7DF4"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ОНЗТ</w:t>
            </w:r>
          </w:p>
        </w:tc>
        <w:tc>
          <w:tcPr>
            <w:tcW w:w="357" w:type="pct"/>
            <w:tcBorders>
              <w:top w:val="single" w:sz="4" w:space="0" w:color="auto"/>
              <w:left w:val="single" w:sz="4" w:space="0" w:color="auto"/>
              <w:bottom w:val="single" w:sz="4" w:space="0" w:color="auto"/>
              <w:right w:val="single" w:sz="4" w:space="0" w:color="auto"/>
            </w:tcBorders>
            <w:vAlign w:val="center"/>
          </w:tcPr>
          <w:p w14:paraId="258BD461"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уголь</w:t>
            </w:r>
          </w:p>
        </w:tc>
        <w:tc>
          <w:tcPr>
            <w:tcW w:w="403" w:type="pct"/>
            <w:tcBorders>
              <w:top w:val="single" w:sz="4" w:space="0" w:color="auto"/>
              <w:left w:val="single" w:sz="4" w:space="0" w:color="auto"/>
              <w:bottom w:val="single" w:sz="4" w:space="0" w:color="auto"/>
              <w:right w:val="single" w:sz="4" w:space="0" w:color="auto"/>
            </w:tcBorders>
            <w:vAlign w:val="center"/>
          </w:tcPr>
          <w:p w14:paraId="005F65CF"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98,9</w:t>
            </w:r>
          </w:p>
        </w:tc>
        <w:tc>
          <w:tcPr>
            <w:tcW w:w="403" w:type="pct"/>
            <w:tcBorders>
              <w:top w:val="single" w:sz="4" w:space="0" w:color="auto"/>
              <w:left w:val="single" w:sz="4" w:space="0" w:color="auto"/>
              <w:bottom w:val="single" w:sz="4" w:space="0" w:color="auto"/>
              <w:right w:val="single" w:sz="4" w:space="0" w:color="auto"/>
            </w:tcBorders>
            <w:vAlign w:val="center"/>
          </w:tcPr>
          <w:p w14:paraId="66D15E22"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110,9</w:t>
            </w:r>
          </w:p>
        </w:tc>
        <w:tc>
          <w:tcPr>
            <w:tcW w:w="403" w:type="pct"/>
            <w:tcBorders>
              <w:top w:val="single" w:sz="4" w:space="0" w:color="auto"/>
              <w:left w:val="single" w:sz="4" w:space="0" w:color="auto"/>
              <w:bottom w:val="single" w:sz="4" w:space="0" w:color="auto"/>
              <w:right w:val="single" w:sz="4" w:space="0" w:color="auto"/>
            </w:tcBorders>
            <w:vAlign w:val="center"/>
          </w:tcPr>
          <w:p w14:paraId="09153771" w14:textId="2B3061C0"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114,7</w:t>
            </w:r>
          </w:p>
        </w:tc>
        <w:tc>
          <w:tcPr>
            <w:tcW w:w="403" w:type="pct"/>
            <w:tcBorders>
              <w:top w:val="single" w:sz="4" w:space="0" w:color="auto"/>
              <w:left w:val="single" w:sz="4" w:space="0" w:color="auto"/>
              <w:bottom w:val="single" w:sz="4" w:space="0" w:color="auto"/>
              <w:right w:val="single" w:sz="4" w:space="0" w:color="auto"/>
            </w:tcBorders>
            <w:vAlign w:val="center"/>
          </w:tcPr>
          <w:p w14:paraId="0DFC99EF" w14:textId="11C64193"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113,5</w:t>
            </w:r>
          </w:p>
        </w:tc>
        <w:tc>
          <w:tcPr>
            <w:tcW w:w="403" w:type="pct"/>
            <w:tcBorders>
              <w:top w:val="single" w:sz="4" w:space="0" w:color="auto"/>
              <w:left w:val="single" w:sz="4" w:space="0" w:color="auto"/>
              <w:bottom w:val="single" w:sz="4" w:space="0" w:color="auto"/>
              <w:right w:val="single" w:sz="4" w:space="0" w:color="auto"/>
            </w:tcBorders>
            <w:vAlign w:val="center"/>
          </w:tcPr>
          <w:p w14:paraId="2EAA1BED" w14:textId="75E92B54"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113,5</w:t>
            </w:r>
          </w:p>
        </w:tc>
        <w:tc>
          <w:tcPr>
            <w:tcW w:w="403" w:type="pct"/>
            <w:tcBorders>
              <w:top w:val="single" w:sz="4" w:space="0" w:color="auto"/>
              <w:left w:val="single" w:sz="4" w:space="0" w:color="auto"/>
              <w:bottom w:val="single" w:sz="4" w:space="0" w:color="auto"/>
              <w:right w:val="single" w:sz="4" w:space="0" w:color="auto"/>
            </w:tcBorders>
            <w:vAlign w:val="center"/>
          </w:tcPr>
          <w:p w14:paraId="4EFE0C1E" w14:textId="5A082D68"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113,5</w:t>
            </w:r>
          </w:p>
        </w:tc>
        <w:tc>
          <w:tcPr>
            <w:tcW w:w="403" w:type="pct"/>
            <w:tcBorders>
              <w:top w:val="single" w:sz="4" w:space="0" w:color="auto"/>
              <w:left w:val="single" w:sz="4" w:space="0" w:color="auto"/>
              <w:bottom w:val="single" w:sz="4" w:space="0" w:color="auto"/>
              <w:right w:val="single" w:sz="4" w:space="0" w:color="auto"/>
            </w:tcBorders>
            <w:vAlign w:val="center"/>
          </w:tcPr>
          <w:p w14:paraId="0323BD82" w14:textId="2E63793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113,5</w:t>
            </w:r>
          </w:p>
        </w:tc>
        <w:tc>
          <w:tcPr>
            <w:tcW w:w="403" w:type="pct"/>
            <w:tcBorders>
              <w:top w:val="single" w:sz="4" w:space="0" w:color="auto"/>
              <w:left w:val="single" w:sz="4" w:space="0" w:color="auto"/>
              <w:bottom w:val="single" w:sz="4" w:space="0" w:color="auto"/>
              <w:right w:val="single" w:sz="4" w:space="0" w:color="auto"/>
            </w:tcBorders>
            <w:vAlign w:val="center"/>
          </w:tcPr>
          <w:p w14:paraId="0D29D934" w14:textId="428F4DBE"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113,5</w:t>
            </w:r>
          </w:p>
        </w:tc>
        <w:tc>
          <w:tcPr>
            <w:tcW w:w="403" w:type="pct"/>
            <w:tcBorders>
              <w:top w:val="single" w:sz="4" w:space="0" w:color="auto"/>
              <w:left w:val="single" w:sz="4" w:space="0" w:color="auto"/>
              <w:bottom w:val="single" w:sz="4" w:space="0" w:color="auto"/>
              <w:right w:val="single" w:sz="4" w:space="0" w:color="auto"/>
            </w:tcBorders>
            <w:vAlign w:val="center"/>
          </w:tcPr>
          <w:p w14:paraId="197E637B" w14:textId="4296E01F"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113,5</w:t>
            </w:r>
          </w:p>
        </w:tc>
        <w:tc>
          <w:tcPr>
            <w:tcW w:w="403" w:type="pct"/>
            <w:tcBorders>
              <w:top w:val="single" w:sz="4" w:space="0" w:color="auto"/>
              <w:left w:val="single" w:sz="4" w:space="0" w:color="auto"/>
              <w:bottom w:val="single" w:sz="4" w:space="0" w:color="auto"/>
              <w:right w:val="single" w:sz="4" w:space="0" w:color="auto"/>
            </w:tcBorders>
            <w:vAlign w:val="center"/>
          </w:tcPr>
          <w:p w14:paraId="20BB2A03" w14:textId="589C524A"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113,5</w:t>
            </w:r>
          </w:p>
        </w:tc>
      </w:tr>
      <w:tr w:rsidR="00917134" w:rsidRPr="00792D74" w14:paraId="49E858D5" w14:textId="77777777" w:rsidTr="00792D74">
        <w:tc>
          <w:tcPr>
            <w:tcW w:w="615" w:type="pct"/>
            <w:vMerge/>
            <w:tcBorders>
              <w:top w:val="single" w:sz="4" w:space="0" w:color="auto"/>
              <w:left w:val="single" w:sz="4" w:space="0" w:color="auto"/>
              <w:bottom w:val="single" w:sz="4" w:space="0" w:color="auto"/>
              <w:right w:val="single" w:sz="4" w:space="0" w:color="auto"/>
            </w:tcBorders>
            <w:vAlign w:val="center"/>
          </w:tcPr>
          <w:p w14:paraId="1B003337" w14:textId="77777777" w:rsidR="00917134" w:rsidRPr="00792D74" w:rsidRDefault="00917134" w:rsidP="00917134">
            <w:pPr>
              <w:widowControl/>
              <w:jc w:val="center"/>
              <w:rPr>
                <w:rFonts w:ascii="Times New Roman" w:eastAsia="Times New Roman" w:hAnsi="Times New Roman"/>
                <w:sz w:val="20"/>
                <w:szCs w:val="20"/>
                <w:lang w:val="ru-RU"/>
              </w:rPr>
            </w:pPr>
          </w:p>
        </w:tc>
        <w:tc>
          <w:tcPr>
            <w:tcW w:w="357" w:type="pct"/>
            <w:tcBorders>
              <w:top w:val="single" w:sz="4" w:space="0" w:color="auto"/>
              <w:left w:val="single" w:sz="4" w:space="0" w:color="auto"/>
              <w:bottom w:val="single" w:sz="4" w:space="0" w:color="auto"/>
              <w:right w:val="single" w:sz="4" w:space="0" w:color="auto"/>
            </w:tcBorders>
            <w:vAlign w:val="center"/>
          </w:tcPr>
          <w:p w14:paraId="71B98245"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мазут</w:t>
            </w:r>
          </w:p>
        </w:tc>
        <w:tc>
          <w:tcPr>
            <w:tcW w:w="403" w:type="pct"/>
            <w:tcBorders>
              <w:top w:val="single" w:sz="4" w:space="0" w:color="auto"/>
              <w:left w:val="single" w:sz="4" w:space="0" w:color="auto"/>
              <w:bottom w:val="single" w:sz="4" w:space="0" w:color="auto"/>
              <w:right w:val="single" w:sz="4" w:space="0" w:color="auto"/>
            </w:tcBorders>
            <w:vAlign w:val="center"/>
          </w:tcPr>
          <w:p w14:paraId="74C7813B"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24B5B17E"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6966E864"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2BEE3852" w14:textId="77777777"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6CF35C28" w14:textId="4397A17B"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4F23577A" w14:textId="5A6BD522"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19DFC15C" w14:textId="3F3895C0"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38099853" w14:textId="369A24FA"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632580F1" w14:textId="5B0B9706"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c>
          <w:tcPr>
            <w:tcW w:w="403" w:type="pct"/>
            <w:tcBorders>
              <w:top w:val="single" w:sz="4" w:space="0" w:color="auto"/>
              <w:left w:val="single" w:sz="4" w:space="0" w:color="auto"/>
              <w:bottom w:val="single" w:sz="4" w:space="0" w:color="auto"/>
              <w:right w:val="single" w:sz="4" w:space="0" w:color="auto"/>
            </w:tcBorders>
            <w:vAlign w:val="center"/>
          </w:tcPr>
          <w:p w14:paraId="30D080C2" w14:textId="11478ED1" w:rsidR="00917134" w:rsidRPr="00792D74" w:rsidRDefault="00917134" w:rsidP="00917134">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0,936</w:t>
            </w:r>
          </w:p>
        </w:tc>
      </w:tr>
    </w:tbl>
    <w:p w14:paraId="71A4D2B8" w14:textId="77777777" w:rsidR="004B7480" w:rsidRPr="00792D74" w:rsidRDefault="004B7480" w:rsidP="004B7480">
      <w:pPr>
        <w:pStyle w:val="ConsPlusNormal"/>
        <w:numPr>
          <w:ilvl w:val="0"/>
          <w:numId w:val="46"/>
        </w:numPr>
        <w:adjustRightInd/>
        <w:jc w:val="both"/>
        <w:rPr>
          <w:rFonts w:ascii="Times New Roman" w:hAnsi="Times New Roman" w:cs="Times New Roman"/>
          <w:sz w:val="28"/>
          <w:szCs w:val="28"/>
        </w:rPr>
      </w:pPr>
    </w:p>
    <w:p w14:paraId="5B34D9E6" w14:textId="401CAB48" w:rsidR="004B7480" w:rsidRPr="00792D74" w:rsidRDefault="004B7480" w:rsidP="004B7480">
      <w:pPr>
        <w:pStyle w:val="2"/>
        <w:jc w:val="center"/>
        <w:rPr>
          <w:rFonts w:ascii="Times New Roman" w:hAnsi="Times New Roman"/>
          <w:color w:val="auto"/>
          <w:sz w:val="24"/>
          <w:lang w:val="ru-RU"/>
        </w:rPr>
      </w:pPr>
      <w:bookmarkStart w:id="82" w:name="_Toc49948562"/>
      <w:bookmarkStart w:id="83" w:name="_Toc108781368"/>
      <w:r w:rsidRPr="00792D74">
        <w:rPr>
          <w:rFonts w:ascii="Times New Roman" w:hAnsi="Times New Roman"/>
          <w:color w:val="auto"/>
          <w:sz w:val="24"/>
          <w:lang w:val="ru-RU"/>
        </w:rPr>
        <w:t>10.2.3 Нормативные запасы топлива на котельных ЗАТО Северск</w:t>
      </w:r>
      <w:bookmarkEnd w:id="82"/>
      <w:bookmarkEnd w:id="83"/>
    </w:p>
    <w:p w14:paraId="15982C8A" w14:textId="77777777" w:rsidR="004B7480" w:rsidRPr="00792D74" w:rsidRDefault="004B7480" w:rsidP="004B7480">
      <w:pPr>
        <w:spacing w:line="360" w:lineRule="auto"/>
        <w:rPr>
          <w:rFonts w:ascii="Times New Roman" w:hAnsi="Times New Roman"/>
          <w:lang w:val="ru-RU"/>
        </w:rPr>
      </w:pPr>
      <w:bookmarkStart w:id="84" w:name="_Ref457487142"/>
    </w:p>
    <w:p w14:paraId="09F177C3" w14:textId="084A39D5" w:rsidR="004B7480" w:rsidRPr="00792D74" w:rsidRDefault="004B7480" w:rsidP="004B7480">
      <w:pPr>
        <w:spacing w:line="360" w:lineRule="auto"/>
        <w:ind w:firstLine="708"/>
        <w:rPr>
          <w:rFonts w:ascii="Times New Roman" w:eastAsia="Times New Roman" w:hAnsi="Times New Roman"/>
          <w:sz w:val="24"/>
          <w:lang w:val="ru-RU"/>
        </w:rPr>
      </w:pPr>
      <w:r w:rsidRPr="00792D74">
        <w:rPr>
          <w:rFonts w:ascii="Times New Roman" w:eastAsia="Times New Roman" w:hAnsi="Times New Roman"/>
          <w:sz w:val="24"/>
          <w:lang w:val="ru-RU"/>
        </w:rPr>
        <w:t>В таблице 10.6 представлены результаты оценки перспективных значений нормативов запасов топлива на период 2019-2035 гг. рассчитанные на основании перспективных тепловых нагрузок и перспективного отпуска тепла от котельных ЗАТО Северск.</w:t>
      </w:r>
    </w:p>
    <w:p w14:paraId="66E5CB3C" w14:textId="77777777" w:rsidR="00981123" w:rsidRPr="00792D74" w:rsidRDefault="00981123" w:rsidP="00981123">
      <w:pPr>
        <w:widowControl/>
        <w:spacing w:line="360" w:lineRule="auto"/>
        <w:ind w:firstLine="709"/>
        <w:jc w:val="both"/>
        <w:rPr>
          <w:rFonts w:ascii="Times New Roman" w:eastAsia="Times New Roman" w:hAnsi="Times New Roman"/>
          <w:sz w:val="24"/>
          <w:szCs w:val="24"/>
          <w:lang w:val="ru-RU"/>
        </w:rPr>
      </w:pPr>
      <w:r w:rsidRPr="00792D74">
        <w:rPr>
          <w:rFonts w:ascii="Times New Roman" w:eastAsia="Times New Roman" w:hAnsi="Times New Roman"/>
          <w:sz w:val="24"/>
          <w:szCs w:val="24"/>
          <w:lang w:val="ru-RU"/>
        </w:rPr>
        <w:t xml:space="preserve">Для котельных ООО «Тепло Плюс» п. Самусь и ООО «Уют Орловка» п. Орловка нормативы создания запасов топлива утверждены на 1 октября 2020 года. Для котельной ООО «Уют Орловка» по ул. </w:t>
      </w:r>
      <w:proofErr w:type="spellStart"/>
      <w:r w:rsidRPr="00792D74">
        <w:rPr>
          <w:rFonts w:ascii="Times New Roman" w:eastAsia="Times New Roman" w:hAnsi="Times New Roman"/>
          <w:sz w:val="24"/>
          <w:szCs w:val="24"/>
          <w:lang w:val="ru-RU"/>
        </w:rPr>
        <w:t>Камышка</w:t>
      </w:r>
      <w:proofErr w:type="spellEnd"/>
      <w:r w:rsidRPr="00792D74">
        <w:rPr>
          <w:rFonts w:ascii="Times New Roman" w:eastAsia="Times New Roman" w:hAnsi="Times New Roman"/>
          <w:sz w:val="24"/>
          <w:szCs w:val="24"/>
          <w:lang w:val="ru-RU"/>
        </w:rPr>
        <w:t xml:space="preserve"> п. Самусь нормативы создания запасов топлива не утверждались.</w:t>
      </w:r>
    </w:p>
    <w:bookmarkEnd w:id="84"/>
    <w:p w14:paraId="3CD55C75" w14:textId="5E22F5DE" w:rsidR="00981123" w:rsidRPr="00792D74" w:rsidRDefault="00981123">
      <w:pPr>
        <w:widowControl/>
        <w:rPr>
          <w:rFonts w:ascii="Times New Roman" w:eastAsia="Times New Roman" w:hAnsi="Times New Roman"/>
          <w:sz w:val="24"/>
          <w:lang w:val="ru-RU"/>
        </w:rPr>
      </w:pPr>
      <w:r w:rsidRPr="00792D74">
        <w:rPr>
          <w:rFonts w:ascii="Times New Roman" w:eastAsia="Times New Roman" w:hAnsi="Times New Roman"/>
          <w:sz w:val="24"/>
          <w:lang w:val="ru-RU"/>
        </w:rPr>
        <w:br w:type="page"/>
      </w:r>
    </w:p>
    <w:p w14:paraId="692052CA" w14:textId="77777777" w:rsidR="00981123" w:rsidRPr="00792D74" w:rsidRDefault="00981123" w:rsidP="004B7480">
      <w:pPr>
        <w:spacing w:line="360" w:lineRule="auto"/>
        <w:rPr>
          <w:rFonts w:ascii="Times New Roman" w:eastAsia="Times New Roman" w:hAnsi="Times New Roman"/>
          <w:sz w:val="24"/>
          <w:lang w:val="ru-RU"/>
        </w:rPr>
        <w:sectPr w:rsidR="00981123" w:rsidRPr="00792D74" w:rsidSect="001F2F67">
          <w:pgSz w:w="11906" w:h="16838"/>
          <w:pgMar w:top="1134" w:right="567" w:bottom="1134" w:left="1134" w:header="709" w:footer="709" w:gutter="0"/>
          <w:cols w:space="708"/>
          <w:docGrid w:linePitch="360"/>
        </w:sectPr>
      </w:pPr>
    </w:p>
    <w:p w14:paraId="0F8C2E36" w14:textId="714D46C4" w:rsidR="004B7480" w:rsidRPr="00792D74" w:rsidRDefault="004B7480" w:rsidP="004B7480">
      <w:pPr>
        <w:spacing w:line="360" w:lineRule="auto"/>
        <w:rPr>
          <w:rFonts w:ascii="Times New Roman" w:eastAsia="Times New Roman" w:hAnsi="Times New Roman"/>
          <w:sz w:val="24"/>
          <w:lang w:val="ru-RU"/>
        </w:rPr>
      </w:pPr>
      <w:r w:rsidRPr="00792D74">
        <w:rPr>
          <w:rFonts w:ascii="Times New Roman" w:eastAsia="Times New Roman" w:hAnsi="Times New Roman"/>
          <w:sz w:val="24"/>
          <w:lang w:val="ru-RU"/>
        </w:rPr>
        <w:lastRenderedPageBreak/>
        <w:t>Таблица 10.6 – Нормативные запасы резервного топлива на котельных ЗАТО Северск, тыс. тонн натурального топлива</w:t>
      </w:r>
      <w:r w:rsidR="002A6C1C" w:rsidRPr="00792D74">
        <w:rPr>
          <w:rFonts w:ascii="Times New Roman" w:eastAsia="Times New Roman" w:hAnsi="Times New Roman"/>
          <w:sz w:val="24"/>
          <w:lang w:val="ru-RU"/>
        </w:rPr>
        <w:t xml:space="preserve">, </w:t>
      </w:r>
      <w:r w:rsidR="003B4EE0" w:rsidRPr="00792D74">
        <w:rPr>
          <w:rFonts w:ascii="Times New Roman" w:eastAsia="Times New Roman" w:hAnsi="Times New Roman"/>
          <w:sz w:val="24"/>
          <w:szCs w:val="24"/>
          <w:lang w:val="ru-RU"/>
        </w:rPr>
        <w:t>утвержденные</w:t>
      </w:r>
      <w:r w:rsidR="002A6C1C" w:rsidRPr="00792D74">
        <w:rPr>
          <w:rFonts w:ascii="Times New Roman" w:eastAsia="Times New Roman" w:hAnsi="Times New Roman"/>
          <w:sz w:val="24"/>
          <w:szCs w:val="24"/>
          <w:lang w:val="ru-RU"/>
        </w:rPr>
        <w:t xml:space="preserve"> на 1 октября 2020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859"/>
        <w:gridCol w:w="2635"/>
        <w:gridCol w:w="4150"/>
        <w:gridCol w:w="1916"/>
      </w:tblGrid>
      <w:tr w:rsidR="00981123" w:rsidRPr="00792D74" w14:paraId="1F499AD4" w14:textId="77777777" w:rsidTr="00981123">
        <w:trPr>
          <w:trHeight w:val="227"/>
          <w:tblHeader/>
        </w:trPr>
        <w:tc>
          <w:tcPr>
            <w:tcW w:w="2012" w:type="pct"/>
            <w:vAlign w:val="center"/>
          </w:tcPr>
          <w:p w14:paraId="0FD59434" w14:textId="77777777" w:rsidR="00981123" w:rsidRPr="00792D74" w:rsidRDefault="00981123" w:rsidP="004B7480">
            <w:pPr>
              <w:widowControl/>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Источник</w:t>
            </w:r>
          </w:p>
        </w:tc>
        <w:tc>
          <w:tcPr>
            <w:tcW w:w="905" w:type="pct"/>
            <w:vAlign w:val="center"/>
          </w:tcPr>
          <w:p w14:paraId="0FA3466A" w14:textId="77777777" w:rsidR="00981123" w:rsidRPr="00792D74" w:rsidRDefault="00981123" w:rsidP="004B7480">
            <w:pPr>
              <w:widowControl/>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Показатель</w:t>
            </w:r>
          </w:p>
        </w:tc>
        <w:tc>
          <w:tcPr>
            <w:tcW w:w="1425" w:type="pct"/>
            <w:vAlign w:val="center"/>
          </w:tcPr>
          <w:p w14:paraId="05D11AD7" w14:textId="77777777" w:rsidR="00981123" w:rsidRPr="00792D74" w:rsidRDefault="00981123" w:rsidP="004B7480">
            <w:pPr>
              <w:widowControl/>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Вид топлива</w:t>
            </w:r>
          </w:p>
        </w:tc>
        <w:tc>
          <w:tcPr>
            <w:tcW w:w="658" w:type="pct"/>
            <w:vAlign w:val="center"/>
          </w:tcPr>
          <w:p w14:paraId="7DC9E262" w14:textId="77777777" w:rsidR="00981123" w:rsidRPr="00792D74" w:rsidRDefault="00981123" w:rsidP="004B7480">
            <w:pPr>
              <w:widowControl/>
              <w:jc w:val="center"/>
              <w:rPr>
                <w:rFonts w:ascii="Times New Roman" w:eastAsia="Times New Roman" w:hAnsi="Times New Roman"/>
                <w:b/>
                <w:sz w:val="20"/>
                <w:szCs w:val="20"/>
                <w:lang w:val="ru-RU"/>
              </w:rPr>
            </w:pPr>
            <w:r w:rsidRPr="00792D74">
              <w:rPr>
                <w:rFonts w:ascii="Times New Roman" w:eastAsia="Times New Roman" w:hAnsi="Times New Roman"/>
                <w:b/>
                <w:sz w:val="20"/>
                <w:szCs w:val="20"/>
                <w:lang w:val="ru-RU"/>
              </w:rPr>
              <w:t>2020 г.</w:t>
            </w:r>
          </w:p>
        </w:tc>
      </w:tr>
      <w:tr w:rsidR="00981123" w:rsidRPr="00792D74" w14:paraId="4B77484C" w14:textId="77777777" w:rsidTr="00981123">
        <w:trPr>
          <w:trHeight w:val="227"/>
        </w:trPr>
        <w:tc>
          <w:tcPr>
            <w:tcW w:w="2012" w:type="pct"/>
            <w:vMerge w:val="restart"/>
            <w:vAlign w:val="center"/>
          </w:tcPr>
          <w:p w14:paraId="65C5859D"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Котельная ООО «Тепло Плюс»</w:t>
            </w:r>
          </w:p>
        </w:tc>
        <w:tc>
          <w:tcPr>
            <w:tcW w:w="905" w:type="pct"/>
            <w:vMerge w:val="restart"/>
            <w:vAlign w:val="center"/>
          </w:tcPr>
          <w:p w14:paraId="65A3C6A1"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ННЗТ</w:t>
            </w:r>
          </w:p>
        </w:tc>
        <w:tc>
          <w:tcPr>
            <w:tcW w:w="1425" w:type="pct"/>
            <w:vAlign w:val="center"/>
          </w:tcPr>
          <w:p w14:paraId="5707EC39"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уголь</w:t>
            </w:r>
          </w:p>
        </w:tc>
        <w:tc>
          <w:tcPr>
            <w:tcW w:w="658" w:type="pct"/>
            <w:vAlign w:val="center"/>
          </w:tcPr>
          <w:p w14:paraId="62897D24"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5CA39AAB" w14:textId="77777777" w:rsidTr="00981123">
        <w:trPr>
          <w:trHeight w:val="227"/>
        </w:trPr>
        <w:tc>
          <w:tcPr>
            <w:tcW w:w="2012" w:type="pct"/>
            <w:vMerge/>
            <w:vAlign w:val="center"/>
          </w:tcPr>
          <w:p w14:paraId="3A1D6EBD"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162E2E6A"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04B7659D"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мазут</w:t>
            </w:r>
          </w:p>
        </w:tc>
        <w:tc>
          <w:tcPr>
            <w:tcW w:w="658" w:type="pct"/>
            <w:vAlign w:val="center"/>
          </w:tcPr>
          <w:p w14:paraId="4BEDB857"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126,4</w:t>
            </w:r>
          </w:p>
        </w:tc>
      </w:tr>
      <w:tr w:rsidR="00981123" w:rsidRPr="00792D74" w14:paraId="4A926BB6" w14:textId="77777777" w:rsidTr="00981123">
        <w:trPr>
          <w:trHeight w:val="227"/>
        </w:trPr>
        <w:tc>
          <w:tcPr>
            <w:tcW w:w="2012" w:type="pct"/>
            <w:vMerge/>
            <w:vAlign w:val="center"/>
          </w:tcPr>
          <w:p w14:paraId="0B717CF9"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1BD410AF"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3190D434" w14:textId="77777777" w:rsidR="00981123" w:rsidRPr="00792D74" w:rsidRDefault="00981123" w:rsidP="004B7480">
            <w:pPr>
              <w:widowControl/>
              <w:jc w:val="center"/>
              <w:rPr>
                <w:rFonts w:ascii="Times New Roman" w:eastAsia="Times New Roman" w:hAnsi="Times New Roman"/>
                <w:sz w:val="20"/>
                <w:szCs w:val="20"/>
                <w:lang w:val="ru-RU"/>
              </w:rPr>
            </w:pPr>
            <w:proofErr w:type="spellStart"/>
            <w:r w:rsidRPr="00792D74">
              <w:rPr>
                <w:rFonts w:ascii="Times New Roman" w:eastAsia="Times New Roman" w:hAnsi="Times New Roman"/>
                <w:sz w:val="20"/>
                <w:szCs w:val="20"/>
                <w:lang w:val="ru-RU"/>
              </w:rPr>
              <w:t>диз</w:t>
            </w:r>
            <w:proofErr w:type="spellEnd"/>
            <w:r w:rsidRPr="00792D74">
              <w:rPr>
                <w:rFonts w:ascii="Times New Roman" w:eastAsia="Times New Roman" w:hAnsi="Times New Roman"/>
                <w:sz w:val="20"/>
                <w:szCs w:val="20"/>
                <w:lang w:val="ru-RU"/>
              </w:rPr>
              <w:t>. топливо</w:t>
            </w:r>
          </w:p>
        </w:tc>
        <w:tc>
          <w:tcPr>
            <w:tcW w:w="658" w:type="pct"/>
            <w:vAlign w:val="center"/>
          </w:tcPr>
          <w:p w14:paraId="04BC654D"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1B9E10B9" w14:textId="77777777" w:rsidTr="00981123">
        <w:trPr>
          <w:trHeight w:val="227"/>
        </w:trPr>
        <w:tc>
          <w:tcPr>
            <w:tcW w:w="2012" w:type="pct"/>
            <w:vMerge/>
            <w:vAlign w:val="center"/>
          </w:tcPr>
          <w:p w14:paraId="6E3B0120"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restart"/>
            <w:vAlign w:val="center"/>
          </w:tcPr>
          <w:p w14:paraId="68A72AEC"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ОНЗТ</w:t>
            </w:r>
          </w:p>
        </w:tc>
        <w:tc>
          <w:tcPr>
            <w:tcW w:w="1425" w:type="pct"/>
            <w:vAlign w:val="center"/>
          </w:tcPr>
          <w:p w14:paraId="70269B23"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уголь</w:t>
            </w:r>
          </w:p>
        </w:tc>
        <w:tc>
          <w:tcPr>
            <w:tcW w:w="658" w:type="pct"/>
            <w:vAlign w:val="center"/>
          </w:tcPr>
          <w:p w14:paraId="5AB1D775"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595DF339" w14:textId="77777777" w:rsidTr="00981123">
        <w:trPr>
          <w:trHeight w:val="227"/>
        </w:trPr>
        <w:tc>
          <w:tcPr>
            <w:tcW w:w="2012" w:type="pct"/>
            <w:vMerge/>
            <w:vAlign w:val="center"/>
          </w:tcPr>
          <w:p w14:paraId="19F437D1"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490DFFA7"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39158262"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мазут</w:t>
            </w:r>
          </w:p>
        </w:tc>
        <w:tc>
          <w:tcPr>
            <w:tcW w:w="658" w:type="pct"/>
            <w:vAlign w:val="center"/>
          </w:tcPr>
          <w:p w14:paraId="3BAD9396"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126,4</w:t>
            </w:r>
          </w:p>
        </w:tc>
      </w:tr>
      <w:tr w:rsidR="00981123" w:rsidRPr="00792D74" w14:paraId="35D3DAFA" w14:textId="77777777" w:rsidTr="00981123">
        <w:trPr>
          <w:trHeight w:val="227"/>
        </w:trPr>
        <w:tc>
          <w:tcPr>
            <w:tcW w:w="2012" w:type="pct"/>
            <w:vMerge/>
            <w:vAlign w:val="center"/>
          </w:tcPr>
          <w:p w14:paraId="0448B24B"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73EC9FE4"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57BED3F4" w14:textId="77777777" w:rsidR="00981123" w:rsidRPr="00792D74" w:rsidRDefault="00981123" w:rsidP="004B7480">
            <w:pPr>
              <w:widowControl/>
              <w:jc w:val="center"/>
              <w:rPr>
                <w:rFonts w:ascii="Times New Roman" w:eastAsia="Times New Roman" w:hAnsi="Times New Roman"/>
                <w:sz w:val="20"/>
                <w:szCs w:val="20"/>
                <w:lang w:val="ru-RU"/>
              </w:rPr>
            </w:pPr>
            <w:proofErr w:type="spellStart"/>
            <w:r w:rsidRPr="00792D74">
              <w:rPr>
                <w:rFonts w:ascii="Times New Roman" w:eastAsia="Times New Roman" w:hAnsi="Times New Roman"/>
                <w:sz w:val="20"/>
                <w:szCs w:val="20"/>
                <w:lang w:val="ru-RU"/>
              </w:rPr>
              <w:t>диз</w:t>
            </w:r>
            <w:proofErr w:type="spellEnd"/>
            <w:r w:rsidRPr="00792D74">
              <w:rPr>
                <w:rFonts w:ascii="Times New Roman" w:eastAsia="Times New Roman" w:hAnsi="Times New Roman"/>
                <w:sz w:val="20"/>
                <w:szCs w:val="20"/>
                <w:lang w:val="ru-RU"/>
              </w:rPr>
              <w:t>. топливо</w:t>
            </w:r>
          </w:p>
        </w:tc>
        <w:tc>
          <w:tcPr>
            <w:tcW w:w="658" w:type="pct"/>
            <w:vAlign w:val="center"/>
          </w:tcPr>
          <w:p w14:paraId="08BC4714"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74B14851" w14:textId="77777777" w:rsidTr="00981123">
        <w:trPr>
          <w:trHeight w:val="227"/>
        </w:trPr>
        <w:tc>
          <w:tcPr>
            <w:tcW w:w="2012" w:type="pct"/>
            <w:vMerge/>
            <w:vAlign w:val="center"/>
          </w:tcPr>
          <w:p w14:paraId="1B8482BD"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restart"/>
            <w:vAlign w:val="center"/>
          </w:tcPr>
          <w:p w14:paraId="45983EF0"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НЭЗТ</w:t>
            </w:r>
          </w:p>
        </w:tc>
        <w:tc>
          <w:tcPr>
            <w:tcW w:w="1425" w:type="pct"/>
            <w:vAlign w:val="center"/>
          </w:tcPr>
          <w:p w14:paraId="7CB35274"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уголь</w:t>
            </w:r>
          </w:p>
        </w:tc>
        <w:tc>
          <w:tcPr>
            <w:tcW w:w="658" w:type="pct"/>
            <w:vAlign w:val="center"/>
          </w:tcPr>
          <w:p w14:paraId="7055D11D"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32FB8794" w14:textId="77777777" w:rsidTr="00981123">
        <w:trPr>
          <w:trHeight w:val="227"/>
        </w:trPr>
        <w:tc>
          <w:tcPr>
            <w:tcW w:w="2012" w:type="pct"/>
            <w:vMerge/>
            <w:vAlign w:val="center"/>
          </w:tcPr>
          <w:p w14:paraId="50303A18"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65318F7F"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395AE0BD"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мазут</w:t>
            </w:r>
          </w:p>
        </w:tc>
        <w:tc>
          <w:tcPr>
            <w:tcW w:w="658" w:type="pct"/>
            <w:vAlign w:val="center"/>
          </w:tcPr>
          <w:p w14:paraId="571747FF"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208179EC" w14:textId="77777777" w:rsidTr="00981123">
        <w:trPr>
          <w:trHeight w:val="227"/>
        </w:trPr>
        <w:tc>
          <w:tcPr>
            <w:tcW w:w="2012" w:type="pct"/>
            <w:vMerge/>
            <w:vAlign w:val="center"/>
          </w:tcPr>
          <w:p w14:paraId="768D19CB"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1E238991"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54614D3A" w14:textId="77777777" w:rsidR="00981123" w:rsidRPr="00792D74" w:rsidRDefault="00981123" w:rsidP="004B7480">
            <w:pPr>
              <w:widowControl/>
              <w:jc w:val="center"/>
              <w:rPr>
                <w:rFonts w:ascii="Times New Roman" w:eastAsia="Times New Roman" w:hAnsi="Times New Roman"/>
                <w:sz w:val="20"/>
                <w:szCs w:val="20"/>
                <w:lang w:val="ru-RU"/>
              </w:rPr>
            </w:pPr>
            <w:proofErr w:type="spellStart"/>
            <w:r w:rsidRPr="00792D74">
              <w:rPr>
                <w:rFonts w:ascii="Times New Roman" w:eastAsia="Times New Roman" w:hAnsi="Times New Roman"/>
                <w:sz w:val="20"/>
                <w:szCs w:val="20"/>
                <w:lang w:val="ru-RU"/>
              </w:rPr>
              <w:t>диз</w:t>
            </w:r>
            <w:proofErr w:type="spellEnd"/>
            <w:r w:rsidRPr="00792D74">
              <w:rPr>
                <w:rFonts w:ascii="Times New Roman" w:eastAsia="Times New Roman" w:hAnsi="Times New Roman"/>
                <w:sz w:val="20"/>
                <w:szCs w:val="20"/>
                <w:lang w:val="ru-RU"/>
              </w:rPr>
              <w:t>. топливо</w:t>
            </w:r>
          </w:p>
        </w:tc>
        <w:tc>
          <w:tcPr>
            <w:tcW w:w="658" w:type="pct"/>
            <w:vAlign w:val="center"/>
          </w:tcPr>
          <w:p w14:paraId="2DBA7372"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3D3EB339" w14:textId="77777777" w:rsidTr="00981123">
        <w:trPr>
          <w:trHeight w:val="227"/>
        </w:trPr>
        <w:tc>
          <w:tcPr>
            <w:tcW w:w="2012" w:type="pct"/>
            <w:vMerge w:val="restart"/>
            <w:vAlign w:val="center"/>
          </w:tcPr>
          <w:p w14:paraId="222F1978" w14:textId="1B964368"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Котельная ООО «Уют Орловка»</w:t>
            </w:r>
          </w:p>
        </w:tc>
        <w:tc>
          <w:tcPr>
            <w:tcW w:w="905" w:type="pct"/>
            <w:vMerge w:val="restart"/>
            <w:vAlign w:val="center"/>
          </w:tcPr>
          <w:p w14:paraId="03F0D60E"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ННЗТ</w:t>
            </w:r>
          </w:p>
        </w:tc>
        <w:tc>
          <w:tcPr>
            <w:tcW w:w="1425" w:type="pct"/>
            <w:vAlign w:val="center"/>
          </w:tcPr>
          <w:p w14:paraId="4950992C"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уголь</w:t>
            </w:r>
          </w:p>
        </w:tc>
        <w:tc>
          <w:tcPr>
            <w:tcW w:w="658" w:type="pct"/>
            <w:vAlign w:val="center"/>
          </w:tcPr>
          <w:p w14:paraId="0D70509E"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36,0</w:t>
            </w:r>
          </w:p>
        </w:tc>
      </w:tr>
      <w:tr w:rsidR="00981123" w:rsidRPr="00792D74" w14:paraId="3C19D962" w14:textId="77777777" w:rsidTr="00981123">
        <w:trPr>
          <w:trHeight w:val="227"/>
        </w:trPr>
        <w:tc>
          <w:tcPr>
            <w:tcW w:w="2012" w:type="pct"/>
            <w:vMerge/>
            <w:vAlign w:val="center"/>
          </w:tcPr>
          <w:p w14:paraId="296E7391"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0D543DB2"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73CF9C18"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мазут</w:t>
            </w:r>
          </w:p>
        </w:tc>
        <w:tc>
          <w:tcPr>
            <w:tcW w:w="658" w:type="pct"/>
            <w:vAlign w:val="center"/>
          </w:tcPr>
          <w:p w14:paraId="7D79748C"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6AF93986" w14:textId="77777777" w:rsidTr="00981123">
        <w:trPr>
          <w:trHeight w:val="227"/>
        </w:trPr>
        <w:tc>
          <w:tcPr>
            <w:tcW w:w="2012" w:type="pct"/>
            <w:vMerge/>
            <w:vAlign w:val="center"/>
          </w:tcPr>
          <w:p w14:paraId="46B55958"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36316F85"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21900009" w14:textId="77777777" w:rsidR="00981123" w:rsidRPr="00792D74" w:rsidRDefault="00981123" w:rsidP="004B7480">
            <w:pPr>
              <w:widowControl/>
              <w:jc w:val="center"/>
              <w:rPr>
                <w:rFonts w:ascii="Times New Roman" w:eastAsia="Times New Roman" w:hAnsi="Times New Roman"/>
                <w:sz w:val="20"/>
                <w:szCs w:val="20"/>
                <w:lang w:val="ru-RU"/>
              </w:rPr>
            </w:pPr>
            <w:proofErr w:type="spellStart"/>
            <w:r w:rsidRPr="00792D74">
              <w:rPr>
                <w:rFonts w:ascii="Times New Roman" w:eastAsia="Times New Roman" w:hAnsi="Times New Roman"/>
                <w:sz w:val="20"/>
                <w:szCs w:val="20"/>
                <w:lang w:val="ru-RU"/>
              </w:rPr>
              <w:t>диз</w:t>
            </w:r>
            <w:proofErr w:type="spellEnd"/>
            <w:r w:rsidRPr="00792D74">
              <w:rPr>
                <w:rFonts w:ascii="Times New Roman" w:eastAsia="Times New Roman" w:hAnsi="Times New Roman"/>
                <w:sz w:val="20"/>
                <w:szCs w:val="20"/>
                <w:lang w:val="ru-RU"/>
              </w:rPr>
              <w:t>. топливо</w:t>
            </w:r>
          </w:p>
        </w:tc>
        <w:tc>
          <w:tcPr>
            <w:tcW w:w="658" w:type="pct"/>
            <w:vAlign w:val="center"/>
          </w:tcPr>
          <w:p w14:paraId="2F4CAADD"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63D1B42D" w14:textId="77777777" w:rsidTr="00981123">
        <w:trPr>
          <w:trHeight w:val="227"/>
        </w:trPr>
        <w:tc>
          <w:tcPr>
            <w:tcW w:w="2012" w:type="pct"/>
            <w:vMerge/>
            <w:vAlign w:val="center"/>
          </w:tcPr>
          <w:p w14:paraId="7620B426"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restart"/>
            <w:vAlign w:val="center"/>
          </w:tcPr>
          <w:p w14:paraId="5FAC1A5A"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ОНЗТ</w:t>
            </w:r>
          </w:p>
        </w:tc>
        <w:tc>
          <w:tcPr>
            <w:tcW w:w="1425" w:type="pct"/>
            <w:vAlign w:val="center"/>
          </w:tcPr>
          <w:p w14:paraId="687BD4F8"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уголь</w:t>
            </w:r>
          </w:p>
        </w:tc>
        <w:tc>
          <w:tcPr>
            <w:tcW w:w="658" w:type="pct"/>
            <w:vAlign w:val="center"/>
          </w:tcPr>
          <w:p w14:paraId="0EF1CF4B"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258,5</w:t>
            </w:r>
          </w:p>
        </w:tc>
      </w:tr>
      <w:tr w:rsidR="00981123" w:rsidRPr="00792D74" w14:paraId="294E3CD6" w14:textId="77777777" w:rsidTr="00981123">
        <w:trPr>
          <w:trHeight w:val="227"/>
        </w:trPr>
        <w:tc>
          <w:tcPr>
            <w:tcW w:w="2012" w:type="pct"/>
            <w:vMerge/>
            <w:vAlign w:val="center"/>
          </w:tcPr>
          <w:p w14:paraId="7EFA2013"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5CAD7129"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04DB2045"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мазут</w:t>
            </w:r>
          </w:p>
        </w:tc>
        <w:tc>
          <w:tcPr>
            <w:tcW w:w="658" w:type="pct"/>
            <w:vAlign w:val="center"/>
          </w:tcPr>
          <w:p w14:paraId="521BE586"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62B28997" w14:textId="77777777" w:rsidTr="00981123">
        <w:trPr>
          <w:trHeight w:val="227"/>
        </w:trPr>
        <w:tc>
          <w:tcPr>
            <w:tcW w:w="2012" w:type="pct"/>
            <w:vMerge/>
            <w:vAlign w:val="center"/>
          </w:tcPr>
          <w:p w14:paraId="39809A23"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15A5F3A1"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1A8022D6" w14:textId="77777777" w:rsidR="00981123" w:rsidRPr="00792D74" w:rsidRDefault="00981123" w:rsidP="004B7480">
            <w:pPr>
              <w:widowControl/>
              <w:jc w:val="center"/>
              <w:rPr>
                <w:rFonts w:ascii="Times New Roman" w:eastAsia="Times New Roman" w:hAnsi="Times New Roman"/>
                <w:sz w:val="20"/>
                <w:szCs w:val="20"/>
                <w:lang w:val="ru-RU"/>
              </w:rPr>
            </w:pPr>
            <w:proofErr w:type="spellStart"/>
            <w:r w:rsidRPr="00792D74">
              <w:rPr>
                <w:rFonts w:ascii="Times New Roman" w:eastAsia="Times New Roman" w:hAnsi="Times New Roman"/>
                <w:sz w:val="20"/>
                <w:szCs w:val="20"/>
                <w:lang w:val="ru-RU"/>
              </w:rPr>
              <w:t>диз</w:t>
            </w:r>
            <w:proofErr w:type="spellEnd"/>
            <w:r w:rsidRPr="00792D74">
              <w:rPr>
                <w:rFonts w:ascii="Times New Roman" w:eastAsia="Times New Roman" w:hAnsi="Times New Roman"/>
                <w:sz w:val="20"/>
                <w:szCs w:val="20"/>
                <w:lang w:val="ru-RU"/>
              </w:rPr>
              <w:t>. топливо</w:t>
            </w:r>
          </w:p>
        </w:tc>
        <w:tc>
          <w:tcPr>
            <w:tcW w:w="658" w:type="pct"/>
            <w:vAlign w:val="center"/>
          </w:tcPr>
          <w:p w14:paraId="647C8253"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5CD64436" w14:textId="77777777" w:rsidTr="00981123">
        <w:trPr>
          <w:trHeight w:val="227"/>
        </w:trPr>
        <w:tc>
          <w:tcPr>
            <w:tcW w:w="2012" w:type="pct"/>
            <w:vMerge/>
            <w:vAlign w:val="center"/>
          </w:tcPr>
          <w:p w14:paraId="76556288"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restart"/>
            <w:vAlign w:val="center"/>
          </w:tcPr>
          <w:p w14:paraId="44B20533"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НЭЗТ</w:t>
            </w:r>
          </w:p>
        </w:tc>
        <w:tc>
          <w:tcPr>
            <w:tcW w:w="1425" w:type="pct"/>
            <w:vAlign w:val="center"/>
          </w:tcPr>
          <w:p w14:paraId="7C7E50DD"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уголь</w:t>
            </w:r>
          </w:p>
        </w:tc>
        <w:tc>
          <w:tcPr>
            <w:tcW w:w="658" w:type="pct"/>
            <w:vAlign w:val="center"/>
          </w:tcPr>
          <w:p w14:paraId="003B89A5"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222,5</w:t>
            </w:r>
          </w:p>
        </w:tc>
      </w:tr>
      <w:tr w:rsidR="00981123" w:rsidRPr="00792D74" w14:paraId="751BBEF7" w14:textId="77777777" w:rsidTr="00981123">
        <w:trPr>
          <w:trHeight w:val="227"/>
        </w:trPr>
        <w:tc>
          <w:tcPr>
            <w:tcW w:w="2012" w:type="pct"/>
            <w:vMerge/>
            <w:vAlign w:val="center"/>
          </w:tcPr>
          <w:p w14:paraId="2303A802"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5E5106C7"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657DE705"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мазут</w:t>
            </w:r>
          </w:p>
        </w:tc>
        <w:tc>
          <w:tcPr>
            <w:tcW w:w="658" w:type="pct"/>
            <w:vAlign w:val="center"/>
          </w:tcPr>
          <w:p w14:paraId="705D10C3"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06C22091" w14:textId="77777777" w:rsidTr="00981123">
        <w:trPr>
          <w:trHeight w:val="227"/>
        </w:trPr>
        <w:tc>
          <w:tcPr>
            <w:tcW w:w="2012" w:type="pct"/>
            <w:vMerge/>
            <w:vAlign w:val="center"/>
          </w:tcPr>
          <w:p w14:paraId="447A0909"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18B96920"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1C02B5B6" w14:textId="77777777" w:rsidR="00981123" w:rsidRPr="00792D74" w:rsidRDefault="00981123" w:rsidP="004B7480">
            <w:pPr>
              <w:widowControl/>
              <w:jc w:val="center"/>
              <w:rPr>
                <w:rFonts w:ascii="Times New Roman" w:eastAsia="Times New Roman" w:hAnsi="Times New Roman"/>
                <w:sz w:val="20"/>
                <w:szCs w:val="20"/>
                <w:lang w:val="ru-RU"/>
              </w:rPr>
            </w:pPr>
            <w:proofErr w:type="spellStart"/>
            <w:r w:rsidRPr="00792D74">
              <w:rPr>
                <w:rFonts w:ascii="Times New Roman" w:eastAsia="Times New Roman" w:hAnsi="Times New Roman"/>
                <w:sz w:val="20"/>
                <w:szCs w:val="20"/>
                <w:lang w:val="ru-RU"/>
              </w:rPr>
              <w:t>диз</w:t>
            </w:r>
            <w:proofErr w:type="spellEnd"/>
            <w:r w:rsidRPr="00792D74">
              <w:rPr>
                <w:rFonts w:ascii="Times New Roman" w:eastAsia="Times New Roman" w:hAnsi="Times New Roman"/>
                <w:sz w:val="20"/>
                <w:szCs w:val="20"/>
                <w:lang w:val="ru-RU"/>
              </w:rPr>
              <w:t>. топливо</w:t>
            </w:r>
          </w:p>
        </w:tc>
        <w:tc>
          <w:tcPr>
            <w:tcW w:w="658" w:type="pct"/>
            <w:vAlign w:val="center"/>
          </w:tcPr>
          <w:p w14:paraId="7317CB97"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6E7D5625" w14:textId="77777777" w:rsidTr="00981123">
        <w:trPr>
          <w:trHeight w:val="227"/>
        </w:trPr>
        <w:tc>
          <w:tcPr>
            <w:tcW w:w="2012" w:type="pct"/>
            <w:vMerge w:val="restart"/>
            <w:vAlign w:val="center"/>
          </w:tcPr>
          <w:p w14:paraId="606802E9"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lastRenderedPageBreak/>
              <w:t>Котельная ООО «Уют Орловка»</w:t>
            </w:r>
          </w:p>
        </w:tc>
        <w:tc>
          <w:tcPr>
            <w:tcW w:w="905" w:type="pct"/>
            <w:vMerge w:val="restart"/>
            <w:vAlign w:val="center"/>
          </w:tcPr>
          <w:p w14:paraId="1144933E"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ННЗТ</w:t>
            </w:r>
          </w:p>
        </w:tc>
        <w:tc>
          <w:tcPr>
            <w:tcW w:w="1425" w:type="pct"/>
            <w:vAlign w:val="center"/>
          </w:tcPr>
          <w:p w14:paraId="0ED168E6"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уголь</w:t>
            </w:r>
          </w:p>
        </w:tc>
        <w:tc>
          <w:tcPr>
            <w:tcW w:w="658" w:type="pct"/>
            <w:vAlign w:val="center"/>
          </w:tcPr>
          <w:p w14:paraId="511B5C30"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4A59D6B2" w14:textId="77777777" w:rsidTr="00981123">
        <w:trPr>
          <w:trHeight w:val="227"/>
        </w:trPr>
        <w:tc>
          <w:tcPr>
            <w:tcW w:w="2012" w:type="pct"/>
            <w:vMerge/>
            <w:vAlign w:val="center"/>
          </w:tcPr>
          <w:p w14:paraId="595ECAB1"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2492CEE1"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2F175AC4"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мазут</w:t>
            </w:r>
          </w:p>
        </w:tc>
        <w:tc>
          <w:tcPr>
            <w:tcW w:w="658" w:type="pct"/>
            <w:vAlign w:val="center"/>
          </w:tcPr>
          <w:p w14:paraId="191068C7"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25911DC0" w14:textId="77777777" w:rsidTr="00981123">
        <w:trPr>
          <w:trHeight w:val="227"/>
        </w:trPr>
        <w:tc>
          <w:tcPr>
            <w:tcW w:w="2012" w:type="pct"/>
            <w:vMerge/>
            <w:vAlign w:val="center"/>
          </w:tcPr>
          <w:p w14:paraId="738E4912"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349632A6"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0121CE92" w14:textId="77777777" w:rsidR="00981123" w:rsidRPr="00792D74" w:rsidRDefault="00981123" w:rsidP="004B7480">
            <w:pPr>
              <w:widowControl/>
              <w:jc w:val="center"/>
              <w:rPr>
                <w:rFonts w:ascii="Times New Roman" w:eastAsia="Times New Roman" w:hAnsi="Times New Roman"/>
                <w:sz w:val="20"/>
                <w:szCs w:val="20"/>
                <w:lang w:val="ru-RU"/>
              </w:rPr>
            </w:pPr>
            <w:proofErr w:type="spellStart"/>
            <w:r w:rsidRPr="00792D74">
              <w:rPr>
                <w:rFonts w:ascii="Times New Roman" w:eastAsia="Times New Roman" w:hAnsi="Times New Roman"/>
                <w:sz w:val="20"/>
                <w:szCs w:val="20"/>
                <w:lang w:val="ru-RU"/>
              </w:rPr>
              <w:t>диз</w:t>
            </w:r>
            <w:proofErr w:type="spellEnd"/>
            <w:r w:rsidRPr="00792D74">
              <w:rPr>
                <w:rFonts w:ascii="Times New Roman" w:eastAsia="Times New Roman" w:hAnsi="Times New Roman"/>
                <w:sz w:val="20"/>
                <w:szCs w:val="20"/>
                <w:lang w:val="ru-RU"/>
              </w:rPr>
              <w:t>. топливо</w:t>
            </w:r>
          </w:p>
        </w:tc>
        <w:tc>
          <w:tcPr>
            <w:tcW w:w="658" w:type="pct"/>
            <w:vAlign w:val="center"/>
          </w:tcPr>
          <w:p w14:paraId="2043DE6B"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5,6</w:t>
            </w:r>
          </w:p>
        </w:tc>
      </w:tr>
      <w:tr w:rsidR="00981123" w:rsidRPr="00792D74" w14:paraId="3E3F2936" w14:textId="77777777" w:rsidTr="00981123">
        <w:trPr>
          <w:trHeight w:val="227"/>
        </w:trPr>
        <w:tc>
          <w:tcPr>
            <w:tcW w:w="2012" w:type="pct"/>
            <w:vMerge/>
            <w:vAlign w:val="center"/>
          </w:tcPr>
          <w:p w14:paraId="4B2F1808"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restart"/>
            <w:vAlign w:val="center"/>
          </w:tcPr>
          <w:p w14:paraId="68B9B71B"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ОНЗТ</w:t>
            </w:r>
          </w:p>
        </w:tc>
        <w:tc>
          <w:tcPr>
            <w:tcW w:w="1425" w:type="pct"/>
            <w:vAlign w:val="center"/>
          </w:tcPr>
          <w:p w14:paraId="37B27C99"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уголь</w:t>
            </w:r>
          </w:p>
        </w:tc>
        <w:tc>
          <w:tcPr>
            <w:tcW w:w="658" w:type="pct"/>
            <w:vAlign w:val="center"/>
          </w:tcPr>
          <w:p w14:paraId="48AF466D"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01EFDDE0" w14:textId="77777777" w:rsidTr="00981123">
        <w:trPr>
          <w:trHeight w:val="227"/>
        </w:trPr>
        <w:tc>
          <w:tcPr>
            <w:tcW w:w="2012" w:type="pct"/>
            <w:vMerge/>
            <w:vAlign w:val="center"/>
          </w:tcPr>
          <w:p w14:paraId="181CD94E"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25C95343"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378C0795"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мазут</w:t>
            </w:r>
          </w:p>
        </w:tc>
        <w:tc>
          <w:tcPr>
            <w:tcW w:w="658" w:type="pct"/>
            <w:vAlign w:val="center"/>
          </w:tcPr>
          <w:p w14:paraId="67286F3D"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341F5639" w14:textId="77777777" w:rsidTr="00981123">
        <w:trPr>
          <w:trHeight w:val="227"/>
        </w:trPr>
        <w:tc>
          <w:tcPr>
            <w:tcW w:w="2012" w:type="pct"/>
            <w:vMerge/>
            <w:vAlign w:val="center"/>
          </w:tcPr>
          <w:p w14:paraId="6A1F860E"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5666C351"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3F5FF16A" w14:textId="77777777" w:rsidR="00981123" w:rsidRPr="00792D74" w:rsidRDefault="00981123" w:rsidP="004B7480">
            <w:pPr>
              <w:widowControl/>
              <w:jc w:val="center"/>
              <w:rPr>
                <w:rFonts w:ascii="Times New Roman" w:eastAsia="Times New Roman" w:hAnsi="Times New Roman"/>
                <w:sz w:val="20"/>
                <w:szCs w:val="20"/>
                <w:lang w:val="ru-RU"/>
              </w:rPr>
            </w:pPr>
            <w:proofErr w:type="spellStart"/>
            <w:r w:rsidRPr="00792D74">
              <w:rPr>
                <w:rFonts w:ascii="Times New Roman" w:eastAsia="Times New Roman" w:hAnsi="Times New Roman"/>
                <w:sz w:val="20"/>
                <w:szCs w:val="20"/>
                <w:lang w:val="ru-RU"/>
              </w:rPr>
              <w:t>диз</w:t>
            </w:r>
            <w:proofErr w:type="spellEnd"/>
            <w:r w:rsidRPr="00792D74">
              <w:rPr>
                <w:rFonts w:ascii="Times New Roman" w:eastAsia="Times New Roman" w:hAnsi="Times New Roman"/>
                <w:sz w:val="20"/>
                <w:szCs w:val="20"/>
                <w:lang w:val="ru-RU"/>
              </w:rPr>
              <w:t>. топливо</w:t>
            </w:r>
          </w:p>
        </w:tc>
        <w:tc>
          <w:tcPr>
            <w:tcW w:w="658" w:type="pct"/>
            <w:vAlign w:val="center"/>
          </w:tcPr>
          <w:p w14:paraId="1B8351BC"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38,1</w:t>
            </w:r>
          </w:p>
        </w:tc>
      </w:tr>
      <w:tr w:rsidR="00981123" w:rsidRPr="00792D74" w14:paraId="4C737FDF" w14:textId="77777777" w:rsidTr="00981123">
        <w:trPr>
          <w:trHeight w:val="227"/>
        </w:trPr>
        <w:tc>
          <w:tcPr>
            <w:tcW w:w="2012" w:type="pct"/>
            <w:vMerge/>
            <w:vAlign w:val="center"/>
          </w:tcPr>
          <w:p w14:paraId="313B924A"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restart"/>
            <w:vAlign w:val="center"/>
          </w:tcPr>
          <w:p w14:paraId="5567E298"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НЭЗТ</w:t>
            </w:r>
          </w:p>
        </w:tc>
        <w:tc>
          <w:tcPr>
            <w:tcW w:w="1425" w:type="pct"/>
            <w:vAlign w:val="center"/>
          </w:tcPr>
          <w:p w14:paraId="0D6CC686"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уголь</w:t>
            </w:r>
          </w:p>
        </w:tc>
        <w:tc>
          <w:tcPr>
            <w:tcW w:w="658" w:type="pct"/>
            <w:vAlign w:val="center"/>
          </w:tcPr>
          <w:p w14:paraId="6993C7EC"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183D4699" w14:textId="77777777" w:rsidTr="00981123">
        <w:trPr>
          <w:trHeight w:val="227"/>
        </w:trPr>
        <w:tc>
          <w:tcPr>
            <w:tcW w:w="2012" w:type="pct"/>
            <w:vMerge/>
            <w:vAlign w:val="center"/>
          </w:tcPr>
          <w:p w14:paraId="05FD67EE"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6588C7BC"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4B6372EE"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мазут</w:t>
            </w:r>
          </w:p>
        </w:tc>
        <w:tc>
          <w:tcPr>
            <w:tcW w:w="658" w:type="pct"/>
            <w:vAlign w:val="center"/>
          </w:tcPr>
          <w:p w14:paraId="57DFA50B"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w:t>
            </w:r>
          </w:p>
        </w:tc>
      </w:tr>
      <w:tr w:rsidR="00981123" w:rsidRPr="00792D74" w14:paraId="412AF6FE" w14:textId="77777777" w:rsidTr="00981123">
        <w:trPr>
          <w:trHeight w:val="227"/>
        </w:trPr>
        <w:tc>
          <w:tcPr>
            <w:tcW w:w="2012" w:type="pct"/>
            <w:vMerge/>
            <w:vAlign w:val="center"/>
          </w:tcPr>
          <w:p w14:paraId="01CA2A43" w14:textId="77777777" w:rsidR="00981123" w:rsidRPr="00792D74" w:rsidRDefault="00981123" w:rsidP="004B7480">
            <w:pPr>
              <w:widowControl/>
              <w:jc w:val="center"/>
              <w:rPr>
                <w:rFonts w:ascii="Times New Roman" w:eastAsia="Times New Roman" w:hAnsi="Times New Roman"/>
                <w:sz w:val="20"/>
                <w:szCs w:val="20"/>
                <w:lang w:val="ru-RU"/>
              </w:rPr>
            </w:pPr>
          </w:p>
        </w:tc>
        <w:tc>
          <w:tcPr>
            <w:tcW w:w="905" w:type="pct"/>
            <w:vMerge/>
            <w:vAlign w:val="center"/>
          </w:tcPr>
          <w:p w14:paraId="43C3F52D" w14:textId="77777777" w:rsidR="00981123" w:rsidRPr="00792D74" w:rsidRDefault="00981123" w:rsidP="004B7480">
            <w:pPr>
              <w:widowControl/>
              <w:jc w:val="center"/>
              <w:rPr>
                <w:rFonts w:ascii="Times New Roman" w:eastAsia="Times New Roman" w:hAnsi="Times New Roman"/>
                <w:sz w:val="20"/>
                <w:szCs w:val="20"/>
                <w:lang w:val="ru-RU"/>
              </w:rPr>
            </w:pPr>
          </w:p>
        </w:tc>
        <w:tc>
          <w:tcPr>
            <w:tcW w:w="1425" w:type="pct"/>
            <w:vAlign w:val="center"/>
          </w:tcPr>
          <w:p w14:paraId="4FA198F7" w14:textId="77777777" w:rsidR="00981123" w:rsidRPr="00792D74" w:rsidRDefault="00981123" w:rsidP="004B7480">
            <w:pPr>
              <w:widowControl/>
              <w:jc w:val="center"/>
              <w:rPr>
                <w:rFonts w:ascii="Times New Roman" w:eastAsia="Times New Roman" w:hAnsi="Times New Roman"/>
                <w:sz w:val="20"/>
                <w:szCs w:val="20"/>
                <w:lang w:val="ru-RU"/>
              </w:rPr>
            </w:pPr>
            <w:proofErr w:type="spellStart"/>
            <w:r w:rsidRPr="00792D74">
              <w:rPr>
                <w:rFonts w:ascii="Times New Roman" w:eastAsia="Times New Roman" w:hAnsi="Times New Roman"/>
                <w:sz w:val="20"/>
                <w:szCs w:val="20"/>
                <w:lang w:val="ru-RU"/>
              </w:rPr>
              <w:t>диз</w:t>
            </w:r>
            <w:proofErr w:type="spellEnd"/>
            <w:r w:rsidRPr="00792D74">
              <w:rPr>
                <w:rFonts w:ascii="Times New Roman" w:eastAsia="Times New Roman" w:hAnsi="Times New Roman"/>
                <w:sz w:val="20"/>
                <w:szCs w:val="20"/>
                <w:lang w:val="ru-RU"/>
              </w:rPr>
              <w:t>. топливо</w:t>
            </w:r>
          </w:p>
        </w:tc>
        <w:tc>
          <w:tcPr>
            <w:tcW w:w="658" w:type="pct"/>
            <w:vAlign w:val="center"/>
          </w:tcPr>
          <w:p w14:paraId="1D3D7E30" w14:textId="77777777" w:rsidR="00981123" w:rsidRPr="00792D74" w:rsidRDefault="00981123" w:rsidP="004B7480">
            <w:pPr>
              <w:widowControl/>
              <w:jc w:val="center"/>
              <w:rPr>
                <w:rFonts w:ascii="Times New Roman" w:eastAsia="Times New Roman" w:hAnsi="Times New Roman"/>
                <w:sz w:val="20"/>
                <w:szCs w:val="20"/>
                <w:lang w:val="ru-RU"/>
              </w:rPr>
            </w:pPr>
            <w:r w:rsidRPr="00792D74">
              <w:rPr>
                <w:rFonts w:ascii="Times New Roman" w:eastAsia="Times New Roman" w:hAnsi="Times New Roman"/>
                <w:sz w:val="20"/>
                <w:szCs w:val="20"/>
                <w:lang w:val="ru-RU"/>
              </w:rPr>
              <w:t>32,5</w:t>
            </w:r>
          </w:p>
        </w:tc>
      </w:tr>
    </w:tbl>
    <w:p w14:paraId="75D69AC8" w14:textId="77777777" w:rsidR="00981123" w:rsidRPr="00792D74" w:rsidRDefault="00981123" w:rsidP="006802B9">
      <w:pPr>
        <w:rPr>
          <w:rFonts w:ascii="Arial" w:hAnsi="Arial" w:cs="Arial"/>
          <w:sz w:val="24"/>
          <w:szCs w:val="24"/>
          <w:lang w:val="ru-RU"/>
        </w:rPr>
        <w:sectPr w:rsidR="00981123" w:rsidRPr="00792D74" w:rsidSect="00981123">
          <w:pgSz w:w="16838" w:h="11906" w:orient="landscape"/>
          <w:pgMar w:top="1134" w:right="1134" w:bottom="567" w:left="1134" w:header="709" w:footer="709" w:gutter="0"/>
          <w:cols w:space="708"/>
          <w:docGrid w:linePitch="360"/>
        </w:sectPr>
      </w:pPr>
    </w:p>
    <w:p w14:paraId="7F06E773" w14:textId="238FA79A" w:rsidR="000B79AE" w:rsidRPr="00792D74" w:rsidRDefault="000B79AE" w:rsidP="004B7480">
      <w:pPr>
        <w:pStyle w:val="1"/>
        <w:jc w:val="center"/>
        <w:rPr>
          <w:sz w:val="24"/>
          <w:lang w:val="ru-RU"/>
        </w:rPr>
      </w:pPr>
      <w:bookmarkStart w:id="85" w:name="_Toc108781369"/>
      <w:r w:rsidRPr="00792D74">
        <w:rPr>
          <w:sz w:val="24"/>
          <w:lang w:val="ru-RU"/>
        </w:rPr>
        <w:lastRenderedPageBreak/>
        <w:t>10.3 Описание видов топлива, потребляемых источниками тепловой энергии, в том числе с использованием возобновляемых источников энергии и местных видов топлива</w:t>
      </w:r>
      <w:bookmarkEnd w:id="67"/>
      <w:bookmarkEnd w:id="85"/>
    </w:p>
    <w:p w14:paraId="46EA33CB" w14:textId="77777777" w:rsidR="000B79AE" w:rsidRPr="00792D74" w:rsidRDefault="000B79AE" w:rsidP="000B79AE">
      <w:pPr>
        <w:rPr>
          <w:rFonts w:ascii="Arial" w:hAnsi="Arial" w:cs="Arial"/>
          <w:sz w:val="24"/>
          <w:szCs w:val="24"/>
          <w:lang w:val="ru-RU"/>
        </w:rPr>
      </w:pPr>
    </w:p>
    <w:p w14:paraId="1DFA5514" w14:textId="5168DD22" w:rsidR="004B7480" w:rsidRPr="00792D74" w:rsidRDefault="004B7480" w:rsidP="004B7480">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На начало периода планирования (2022 год) источники тепловой энергии в качестве основного используют следующие виды топлива: природный газ, уголь, дизельное топливо.</w:t>
      </w:r>
    </w:p>
    <w:p w14:paraId="279E9491" w14:textId="77777777" w:rsidR="004B7480" w:rsidRPr="00792D74" w:rsidRDefault="004B7480" w:rsidP="004B7480">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Возобновляемые источники энергии и местные виды топлива не используются</w:t>
      </w:r>
    </w:p>
    <w:p w14:paraId="09B65047" w14:textId="26021902" w:rsidR="004B7480" w:rsidRPr="00792D74" w:rsidRDefault="004B7480" w:rsidP="004B7480">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ТЭЦ </w:t>
      </w:r>
      <w:r w:rsidR="00991949" w:rsidRPr="00792D74">
        <w:rPr>
          <w:rFonts w:ascii="Times New Roman" w:eastAsia="Times New Roman" w:hAnsi="Times New Roman"/>
          <w:sz w:val="24"/>
          <w:lang w:val="ru-RU"/>
        </w:rPr>
        <w:t>Ф</w:t>
      </w:r>
      <w:r w:rsidRPr="00792D74">
        <w:rPr>
          <w:rFonts w:ascii="Times New Roman" w:eastAsia="Times New Roman" w:hAnsi="Times New Roman"/>
          <w:sz w:val="24"/>
          <w:lang w:val="ru-RU"/>
        </w:rPr>
        <w:t>илиала АО «РИР» в г. Северск использует в качестве основного топлива каменный уголь. Резервным топливом является природный газ. Вспомогательное топливо – мазут марки М-100 служит для растопки котлов</w:t>
      </w:r>
      <w:r w:rsidR="001B10F6" w:rsidRPr="00792D74">
        <w:rPr>
          <w:rFonts w:ascii="Times New Roman" w:eastAsia="Times New Roman" w:hAnsi="Times New Roman"/>
          <w:sz w:val="24"/>
          <w:lang w:val="ru-RU"/>
        </w:rPr>
        <w:t xml:space="preserve"> и подсветки факела при работе на угле</w:t>
      </w:r>
      <w:r w:rsidRPr="00792D74">
        <w:rPr>
          <w:rFonts w:ascii="Times New Roman" w:eastAsia="Times New Roman" w:hAnsi="Times New Roman"/>
          <w:sz w:val="24"/>
          <w:lang w:val="ru-RU"/>
        </w:rPr>
        <w:t xml:space="preserve">. Система резервного </w:t>
      </w:r>
      <w:proofErr w:type="spellStart"/>
      <w:r w:rsidRPr="00792D74">
        <w:rPr>
          <w:rFonts w:ascii="Times New Roman" w:eastAsia="Times New Roman" w:hAnsi="Times New Roman"/>
          <w:sz w:val="24"/>
          <w:lang w:val="ru-RU"/>
        </w:rPr>
        <w:t>топливообеспечения</w:t>
      </w:r>
      <w:proofErr w:type="spellEnd"/>
      <w:r w:rsidRPr="00792D74">
        <w:rPr>
          <w:rFonts w:ascii="Times New Roman" w:eastAsia="Times New Roman" w:hAnsi="Times New Roman"/>
          <w:sz w:val="24"/>
          <w:lang w:val="ru-RU"/>
        </w:rPr>
        <w:t xml:space="preserve"> находится в исправном состоянии.</w:t>
      </w:r>
    </w:p>
    <w:p w14:paraId="32325FDA" w14:textId="6D399271" w:rsidR="004B7480" w:rsidRDefault="00CC0C47" w:rsidP="004B7480">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Фактические и п</w:t>
      </w:r>
      <w:r w:rsidR="004B7480" w:rsidRPr="00792D74">
        <w:rPr>
          <w:rFonts w:ascii="Times New Roman" w:eastAsia="Times New Roman" w:hAnsi="Times New Roman"/>
          <w:sz w:val="24"/>
          <w:lang w:val="ru-RU"/>
        </w:rPr>
        <w:t xml:space="preserve">рогнозные значения расходов натурального топлива на выработку тепловой и электрической энергии в системе </w:t>
      </w:r>
      <w:proofErr w:type="gramStart"/>
      <w:r w:rsidR="004B7480" w:rsidRPr="00792D74">
        <w:rPr>
          <w:rFonts w:ascii="Times New Roman" w:eastAsia="Times New Roman" w:hAnsi="Times New Roman"/>
          <w:sz w:val="24"/>
          <w:lang w:val="ru-RU"/>
        </w:rPr>
        <w:t>теплоснабжения</w:t>
      </w:r>
      <w:proofErr w:type="gramEnd"/>
      <w:r w:rsidR="004B7480" w:rsidRPr="00792D74">
        <w:rPr>
          <w:rFonts w:ascii="Times New Roman" w:eastAsia="Times New Roman" w:hAnsi="Times New Roman"/>
          <w:sz w:val="24"/>
          <w:lang w:val="ru-RU"/>
        </w:rPr>
        <w:t xml:space="preserve"> ЗАТО Северск на базе ТЭЦ АО </w:t>
      </w:r>
      <w:r w:rsidR="00991949" w:rsidRPr="00792D74">
        <w:rPr>
          <w:rFonts w:ascii="Times New Roman" w:eastAsia="Times New Roman" w:hAnsi="Times New Roman"/>
          <w:sz w:val="24"/>
          <w:lang w:val="ru-RU"/>
        </w:rPr>
        <w:t>Ф</w:t>
      </w:r>
      <w:r w:rsidR="004B7480" w:rsidRPr="00792D74">
        <w:rPr>
          <w:rFonts w:ascii="Times New Roman" w:eastAsia="Times New Roman" w:hAnsi="Times New Roman"/>
          <w:sz w:val="24"/>
          <w:lang w:val="ru-RU"/>
        </w:rPr>
        <w:t>илиала «РИР» сведены в таблиц</w:t>
      </w:r>
      <w:r w:rsidR="000C126F" w:rsidRPr="00792D74">
        <w:rPr>
          <w:rFonts w:ascii="Times New Roman" w:eastAsia="Times New Roman" w:hAnsi="Times New Roman"/>
          <w:sz w:val="24"/>
          <w:lang w:val="ru-RU"/>
        </w:rPr>
        <w:t>ы</w:t>
      </w:r>
      <w:r w:rsidR="004B7480" w:rsidRPr="00792D74">
        <w:rPr>
          <w:rFonts w:ascii="Times New Roman" w:eastAsia="Times New Roman" w:hAnsi="Times New Roman"/>
          <w:sz w:val="24"/>
          <w:lang w:val="ru-RU"/>
        </w:rPr>
        <w:t xml:space="preserve"> 10.</w:t>
      </w:r>
      <w:r w:rsidR="001B10F6" w:rsidRPr="00792D74">
        <w:rPr>
          <w:rFonts w:ascii="Times New Roman" w:eastAsia="Times New Roman" w:hAnsi="Times New Roman"/>
          <w:sz w:val="24"/>
          <w:lang w:val="ru-RU"/>
        </w:rPr>
        <w:t>7</w:t>
      </w:r>
      <w:r w:rsidR="000C126F" w:rsidRPr="00792D74">
        <w:rPr>
          <w:rFonts w:ascii="Times New Roman" w:eastAsia="Times New Roman" w:hAnsi="Times New Roman"/>
          <w:sz w:val="24"/>
          <w:lang w:val="ru-RU"/>
        </w:rPr>
        <w:t>-10.8, расчет произведен по двум вариантам распределения потребляемого топлива по видам</w:t>
      </w:r>
      <w:r w:rsidR="004B7480" w:rsidRPr="00792D74">
        <w:rPr>
          <w:rFonts w:ascii="Times New Roman" w:eastAsia="Times New Roman" w:hAnsi="Times New Roman"/>
          <w:sz w:val="24"/>
          <w:lang w:val="ru-RU"/>
        </w:rPr>
        <w:t>.</w:t>
      </w:r>
      <w:r w:rsidR="000C126F" w:rsidRPr="00792D74">
        <w:rPr>
          <w:rFonts w:ascii="Times New Roman" w:eastAsia="Times New Roman" w:hAnsi="Times New Roman"/>
          <w:sz w:val="24"/>
          <w:lang w:val="ru-RU"/>
        </w:rPr>
        <w:t xml:space="preserve"> Выбор приоритетного варианта будет произведен в зависимости от цены угля марки СС.</w:t>
      </w:r>
      <w:r w:rsidR="00253AB7" w:rsidRPr="00792D74">
        <w:rPr>
          <w:rFonts w:ascii="Times New Roman" w:eastAsia="Times New Roman" w:hAnsi="Times New Roman"/>
          <w:sz w:val="24"/>
          <w:lang w:val="ru-RU"/>
        </w:rPr>
        <w:t xml:space="preserve"> Первый вариант рассчитан на структуру потребления топлива при цене на уголь марки СС в 2023 году 4 905,00 руб./т (без учета транспортировки) в связи с ростом цен на уголь данной марки в 2021 году. Распределение потребляемого топлива в данном ва</w:t>
      </w:r>
      <w:r w:rsidR="00BA6E40">
        <w:rPr>
          <w:rFonts w:ascii="Times New Roman" w:eastAsia="Times New Roman" w:hAnsi="Times New Roman"/>
          <w:sz w:val="24"/>
          <w:lang w:val="ru-RU"/>
        </w:rPr>
        <w:t>рианте произведено в пользу мак</w:t>
      </w:r>
      <w:r w:rsidR="00253AB7" w:rsidRPr="00792D74">
        <w:rPr>
          <w:rFonts w:ascii="Times New Roman" w:eastAsia="Times New Roman" w:hAnsi="Times New Roman"/>
          <w:sz w:val="24"/>
          <w:lang w:val="ru-RU"/>
        </w:rPr>
        <w:t>симального потребления газа в первые годы, с постепенным переходом к 2026 году на полную за-мену потребления угля марки СС на потребление угля марки ДГ.</w:t>
      </w:r>
    </w:p>
    <w:p w14:paraId="08E62AAE" w14:textId="7E310391" w:rsidR="003A3986" w:rsidRPr="00AA7FAD" w:rsidRDefault="00AA7FAD" w:rsidP="00AA7FAD">
      <w:pPr>
        <w:widowControl/>
        <w:spacing w:line="360" w:lineRule="auto"/>
        <w:ind w:firstLine="708"/>
        <w:jc w:val="both"/>
        <w:rPr>
          <w:rFonts w:ascii="Times New Roman" w:eastAsia="Times New Roman" w:hAnsi="Times New Roman"/>
          <w:sz w:val="24"/>
          <w:lang w:val="ru-RU"/>
        </w:rPr>
      </w:pPr>
      <w:r w:rsidRPr="00AA7FAD">
        <w:rPr>
          <w:rFonts w:ascii="Times New Roman" w:eastAsia="Times New Roman" w:hAnsi="Times New Roman"/>
          <w:sz w:val="24"/>
          <w:lang w:val="ru-RU"/>
        </w:rPr>
        <w:t>Второй вариант рассчитан на структуру потребления топлива при цене на уголь марки СС в 2023 году 3 161,00 руб./т (без учета транспортировки). Распределение потребляемого топлива в данном варианте произведено в пользу максимального потребления угля, с постепенным переходом к 2026 году на полную замену потребления угля марки СС на потребление угля марки ДГ.</w:t>
      </w:r>
    </w:p>
    <w:p w14:paraId="5194008A" w14:textId="1B2808CC" w:rsidR="004B7480" w:rsidRPr="00792D74" w:rsidRDefault="004B7480" w:rsidP="004B7480">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ЦОК п. Самусь (ООО «Тепло Плюс»): основной вид топлива – природный газ. </w:t>
      </w:r>
    </w:p>
    <w:p w14:paraId="35E59FE0" w14:textId="2AB80555" w:rsidR="004B7480" w:rsidRPr="00792D74" w:rsidRDefault="004B7480" w:rsidP="004B7480">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Котельная по ул. </w:t>
      </w:r>
      <w:proofErr w:type="spellStart"/>
      <w:r w:rsidRPr="00792D74">
        <w:rPr>
          <w:rFonts w:ascii="Times New Roman" w:eastAsia="Times New Roman" w:hAnsi="Times New Roman"/>
          <w:sz w:val="24"/>
          <w:lang w:val="ru-RU"/>
        </w:rPr>
        <w:t>Камышке</w:t>
      </w:r>
      <w:proofErr w:type="spellEnd"/>
      <w:r w:rsidRPr="00792D74">
        <w:rPr>
          <w:rFonts w:ascii="Times New Roman" w:eastAsia="Times New Roman" w:hAnsi="Times New Roman"/>
          <w:sz w:val="24"/>
          <w:lang w:val="ru-RU"/>
        </w:rPr>
        <w:t xml:space="preserve"> п. Самусь (</w:t>
      </w:r>
      <w:r w:rsidR="00F06C2E" w:rsidRPr="00792D74">
        <w:rPr>
          <w:rFonts w:ascii="Times New Roman" w:eastAsia="Times New Roman" w:hAnsi="Times New Roman"/>
          <w:sz w:val="24"/>
          <w:lang w:val="ru-RU"/>
        </w:rPr>
        <w:t>ООО «Уют Орловка»</w:t>
      </w:r>
      <w:r w:rsidRPr="00792D74">
        <w:rPr>
          <w:rFonts w:ascii="Times New Roman" w:eastAsia="Times New Roman" w:hAnsi="Times New Roman"/>
          <w:sz w:val="24"/>
          <w:lang w:val="ru-RU"/>
        </w:rPr>
        <w:t xml:space="preserve">): основное и резервное топливо котельной – каменный уголь. </w:t>
      </w:r>
    </w:p>
    <w:p w14:paraId="453323E0" w14:textId="04F802E0" w:rsidR="004B7480" w:rsidRPr="00792D74" w:rsidRDefault="004B7480" w:rsidP="004B7480">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Котельная п. Орловка (ООО «Уют Орловка»): основное топливо котельной – природный газ (проектное). Ввиду отсутствия газоснабжения, на котельной в качестве основного и резервного топлива</w:t>
      </w:r>
      <w:r w:rsidR="002A6C1C" w:rsidRPr="00792D74">
        <w:rPr>
          <w:rFonts w:ascii="Times New Roman" w:eastAsia="Times New Roman" w:hAnsi="Times New Roman"/>
          <w:sz w:val="24"/>
          <w:lang w:val="ru-RU"/>
        </w:rPr>
        <w:t xml:space="preserve"> используется дизельное топливо </w:t>
      </w:r>
      <w:r w:rsidR="002A6C1C" w:rsidRPr="00792D74">
        <w:rPr>
          <w:rFonts w:ascii="Times New Roman" w:eastAsia="Times New Roman" w:hAnsi="Times New Roman"/>
          <w:sz w:val="24"/>
          <w:szCs w:val="24"/>
          <w:lang w:val="ru-RU"/>
        </w:rPr>
        <w:t>(газойль легкое исо-f-d2).</w:t>
      </w:r>
    </w:p>
    <w:p w14:paraId="07C7F1FF" w14:textId="77777777" w:rsidR="000B79AE" w:rsidRPr="00792D74" w:rsidRDefault="000B79AE" w:rsidP="00B2043A">
      <w:pPr>
        <w:spacing w:line="276" w:lineRule="auto"/>
        <w:ind w:firstLine="708"/>
        <w:jc w:val="both"/>
        <w:rPr>
          <w:rFonts w:ascii="Arial" w:hAnsi="Arial" w:cs="Arial"/>
          <w:sz w:val="24"/>
          <w:szCs w:val="24"/>
          <w:shd w:val="clear" w:color="auto" w:fill="FFFFFF"/>
          <w:lang w:val="ru-RU"/>
        </w:rPr>
      </w:pPr>
    </w:p>
    <w:p w14:paraId="722E39BF" w14:textId="77777777" w:rsidR="00180536" w:rsidRDefault="00180536">
      <w:pPr>
        <w:widowControl/>
        <w:rPr>
          <w:rFonts w:ascii="Times New Roman" w:eastAsia="Times New Roman" w:hAnsi="Times New Roman"/>
          <w:b/>
          <w:bCs/>
          <w:sz w:val="24"/>
          <w:szCs w:val="28"/>
          <w:lang w:val="ru-RU"/>
        </w:rPr>
      </w:pPr>
      <w:bookmarkStart w:id="86" w:name="_Toc520479253"/>
      <w:bookmarkStart w:id="87" w:name="_Toc108781370"/>
      <w:r>
        <w:rPr>
          <w:sz w:val="24"/>
          <w:lang w:val="ru-RU"/>
        </w:rPr>
        <w:br w:type="page"/>
      </w:r>
    </w:p>
    <w:p w14:paraId="1C9B7CF6" w14:textId="4B9A1BED" w:rsidR="000B79AE" w:rsidRPr="00792D74" w:rsidRDefault="006D7B27" w:rsidP="006D7B27">
      <w:pPr>
        <w:pStyle w:val="1"/>
        <w:jc w:val="center"/>
        <w:rPr>
          <w:sz w:val="24"/>
          <w:lang w:val="ru-RU"/>
        </w:rPr>
      </w:pPr>
      <w:r w:rsidRPr="00792D74">
        <w:rPr>
          <w:sz w:val="24"/>
          <w:lang w:val="ru-RU"/>
        </w:rPr>
        <w:lastRenderedPageBreak/>
        <w:t>10.4</w:t>
      </w:r>
      <w:r w:rsidR="000B79AE" w:rsidRPr="00792D74">
        <w:rPr>
          <w:sz w:val="24"/>
          <w:lang w:val="ru-RU"/>
        </w:rPr>
        <w:t xml:space="preserve"> </w:t>
      </w:r>
      <w:bookmarkEnd w:id="86"/>
      <w:r w:rsidRPr="00792D74">
        <w:rPr>
          <w:sz w:val="24"/>
          <w:lang w:val="ru-RU"/>
        </w:rPr>
        <w:t>Виды топлива, их доля и значение низшей теплоты сгорания топлива, используемые для производства тепловой энергии по каждой системе теплоснабжения</w:t>
      </w:r>
      <w:bookmarkEnd w:id="87"/>
    </w:p>
    <w:p w14:paraId="14159B1F" w14:textId="77777777" w:rsidR="000B79AE" w:rsidRPr="00792D74" w:rsidRDefault="000B79AE" w:rsidP="000B79AE">
      <w:pPr>
        <w:rPr>
          <w:rFonts w:ascii="Arial" w:hAnsi="Arial" w:cs="Arial"/>
          <w:sz w:val="24"/>
          <w:szCs w:val="24"/>
          <w:lang w:val="ru-RU"/>
        </w:rPr>
      </w:pPr>
    </w:p>
    <w:p w14:paraId="7147A615" w14:textId="00010DDD" w:rsidR="006D7B27" w:rsidRPr="00792D74" w:rsidRDefault="006D7B27" w:rsidP="006D7B27">
      <w:pPr>
        <w:pStyle w:val="2"/>
        <w:jc w:val="center"/>
        <w:rPr>
          <w:rFonts w:ascii="Times New Roman" w:hAnsi="Times New Roman"/>
          <w:color w:val="auto"/>
          <w:sz w:val="24"/>
          <w:lang w:val="ru-RU"/>
        </w:rPr>
      </w:pPr>
      <w:bookmarkStart w:id="88" w:name="_Toc49948565"/>
      <w:bookmarkStart w:id="89" w:name="_Toc108781371"/>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792D74">
        <w:rPr>
          <w:rFonts w:ascii="Times New Roman" w:hAnsi="Times New Roman"/>
          <w:color w:val="auto"/>
          <w:sz w:val="24"/>
          <w:lang w:val="ru-RU"/>
        </w:rPr>
        <w:t>10.4.1 Виды топлива, используемые для производства тепловой энергии на ТЭЦ</w:t>
      </w:r>
      <w:bookmarkEnd w:id="88"/>
      <w:bookmarkEnd w:id="89"/>
      <w:r w:rsidRPr="00792D74">
        <w:rPr>
          <w:rFonts w:ascii="Times New Roman" w:hAnsi="Times New Roman"/>
          <w:color w:val="auto"/>
          <w:sz w:val="24"/>
          <w:lang w:val="ru-RU"/>
        </w:rPr>
        <w:t xml:space="preserve"> </w:t>
      </w:r>
    </w:p>
    <w:p w14:paraId="382E4D6F" w14:textId="77777777" w:rsidR="006D7B27" w:rsidRPr="00792D74" w:rsidRDefault="006D7B27" w:rsidP="006D7B27">
      <w:pPr>
        <w:spacing w:line="360" w:lineRule="auto"/>
        <w:ind w:firstLine="709"/>
        <w:rPr>
          <w:rFonts w:ascii="Times New Roman" w:hAnsi="Times New Roman"/>
          <w:lang w:val="ru-RU"/>
        </w:rPr>
      </w:pPr>
      <w:r w:rsidRPr="00792D74">
        <w:rPr>
          <w:rFonts w:ascii="Times New Roman" w:hAnsi="Times New Roman"/>
          <w:lang w:val="ru-RU"/>
        </w:rPr>
        <w:t xml:space="preserve"> </w:t>
      </w:r>
    </w:p>
    <w:p w14:paraId="64BB7866" w14:textId="6D082CE6" w:rsidR="006D7B27" w:rsidRPr="00792D74" w:rsidRDefault="006D7B27" w:rsidP="006D7B27">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Основной вид топлива на ТЭЦ – каменный уголь</w:t>
      </w:r>
      <w:r w:rsidR="00981123" w:rsidRPr="00792D74">
        <w:rPr>
          <w:rFonts w:ascii="Times New Roman" w:eastAsia="Times New Roman" w:hAnsi="Times New Roman"/>
          <w:sz w:val="24"/>
          <w:lang w:val="ru-RU"/>
        </w:rPr>
        <w:t xml:space="preserve"> (природный газ)</w:t>
      </w:r>
      <w:r w:rsidRPr="00792D74">
        <w:rPr>
          <w:rFonts w:ascii="Times New Roman" w:eastAsia="Times New Roman" w:hAnsi="Times New Roman"/>
          <w:sz w:val="24"/>
          <w:lang w:val="ru-RU"/>
        </w:rPr>
        <w:t xml:space="preserve">. </w:t>
      </w:r>
    </w:p>
    <w:p w14:paraId="2D38FB72" w14:textId="0303918F" w:rsidR="006D7B27" w:rsidRPr="00792D74" w:rsidRDefault="006D7B27" w:rsidP="006D7B27">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Поставка каменного угля осуществляется в соответствии с договорами поставки каменного угля: </w:t>
      </w:r>
      <w:r w:rsidR="001B10F6" w:rsidRPr="00792D74">
        <w:rPr>
          <w:rFonts w:ascii="Times New Roman" w:eastAsia="Times New Roman" w:hAnsi="Times New Roman"/>
          <w:sz w:val="24"/>
          <w:lang w:val="ru-RU"/>
        </w:rPr>
        <w:t xml:space="preserve">Договор 18/21-Д от 25.12.2021 с дополнительным соглашением </w:t>
      </w:r>
      <w:r w:rsidRPr="00792D74">
        <w:rPr>
          <w:rFonts w:ascii="Times New Roman" w:eastAsia="Times New Roman" w:hAnsi="Times New Roman"/>
          <w:sz w:val="24"/>
          <w:lang w:val="ru-RU"/>
        </w:rPr>
        <w:t xml:space="preserve">на поставку каменного угля марки СС в объеме </w:t>
      </w:r>
      <w:r w:rsidR="001B10F6" w:rsidRPr="00792D74">
        <w:rPr>
          <w:rFonts w:ascii="Times New Roman" w:eastAsia="Times New Roman" w:hAnsi="Times New Roman"/>
          <w:sz w:val="24"/>
          <w:lang w:val="ru-RU"/>
        </w:rPr>
        <w:t>72000</w:t>
      </w:r>
      <w:r w:rsidRPr="00792D74">
        <w:rPr>
          <w:rFonts w:ascii="Times New Roman" w:eastAsia="Times New Roman" w:hAnsi="Times New Roman"/>
          <w:sz w:val="24"/>
          <w:lang w:val="ru-RU"/>
        </w:rPr>
        <w:t xml:space="preserve"> тонн. Поставщик АО «УК «</w:t>
      </w:r>
      <w:proofErr w:type="spellStart"/>
      <w:r w:rsidRPr="00792D74">
        <w:rPr>
          <w:rFonts w:ascii="Times New Roman" w:eastAsia="Times New Roman" w:hAnsi="Times New Roman"/>
          <w:sz w:val="24"/>
          <w:lang w:val="ru-RU"/>
        </w:rPr>
        <w:t>Кузбассразрезуголь</w:t>
      </w:r>
      <w:proofErr w:type="spellEnd"/>
      <w:r w:rsidRPr="00792D74">
        <w:rPr>
          <w:rFonts w:ascii="Times New Roman" w:eastAsia="Times New Roman" w:hAnsi="Times New Roman"/>
          <w:sz w:val="24"/>
          <w:lang w:val="ru-RU"/>
        </w:rPr>
        <w:t xml:space="preserve">» – по </w:t>
      </w:r>
      <w:r w:rsidR="001B10F6" w:rsidRPr="00792D74">
        <w:rPr>
          <w:rFonts w:ascii="Times New Roman" w:eastAsia="Times New Roman" w:hAnsi="Times New Roman"/>
          <w:sz w:val="24"/>
          <w:lang w:val="ru-RU"/>
        </w:rPr>
        <w:t xml:space="preserve">март </w:t>
      </w:r>
      <w:r w:rsidRPr="00792D74">
        <w:rPr>
          <w:rFonts w:ascii="Times New Roman" w:eastAsia="Times New Roman" w:hAnsi="Times New Roman"/>
          <w:sz w:val="24"/>
          <w:lang w:val="ru-RU"/>
        </w:rPr>
        <w:t>202</w:t>
      </w:r>
      <w:r w:rsidR="001B10F6" w:rsidRPr="00792D74">
        <w:rPr>
          <w:rFonts w:ascii="Times New Roman" w:eastAsia="Times New Roman" w:hAnsi="Times New Roman"/>
          <w:sz w:val="24"/>
          <w:lang w:val="ru-RU"/>
        </w:rPr>
        <w:t>2</w:t>
      </w:r>
      <w:r w:rsidRPr="00792D74">
        <w:rPr>
          <w:rFonts w:ascii="Times New Roman" w:eastAsia="Times New Roman" w:hAnsi="Times New Roman"/>
          <w:sz w:val="24"/>
          <w:lang w:val="ru-RU"/>
        </w:rPr>
        <w:t xml:space="preserve"> г. </w:t>
      </w:r>
    </w:p>
    <w:p w14:paraId="696652AC" w14:textId="214AC8B3" w:rsidR="001B10F6" w:rsidRPr="00792D74" w:rsidRDefault="001B10F6" w:rsidP="006D7B27">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Договор 307_14304-Д от 22.12.2021 </w:t>
      </w:r>
      <w:r w:rsidR="00246AFB" w:rsidRPr="00792D74">
        <w:rPr>
          <w:rFonts w:ascii="Times New Roman" w:eastAsia="Times New Roman" w:hAnsi="Times New Roman"/>
          <w:sz w:val="24"/>
          <w:lang w:val="ru-RU"/>
        </w:rPr>
        <w:t xml:space="preserve">с дополнительным соглашением </w:t>
      </w:r>
      <w:r w:rsidRPr="00792D74">
        <w:rPr>
          <w:rFonts w:ascii="Times New Roman" w:eastAsia="Times New Roman" w:hAnsi="Times New Roman"/>
          <w:sz w:val="24"/>
          <w:lang w:val="ru-RU"/>
        </w:rPr>
        <w:t xml:space="preserve">на поставку каменного угля марки </w:t>
      </w:r>
      <w:proofErr w:type="spellStart"/>
      <w:r w:rsidRPr="00792D74">
        <w:rPr>
          <w:rFonts w:ascii="Times New Roman" w:eastAsia="Times New Roman" w:hAnsi="Times New Roman"/>
          <w:sz w:val="24"/>
          <w:lang w:val="ru-RU"/>
        </w:rPr>
        <w:t>СС</w:t>
      </w:r>
      <w:r w:rsidR="00246AFB" w:rsidRPr="00792D74">
        <w:rPr>
          <w:rFonts w:ascii="Times New Roman" w:eastAsia="Times New Roman" w:hAnsi="Times New Roman"/>
          <w:sz w:val="24"/>
          <w:lang w:val="ru-RU"/>
        </w:rPr>
        <w:t>р</w:t>
      </w:r>
      <w:proofErr w:type="spellEnd"/>
      <w:r w:rsidRPr="00792D74">
        <w:rPr>
          <w:rFonts w:ascii="Times New Roman" w:eastAsia="Times New Roman" w:hAnsi="Times New Roman"/>
          <w:sz w:val="24"/>
          <w:lang w:val="ru-RU"/>
        </w:rPr>
        <w:t xml:space="preserve"> в объеме </w:t>
      </w:r>
      <w:r w:rsidR="00246AFB" w:rsidRPr="00792D74">
        <w:rPr>
          <w:rFonts w:ascii="Times New Roman" w:eastAsia="Times New Roman" w:hAnsi="Times New Roman"/>
          <w:sz w:val="24"/>
          <w:lang w:val="ru-RU"/>
        </w:rPr>
        <w:t>25</w:t>
      </w:r>
      <w:r w:rsidRPr="00792D74">
        <w:rPr>
          <w:rFonts w:ascii="Times New Roman" w:eastAsia="Times New Roman" w:hAnsi="Times New Roman"/>
          <w:sz w:val="24"/>
          <w:lang w:val="ru-RU"/>
        </w:rPr>
        <w:t>000 тонн. Поставщик АО «</w:t>
      </w:r>
      <w:proofErr w:type="spellStart"/>
      <w:r w:rsidRPr="00792D74">
        <w:rPr>
          <w:rFonts w:ascii="Times New Roman" w:eastAsia="Times New Roman" w:hAnsi="Times New Roman"/>
          <w:sz w:val="24"/>
          <w:lang w:val="ru-RU"/>
        </w:rPr>
        <w:t>Стройсервис</w:t>
      </w:r>
      <w:proofErr w:type="spellEnd"/>
      <w:r w:rsidRPr="00792D74">
        <w:rPr>
          <w:rFonts w:ascii="Times New Roman" w:eastAsia="Times New Roman" w:hAnsi="Times New Roman"/>
          <w:sz w:val="24"/>
          <w:lang w:val="ru-RU"/>
        </w:rPr>
        <w:t xml:space="preserve">» – </w:t>
      </w:r>
      <w:r w:rsidR="00246AFB" w:rsidRPr="00792D74">
        <w:rPr>
          <w:rFonts w:ascii="Times New Roman" w:eastAsia="Times New Roman" w:hAnsi="Times New Roman"/>
          <w:sz w:val="24"/>
          <w:lang w:val="ru-RU"/>
        </w:rPr>
        <w:t>по май</w:t>
      </w:r>
      <w:r w:rsidRPr="00792D74">
        <w:rPr>
          <w:rFonts w:ascii="Times New Roman" w:eastAsia="Times New Roman" w:hAnsi="Times New Roman"/>
          <w:sz w:val="24"/>
          <w:lang w:val="ru-RU"/>
        </w:rPr>
        <w:t xml:space="preserve"> 2022 г.</w:t>
      </w:r>
    </w:p>
    <w:p w14:paraId="7E130320" w14:textId="30CBCAF3" w:rsidR="006D7B27" w:rsidRPr="00792D74" w:rsidRDefault="006D7B27" w:rsidP="006D7B27">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Вед</w:t>
      </w:r>
      <w:r w:rsidR="00246AFB" w:rsidRPr="00792D74">
        <w:rPr>
          <w:rFonts w:ascii="Times New Roman" w:eastAsia="Times New Roman" w:hAnsi="Times New Roman"/>
          <w:sz w:val="24"/>
          <w:lang w:val="ru-RU"/>
        </w:rPr>
        <w:t>у</w:t>
      </w:r>
      <w:r w:rsidRPr="00792D74">
        <w:rPr>
          <w:rFonts w:ascii="Times New Roman" w:eastAsia="Times New Roman" w:hAnsi="Times New Roman"/>
          <w:sz w:val="24"/>
          <w:lang w:val="ru-RU"/>
        </w:rPr>
        <w:t>тся закуп</w:t>
      </w:r>
      <w:r w:rsidR="00246AFB" w:rsidRPr="00792D74">
        <w:rPr>
          <w:rFonts w:ascii="Times New Roman" w:eastAsia="Times New Roman" w:hAnsi="Times New Roman"/>
          <w:sz w:val="24"/>
          <w:lang w:val="ru-RU"/>
        </w:rPr>
        <w:t>очные процедуры</w:t>
      </w:r>
      <w:r w:rsidRPr="00792D74">
        <w:rPr>
          <w:rFonts w:ascii="Times New Roman" w:eastAsia="Times New Roman" w:hAnsi="Times New Roman"/>
          <w:sz w:val="24"/>
          <w:lang w:val="ru-RU"/>
        </w:rPr>
        <w:t xml:space="preserve"> на</w:t>
      </w:r>
      <w:r w:rsidR="001B10F6" w:rsidRPr="00792D74">
        <w:rPr>
          <w:rFonts w:ascii="Times New Roman" w:eastAsia="Times New Roman" w:hAnsi="Times New Roman"/>
          <w:sz w:val="24"/>
          <w:lang w:val="ru-RU"/>
        </w:rPr>
        <w:t xml:space="preserve"> поставку угля в </w:t>
      </w:r>
      <w:r w:rsidRPr="00792D74">
        <w:rPr>
          <w:rFonts w:ascii="Times New Roman" w:eastAsia="Times New Roman" w:hAnsi="Times New Roman"/>
          <w:sz w:val="24"/>
          <w:lang w:val="ru-RU"/>
        </w:rPr>
        <w:t>202</w:t>
      </w:r>
      <w:r w:rsidR="001B10F6" w:rsidRPr="00792D74">
        <w:rPr>
          <w:rFonts w:ascii="Times New Roman" w:eastAsia="Times New Roman" w:hAnsi="Times New Roman"/>
          <w:sz w:val="24"/>
          <w:lang w:val="ru-RU"/>
        </w:rPr>
        <w:t>2</w:t>
      </w:r>
      <w:r w:rsidRPr="00792D74">
        <w:rPr>
          <w:rFonts w:ascii="Times New Roman" w:eastAsia="Times New Roman" w:hAnsi="Times New Roman"/>
          <w:sz w:val="24"/>
          <w:lang w:val="ru-RU"/>
        </w:rPr>
        <w:t>-202</w:t>
      </w:r>
      <w:r w:rsidR="001B10F6" w:rsidRPr="00792D74">
        <w:rPr>
          <w:rFonts w:ascii="Times New Roman" w:eastAsia="Times New Roman" w:hAnsi="Times New Roman"/>
          <w:sz w:val="24"/>
          <w:lang w:val="ru-RU"/>
        </w:rPr>
        <w:t>3</w:t>
      </w:r>
      <w:r w:rsidRPr="00792D74">
        <w:rPr>
          <w:rFonts w:ascii="Times New Roman" w:eastAsia="Times New Roman" w:hAnsi="Times New Roman"/>
          <w:sz w:val="24"/>
          <w:lang w:val="ru-RU"/>
        </w:rPr>
        <w:t xml:space="preserve"> год</w:t>
      </w:r>
      <w:r w:rsidR="001B10F6" w:rsidRPr="00792D74">
        <w:rPr>
          <w:rFonts w:ascii="Times New Roman" w:eastAsia="Times New Roman" w:hAnsi="Times New Roman"/>
          <w:sz w:val="24"/>
          <w:lang w:val="ru-RU"/>
        </w:rPr>
        <w:t>у</w:t>
      </w:r>
      <w:r w:rsidRPr="00792D74">
        <w:rPr>
          <w:rFonts w:ascii="Times New Roman" w:eastAsia="Times New Roman" w:hAnsi="Times New Roman"/>
          <w:sz w:val="24"/>
          <w:lang w:val="ru-RU"/>
        </w:rPr>
        <w:t>.</w:t>
      </w:r>
    </w:p>
    <w:p w14:paraId="45D6C5FD" w14:textId="77777777" w:rsidR="00792D74" w:rsidRDefault="006D7B27" w:rsidP="00792D74">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Поставка каменного угля для ТЭЦ осуществляется железнодорожным транспортом.</w:t>
      </w:r>
      <w:bookmarkStart w:id="90" w:name="_Toc49948566"/>
    </w:p>
    <w:p w14:paraId="0DD93179" w14:textId="5B764D1B" w:rsidR="006D7B27" w:rsidRPr="00792D74" w:rsidRDefault="006D7B27" w:rsidP="00792D74">
      <w:pPr>
        <w:pStyle w:val="2"/>
        <w:jc w:val="center"/>
        <w:rPr>
          <w:rFonts w:ascii="Times New Roman" w:hAnsi="Times New Roman"/>
          <w:color w:val="auto"/>
          <w:sz w:val="24"/>
          <w:lang w:val="ru-RU"/>
        </w:rPr>
      </w:pPr>
      <w:bookmarkStart w:id="91" w:name="_Toc108781372"/>
      <w:r w:rsidRPr="00792D74">
        <w:rPr>
          <w:rFonts w:ascii="Times New Roman" w:hAnsi="Times New Roman"/>
          <w:color w:val="auto"/>
          <w:sz w:val="24"/>
          <w:lang w:val="ru-RU"/>
        </w:rPr>
        <w:t xml:space="preserve">10.4.2 Виды топлива, используемые для производства тепловой энергии на </w:t>
      </w:r>
      <w:proofErr w:type="gramStart"/>
      <w:r w:rsidRPr="00792D74">
        <w:rPr>
          <w:rFonts w:ascii="Times New Roman" w:hAnsi="Times New Roman"/>
          <w:color w:val="auto"/>
          <w:sz w:val="24"/>
          <w:lang w:val="ru-RU"/>
        </w:rPr>
        <w:t>котельных</w:t>
      </w:r>
      <w:proofErr w:type="gramEnd"/>
      <w:r w:rsidRPr="00792D74">
        <w:rPr>
          <w:rFonts w:ascii="Times New Roman" w:hAnsi="Times New Roman"/>
          <w:color w:val="auto"/>
          <w:sz w:val="24"/>
          <w:lang w:val="ru-RU"/>
        </w:rPr>
        <w:t xml:space="preserve"> ЗАТО Северск</w:t>
      </w:r>
      <w:bookmarkEnd w:id="90"/>
      <w:bookmarkEnd w:id="91"/>
    </w:p>
    <w:p w14:paraId="663BD26C" w14:textId="77777777" w:rsidR="006D7B27" w:rsidRPr="00792D74" w:rsidRDefault="006D7B27" w:rsidP="006D7B27">
      <w:pPr>
        <w:widowControl/>
        <w:spacing w:line="360" w:lineRule="auto"/>
        <w:ind w:firstLine="708"/>
        <w:rPr>
          <w:rFonts w:ascii="Times New Roman" w:eastAsia="Times New Roman" w:hAnsi="Times New Roman"/>
          <w:i/>
          <w:iCs/>
          <w:lang w:val="ru-RU"/>
        </w:rPr>
      </w:pPr>
    </w:p>
    <w:p w14:paraId="604B9D30" w14:textId="542D3AF6" w:rsidR="006D7B27" w:rsidRPr="00792D74" w:rsidRDefault="006D7B27" w:rsidP="006D7B27">
      <w:pPr>
        <w:widowControl/>
        <w:spacing w:line="360" w:lineRule="auto"/>
        <w:ind w:firstLine="708"/>
        <w:jc w:val="both"/>
        <w:rPr>
          <w:rFonts w:ascii="Times New Roman" w:eastAsia="Times New Roman" w:hAnsi="Times New Roman"/>
          <w:sz w:val="24"/>
          <w:u w:val="single"/>
          <w:lang w:val="ru-RU"/>
        </w:rPr>
      </w:pPr>
      <w:r w:rsidRPr="00792D74">
        <w:rPr>
          <w:rFonts w:ascii="Times New Roman" w:eastAsia="Times New Roman" w:hAnsi="Times New Roman"/>
          <w:sz w:val="24"/>
          <w:u w:val="single"/>
          <w:lang w:val="ru-RU"/>
        </w:rPr>
        <w:t>ЦОК пос. Самусь (ООО «Тепло Плюс»)</w:t>
      </w:r>
    </w:p>
    <w:p w14:paraId="4FDA170C" w14:textId="77777777" w:rsidR="006D7B27" w:rsidRPr="00792D74" w:rsidRDefault="006D7B27" w:rsidP="006D7B27">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Основной вид топлива – природный газ. </w:t>
      </w:r>
    </w:p>
    <w:p w14:paraId="7CB314AD" w14:textId="19D947F2" w:rsidR="006D7B27" w:rsidRPr="00792D74" w:rsidRDefault="006D7B27" w:rsidP="006D7B27">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Поставка природного газа для котельной ООО «Тепло Плюс» осуществляется по газораспределительной сети ООО «Газпром газораспределение Томск». Транспортировка газа от границы газотранспортной системы до места приема передачи газа осуществляется ООО «Газпром </w:t>
      </w:r>
      <w:proofErr w:type="spellStart"/>
      <w:r w:rsidRPr="00792D74">
        <w:rPr>
          <w:rFonts w:ascii="Times New Roman" w:eastAsia="Times New Roman" w:hAnsi="Times New Roman"/>
          <w:sz w:val="24"/>
          <w:lang w:val="ru-RU"/>
        </w:rPr>
        <w:t>Трансгаз</w:t>
      </w:r>
      <w:proofErr w:type="spellEnd"/>
      <w:r w:rsidRPr="00792D74">
        <w:rPr>
          <w:rFonts w:ascii="Times New Roman" w:eastAsia="Times New Roman" w:hAnsi="Times New Roman"/>
          <w:sz w:val="24"/>
          <w:lang w:val="ru-RU"/>
        </w:rPr>
        <w:t xml:space="preserve"> Томск». Данных по протяженности газопровода нет. Расчетная объемная теплота сгорания 7 900</w:t>
      </w:r>
      <w:r w:rsidR="00E56C17" w:rsidRPr="00792D74">
        <w:rPr>
          <w:rFonts w:ascii="Times New Roman" w:eastAsia="Times New Roman" w:hAnsi="Times New Roman"/>
          <w:sz w:val="24"/>
          <w:lang w:val="ru-RU"/>
        </w:rPr>
        <w:t xml:space="preserve"> ккал/</w:t>
      </w:r>
      <w:proofErr w:type="spellStart"/>
      <w:r w:rsidR="00E56C17" w:rsidRPr="00792D74">
        <w:rPr>
          <w:rFonts w:ascii="Times New Roman" w:eastAsia="Times New Roman" w:hAnsi="Times New Roman"/>
          <w:sz w:val="24"/>
          <w:lang w:val="ru-RU"/>
        </w:rPr>
        <w:t>куб.м</w:t>
      </w:r>
      <w:proofErr w:type="spellEnd"/>
      <w:r w:rsidR="00E56C17" w:rsidRPr="00792D74">
        <w:rPr>
          <w:rFonts w:ascii="Times New Roman" w:eastAsia="Times New Roman" w:hAnsi="Times New Roman"/>
          <w:sz w:val="24"/>
          <w:lang w:val="ru-RU"/>
        </w:rPr>
        <w:t>. Резервное топливо – мазут, т</w:t>
      </w:r>
      <w:r w:rsidRPr="00792D74">
        <w:rPr>
          <w:rFonts w:ascii="Times New Roman" w:eastAsia="Times New Roman" w:hAnsi="Times New Roman"/>
          <w:sz w:val="24"/>
          <w:lang w:val="ru-RU"/>
        </w:rPr>
        <w:t>еплота сгорания (низшая) в пересчете на сухое топливо 9 500 ккал/кг. Для обеспечения котельной ООО «Тепло Плюс» резервным топливом заключен договор от 20.09.2016 с поставщиком ООО «МНБ» на поставку мазута в количестве 50 тонн.</w:t>
      </w:r>
    </w:p>
    <w:p w14:paraId="7D2D3192" w14:textId="6DBE8688" w:rsidR="006D7B27" w:rsidRPr="00792D74" w:rsidRDefault="006D7B27" w:rsidP="006D7B27">
      <w:pPr>
        <w:widowControl/>
        <w:spacing w:line="360" w:lineRule="auto"/>
        <w:ind w:firstLine="708"/>
        <w:jc w:val="both"/>
        <w:rPr>
          <w:rFonts w:ascii="Times New Roman" w:eastAsia="Times New Roman" w:hAnsi="Times New Roman"/>
          <w:sz w:val="24"/>
          <w:u w:val="single"/>
          <w:lang w:val="ru-RU"/>
        </w:rPr>
      </w:pPr>
      <w:r w:rsidRPr="00792D74">
        <w:rPr>
          <w:rFonts w:ascii="Times New Roman" w:eastAsia="Times New Roman" w:hAnsi="Times New Roman"/>
          <w:sz w:val="24"/>
          <w:u w:val="single"/>
          <w:lang w:val="ru-RU"/>
        </w:rPr>
        <w:t xml:space="preserve">Котельная по ул. </w:t>
      </w:r>
      <w:proofErr w:type="spellStart"/>
      <w:r w:rsidRPr="00792D74">
        <w:rPr>
          <w:rFonts w:ascii="Times New Roman" w:eastAsia="Times New Roman" w:hAnsi="Times New Roman"/>
          <w:sz w:val="24"/>
          <w:u w:val="single"/>
          <w:lang w:val="ru-RU"/>
        </w:rPr>
        <w:t>Камышке</w:t>
      </w:r>
      <w:proofErr w:type="spellEnd"/>
      <w:r w:rsidRPr="00792D74">
        <w:rPr>
          <w:rFonts w:ascii="Times New Roman" w:eastAsia="Times New Roman" w:hAnsi="Times New Roman"/>
          <w:sz w:val="24"/>
          <w:u w:val="single"/>
          <w:lang w:val="ru-RU"/>
        </w:rPr>
        <w:t xml:space="preserve"> пос. Самусь (</w:t>
      </w:r>
      <w:r w:rsidR="00F06C2E" w:rsidRPr="00792D74">
        <w:rPr>
          <w:rFonts w:ascii="Times New Roman" w:eastAsia="Times New Roman" w:hAnsi="Times New Roman"/>
          <w:sz w:val="24"/>
          <w:u w:val="single"/>
          <w:lang w:val="ru-RU"/>
        </w:rPr>
        <w:t>ООО «Уют Орловка»</w:t>
      </w:r>
      <w:r w:rsidRPr="00792D74">
        <w:rPr>
          <w:rFonts w:ascii="Times New Roman" w:eastAsia="Times New Roman" w:hAnsi="Times New Roman"/>
          <w:sz w:val="24"/>
          <w:u w:val="single"/>
          <w:lang w:val="ru-RU"/>
        </w:rPr>
        <w:t>)</w:t>
      </w:r>
    </w:p>
    <w:p w14:paraId="49D3B0A4" w14:textId="0A9621DA" w:rsidR="006D7B27" w:rsidRPr="00792D74" w:rsidRDefault="006D7B27" w:rsidP="006D7B27">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Основное и резервное топливо котельной – каменный уголь.  Поставка каменного угля для котельной осуществляется грузовым автомобильным транспортом. Специально оборудованный склад твердого топлива (угля) на котельной отсутствует. Выгрузка топлива осуществляется автомобильным транспортом непосредственно перед зданием котельной, затем по мере необходимости буртуется трактором. </w:t>
      </w:r>
    </w:p>
    <w:p w14:paraId="592C4E21" w14:textId="77777777" w:rsidR="006D7B27" w:rsidRPr="00792D74" w:rsidRDefault="006D7B27" w:rsidP="006D7B27">
      <w:pPr>
        <w:widowControl/>
        <w:spacing w:line="360" w:lineRule="auto"/>
        <w:ind w:firstLine="708"/>
        <w:jc w:val="both"/>
        <w:rPr>
          <w:rFonts w:ascii="Times New Roman" w:eastAsia="Times New Roman" w:hAnsi="Times New Roman"/>
          <w:sz w:val="24"/>
          <w:u w:val="single"/>
          <w:lang w:val="ru-RU"/>
        </w:rPr>
      </w:pPr>
      <w:r w:rsidRPr="00792D74">
        <w:rPr>
          <w:rFonts w:ascii="Times New Roman" w:eastAsia="Times New Roman" w:hAnsi="Times New Roman"/>
          <w:sz w:val="24"/>
          <w:u w:val="single"/>
          <w:lang w:val="ru-RU"/>
        </w:rPr>
        <w:t>Котельная пос. Орловка (ООО «Уют Орловка»)</w:t>
      </w:r>
    </w:p>
    <w:p w14:paraId="6B6F654A" w14:textId="7FB02497" w:rsidR="00590042" w:rsidRPr="00792D74" w:rsidRDefault="006D7B27" w:rsidP="006B303B">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Основное топливо котельной – природный газ (проектное). В виду отсутствия газоснабжения на котельной в качестве основного и резервного топлива используется дизельное топливо</w:t>
      </w:r>
      <w:r w:rsidR="003B4EE0" w:rsidRPr="00792D74">
        <w:rPr>
          <w:rFonts w:ascii="Times New Roman" w:eastAsia="Times New Roman" w:hAnsi="Times New Roman"/>
          <w:sz w:val="24"/>
          <w:lang w:val="ru-RU"/>
        </w:rPr>
        <w:t xml:space="preserve"> </w:t>
      </w:r>
      <w:r w:rsidR="003B4EE0" w:rsidRPr="00792D74">
        <w:rPr>
          <w:rFonts w:ascii="Times New Roman" w:eastAsia="Times New Roman" w:hAnsi="Times New Roman"/>
          <w:sz w:val="24"/>
          <w:szCs w:val="24"/>
          <w:lang w:val="ru-RU"/>
        </w:rPr>
        <w:lastRenderedPageBreak/>
        <w:t>(газойль легкое исо-f-d2)</w:t>
      </w:r>
      <w:r w:rsidRPr="00792D74">
        <w:rPr>
          <w:rFonts w:ascii="Times New Roman" w:eastAsia="Times New Roman" w:hAnsi="Times New Roman"/>
          <w:sz w:val="24"/>
          <w:lang w:val="ru-RU"/>
        </w:rPr>
        <w:t>. Закупка дизельного топлива на котельную осуществляется посредством заключения разовых договоров по мере возникновения потребности в поставках. Поставщик дизельного топлива ООО «</w:t>
      </w:r>
      <w:proofErr w:type="spellStart"/>
      <w:r w:rsidRPr="00792D74">
        <w:rPr>
          <w:rFonts w:ascii="Times New Roman" w:eastAsia="Times New Roman" w:hAnsi="Times New Roman"/>
          <w:sz w:val="24"/>
          <w:lang w:val="ru-RU"/>
        </w:rPr>
        <w:t>Инфорс</w:t>
      </w:r>
      <w:proofErr w:type="spellEnd"/>
      <w:r w:rsidRPr="00792D74">
        <w:rPr>
          <w:rFonts w:ascii="Times New Roman" w:eastAsia="Times New Roman" w:hAnsi="Times New Roman"/>
          <w:sz w:val="24"/>
          <w:lang w:val="ru-RU"/>
        </w:rPr>
        <w:t>». Поставка дизельного топлива осуществляется автомобильным видом транспорта. Расчетная теплота сгорания дизельного топлива 10200 ккал/кг.</w:t>
      </w:r>
    </w:p>
    <w:p w14:paraId="0BA6ED65" w14:textId="77777777" w:rsidR="00590042" w:rsidRPr="00792D74" w:rsidRDefault="00590042" w:rsidP="00590042">
      <w:pPr>
        <w:spacing w:line="360" w:lineRule="auto"/>
        <w:rPr>
          <w:lang w:val="ru-RU"/>
        </w:rPr>
        <w:sectPr w:rsidR="00590042" w:rsidRPr="00792D74" w:rsidSect="002F041B">
          <w:footerReference w:type="default" r:id="rId13"/>
          <w:footerReference w:type="first" r:id="rId14"/>
          <w:pgSz w:w="11906" w:h="16838"/>
          <w:pgMar w:top="1276" w:right="851" w:bottom="1134" w:left="1276" w:header="709" w:footer="709" w:gutter="0"/>
          <w:cols w:space="720"/>
        </w:sectPr>
      </w:pPr>
    </w:p>
    <w:p w14:paraId="3621B3F6" w14:textId="349356A0" w:rsidR="00590042" w:rsidRPr="00792D74" w:rsidRDefault="00590042" w:rsidP="00590042">
      <w:pPr>
        <w:widowControl/>
        <w:spacing w:line="360" w:lineRule="auto"/>
        <w:jc w:val="both"/>
        <w:rPr>
          <w:rFonts w:ascii="Times New Roman" w:eastAsia="Times New Roman" w:hAnsi="Times New Roman"/>
          <w:sz w:val="24"/>
          <w:lang w:val="ru-RU"/>
        </w:rPr>
      </w:pPr>
      <w:r w:rsidRPr="00792D74">
        <w:rPr>
          <w:rFonts w:ascii="Times New Roman" w:eastAsia="Times New Roman" w:hAnsi="Times New Roman"/>
          <w:sz w:val="24"/>
          <w:lang w:val="ru-RU"/>
        </w:rPr>
        <w:lastRenderedPageBreak/>
        <w:t xml:space="preserve">Таблица 10.7 – </w:t>
      </w:r>
      <w:r w:rsidR="00246AFB" w:rsidRPr="00792D74">
        <w:rPr>
          <w:rFonts w:ascii="Times New Roman" w:eastAsia="Times New Roman" w:hAnsi="Times New Roman"/>
          <w:sz w:val="24"/>
          <w:lang w:val="ru-RU"/>
        </w:rPr>
        <w:t>Фактические и п</w:t>
      </w:r>
      <w:r w:rsidRPr="00792D74">
        <w:rPr>
          <w:rFonts w:ascii="Times New Roman" w:eastAsia="Times New Roman" w:hAnsi="Times New Roman"/>
          <w:sz w:val="24"/>
          <w:lang w:val="ru-RU"/>
        </w:rPr>
        <w:t>рогнозные значения расходов натурального топлива на выработку тепловой и электрической энергии в системе теплоснабжения ЗАТО Северск на базе ТЭЦ и котельных</w:t>
      </w:r>
      <w:r w:rsidR="0068259D" w:rsidRPr="00792D74">
        <w:rPr>
          <w:rFonts w:ascii="Times New Roman" w:eastAsia="Times New Roman" w:hAnsi="Times New Roman"/>
          <w:sz w:val="24"/>
          <w:lang w:val="ru-RU"/>
        </w:rPr>
        <w:t xml:space="preserve"> (прогноз в соответствии с вариантом распределения №1)</w:t>
      </w:r>
    </w:p>
    <w:tbl>
      <w:tblPr>
        <w:tblpPr w:leftFromText="180" w:rightFromText="180" w:vertAnchor="text" w:tblpY="22"/>
        <w:tblW w:w="5000" w:type="pct"/>
        <w:tblLayout w:type="fixed"/>
        <w:tblCellMar>
          <w:top w:w="102" w:type="dxa"/>
          <w:left w:w="62" w:type="dxa"/>
          <w:bottom w:w="102" w:type="dxa"/>
          <w:right w:w="62" w:type="dxa"/>
        </w:tblCellMar>
        <w:tblLook w:val="0000" w:firstRow="0" w:lastRow="0" w:firstColumn="0" w:lastColumn="0" w:noHBand="0" w:noVBand="0"/>
      </w:tblPr>
      <w:tblGrid>
        <w:gridCol w:w="1129"/>
        <w:gridCol w:w="1276"/>
        <w:gridCol w:w="1199"/>
        <w:gridCol w:w="1200"/>
        <w:gridCol w:w="1200"/>
        <w:gridCol w:w="1200"/>
        <w:gridCol w:w="1200"/>
        <w:gridCol w:w="1200"/>
        <w:gridCol w:w="1200"/>
        <w:gridCol w:w="1200"/>
        <w:gridCol w:w="1200"/>
        <w:gridCol w:w="1214"/>
      </w:tblGrid>
      <w:tr w:rsidR="00EB46A2" w:rsidRPr="00AA7FAD" w14:paraId="72787D18" w14:textId="77777777" w:rsidTr="00792D74">
        <w:tc>
          <w:tcPr>
            <w:tcW w:w="392" w:type="pct"/>
            <w:vMerge w:val="restart"/>
            <w:tcBorders>
              <w:top w:val="single" w:sz="4" w:space="0" w:color="auto"/>
              <w:left w:val="single" w:sz="4" w:space="0" w:color="auto"/>
              <w:right w:val="single" w:sz="4" w:space="0" w:color="auto"/>
            </w:tcBorders>
            <w:vAlign w:val="center"/>
          </w:tcPr>
          <w:p w14:paraId="7A08D231"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Источник</w:t>
            </w:r>
          </w:p>
        </w:tc>
        <w:tc>
          <w:tcPr>
            <w:tcW w:w="443" w:type="pct"/>
            <w:vMerge w:val="restart"/>
            <w:tcBorders>
              <w:top w:val="single" w:sz="4" w:space="0" w:color="auto"/>
              <w:left w:val="single" w:sz="4" w:space="0" w:color="auto"/>
              <w:bottom w:val="single" w:sz="4" w:space="0" w:color="auto"/>
              <w:right w:val="single" w:sz="4" w:space="0" w:color="auto"/>
            </w:tcBorders>
            <w:vAlign w:val="center"/>
          </w:tcPr>
          <w:p w14:paraId="3F74A719"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Вид топлива</w:t>
            </w:r>
          </w:p>
        </w:tc>
        <w:tc>
          <w:tcPr>
            <w:tcW w:w="4165" w:type="pct"/>
            <w:gridSpan w:val="10"/>
            <w:tcBorders>
              <w:top w:val="single" w:sz="4" w:space="0" w:color="auto"/>
              <w:left w:val="single" w:sz="4" w:space="0" w:color="auto"/>
              <w:bottom w:val="single" w:sz="4" w:space="0" w:color="auto"/>
              <w:right w:val="single" w:sz="4" w:space="0" w:color="auto"/>
            </w:tcBorders>
            <w:vAlign w:val="center"/>
          </w:tcPr>
          <w:p w14:paraId="793B4950"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Расход натурального топлива, тыс. м</w:t>
            </w:r>
            <w:r w:rsidRPr="00792D74">
              <w:rPr>
                <w:rFonts w:ascii="Times New Roman" w:hAnsi="Times New Roman" w:cs="Times New Roman"/>
                <w:vertAlign w:val="superscript"/>
              </w:rPr>
              <w:t>3</w:t>
            </w:r>
            <w:r w:rsidRPr="00792D74">
              <w:rPr>
                <w:rFonts w:ascii="Times New Roman" w:hAnsi="Times New Roman" w:cs="Times New Roman"/>
              </w:rPr>
              <w:t>/тонн натурального топлива</w:t>
            </w:r>
          </w:p>
        </w:tc>
      </w:tr>
      <w:tr w:rsidR="00EB46A2" w:rsidRPr="00792D74" w14:paraId="13FEE817" w14:textId="77777777" w:rsidTr="00792D74">
        <w:tc>
          <w:tcPr>
            <w:tcW w:w="392" w:type="pct"/>
            <w:vMerge/>
            <w:tcBorders>
              <w:left w:val="single" w:sz="4" w:space="0" w:color="auto"/>
              <w:bottom w:val="single" w:sz="4" w:space="0" w:color="auto"/>
              <w:right w:val="single" w:sz="4" w:space="0" w:color="auto"/>
            </w:tcBorders>
            <w:vAlign w:val="center"/>
          </w:tcPr>
          <w:p w14:paraId="1363E574" w14:textId="77777777" w:rsidR="00590042" w:rsidRPr="00792D74" w:rsidRDefault="00590042" w:rsidP="00590042">
            <w:pPr>
              <w:pStyle w:val="ConsPlusNormal"/>
              <w:jc w:val="center"/>
              <w:rPr>
                <w:rFonts w:ascii="Times New Roman" w:hAnsi="Times New Roman" w:cs="Times New Roman"/>
              </w:rPr>
            </w:pPr>
          </w:p>
        </w:tc>
        <w:tc>
          <w:tcPr>
            <w:tcW w:w="443" w:type="pct"/>
            <w:vMerge/>
            <w:tcBorders>
              <w:top w:val="single" w:sz="4" w:space="0" w:color="auto"/>
              <w:left w:val="single" w:sz="4" w:space="0" w:color="auto"/>
              <w:bottom w:val="single" w:sz="4" w:space="0" w:color="auto"/>
              <w:right w:val="single" w:sz="4" w:space="0" w:color="auto"/>
            </w:tcBorders>
            <w:vAlign w:val="center"/>
          </w:tcPr>
          <w:p w14:paraId="7A663D9F" w14:textId="77777777" w:rsidR="00590042" w:rsidRPr="00792D74" w:rsidRDefault="00590042" w:rsidP="00590042">
            <w:pPr>
              <w:pStyle w:val="ConsPlusNormal"/>
              <w:jc w:val="center"/>
              <w:rPr>
                <w:rFonts w:ascii="Times New Roman" w:hAnsi="Times New Roman" w:cs="Times New Roman"/>
              </w:rPr>
            </w:pPr>
          </w:p>
        </w:tc>
        <w:tc>
          <w:tcPr>
            <w:tcW w:w="416" w:type="pct"/>
            <w:tcBorders>
              <w:top w:val="single" w:sz="4" w:space="0" w:color="auto"/>
              <w:left w:val="single" w:sz="4" w:space="0" w:color="auto"/>
              <w:bottom w:val="single" w:sz="4" w:space="0" w:color="auto"/>
              <w:right w:val="single" w:sz="4" w:space="0" w:color="auto"/>
            </w:tcBorders>
            <w:vAlign w:val="center"/>
          </w:tcPr>
          <w:p w14:paraId="3F56FC97"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2019</w:t>
            </w:r>
          </w:p>
        </w:tc>
        <w:tc>
          <w:tcPr>
            <w:tcW w:w="416" w:type="pct"/>
            <w:tcBorders>
              <w:top w:val="single" w:sz="4" w:space="0" w:color="auto"/>
              <w:left w:val="single" w:sz="4" w:space="0" w:color="auto"/>
              <w:bottom w:val="single" w:sz="4" w:space="0" w:color="auto"/>
              <w:right w:val="single" w:sz="4" w:space="0" w:color="auto"/>
            </w:tcBorders>
            <w:vAlign w:val="center"/>
          </w:tcPr>
          <w:p w14:paraId="07250234"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2020</w:t>
            </w:r>
          </w:p>
        </w:tc>
        <w:tc>
          <w:tcPr>
            <w:tcW w:w="416" w:type="pct"/>
            <w:tcBorders>
              <w:top w:val="single" w:sz="4" w:space="0" w:color="auto"/>
              <w:left w:val="single" w:sz="4" w:space="0" w:color="auto"/>
              <w:bottom w:val="single" w:sz="4" w:space="0" w:color="auto"/>
              <w:right w:val="single" w:sz="4" w:space="0" w:color="auto"/>
            </w:tcBorders>
            <w:vAlign w:val="center"/>
          </w:tcPr>
          <w:p w14:paraId="31D23419"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2021</w:t>
            </w:r>
          </w:p>
        </w:tc>
        <w:tc>
          <w:tcPr>
            <w:tcW w:w="416" w:type="pct"/>
            <w:tcBorders>
              <w:top w:val="single" w:sz="4" w:space="0" w:color="auto"/>
              <w:left w:val="single" w:sz="4" w:space="0" w:color="auto"/>
              <w:bottom w:val="single" w:sz="4" w:space="0" w:color="auto"/>
              <w:right w:val="single" w:sz="4" w:space="0" w:color="auto"/>
            </w:tcBorders>
            <w:vAlign w:val="center"/>
          </w:tcPr>
          <w:p w14:paraId="68256731"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2022</w:t>
            </w:r>
          </w:p>
        </w:tc>
        <w:tc>
          <w:tcPr>
            <w:tcW w:w="416" w:type="pct"/>
            <w:tcBorders>
              <w:top w:val="single" w:sz="4" w:space="0" w:color="auto"/>
              <w:left w:val="single" w:sz="4" w:space="0" w:color="auto"/>
              <w:bottom w:val="single" w:sz="4" w:space="0" w:color="auto"/>
              <w:right w:val="single" w:sz="4" w:space="0" w:color="auto"/>
            </w:tcBorders>
            <w:vAlign w:val="center"/>
          </w:tcPr>
          <w:p w14:paraId="7DF4A0E8"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2023</w:t>
            </w:r>
          </w:p>
        </w:tc>
        <w:tc>
          <w:tcPr>
            <w:tcW w:w="416" w:type="pct"/>
            <w:tcBorders>
              <w:top w:val="single" w:sz="4" w:space="0" w:color="auto"/>
              <w:left w:val="single" w:sz="4" w:space="0" w:color="auto"/>
              <w:bottom w:val="single" w:sz="4" w:space="0" w:color="auto"/>
              <w:right w:val="single" w:sz="4" w:space="0" w:color="auto"/>
            </w:tcBorders>
            <w:vAlign w:val="center"/>
          </w:tcPr>
          <w:p w14:paraId="2CCDE9E1"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2024</w:t>
            </w:r>
          </w:p>
        </w:tc>
        <w:tc>
          <w:tcPr>
            <w:tcW w:w="416" w:type="pct"/>
            <w:tcBorders>
              <w:top w:val="single" w:sz="4" w:space="0" w:color="auto"/>
              <w:left w:val="single" w:sz="4" w:space="0" w:color="auto"/>
              <w:bottom w:val="single" w:sz="4" w:space="0" w:color="auto"/>
              <w:right w:val="single" w:sz="4" w:space="0" w:color="auto"/>
            </w:tcBorders>
            <w:vAlign w:val="center"/>
          </w:tcPr>
          <w:p w14:paraId="7292317B"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2025</w:t>
            </w:r>
          </w:p>
        </w:tc>
        <w:tc>
          <w:tcPr>
            <w:tcW w:w="416" w:type="pct"/>
            <w:tcBorders>
              <w:top w:val="single" w:sz="4" w:space="0" w:color="auto"/>
              <w:left w:val="single" w:sz="4" w:space="0" w:color="auto"/>
              <w:bottom w:val="single" w:sz="4" w:space="0" w:color="auto"/>
              <w:right w:val="single" w:sz="4" w:space="0" w:color="auto"/>
            </w:tcBorders>
            <w:vAlign w:val="center"/>
          </w:tcPr>
          <w:p w14:paraId="6D81263B"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2026</w:t>
            </w:r>
          </w:p>
        </w:tc>
        <w:tc>
          <w:tcPr>
            <w:tcW w:w="416" w:type="pct"/>
            <w:tcBorders>
              <w:top w:val="single" w:sz="4" w:space="0" w:color="auto"/>
              <w:left w:val="single" w:sz="4" w:space="0" w:color="auto"/>
              <w:bottom w:val="single" w:sz="4" w:space="0" w:color="auto"/>
              <w:right w:val="single" w:sz="4" w:space="0" w:color="auto"/>
            </w:tcBorders>
            <w:vAlign w:val="center"/>
          </w:tcPr>
          <w:p w14:paraId="0EA48AAA"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w:t>
            </w:r>
          </w:p>
        </w:tc>
        <w:tc>
          <w:tcPr>
            <w:tcW w:w="421" w:type="pct"/>
            <w:tcBorders>
              <w:top w:val="single" w:sz="4" w:space="0" w:color="auto"/>
              <w:left w:val="single" w:sz="4" w:space="0" w:color="auto"/>
              <w:bottom w:val="single" w:sz="4" w:space="0" w:color="auto"/>
              <w:right w:val="single" w:sz="4" w:space="0" w:color="auto"/>
            </w:tcBorders>
            <w:vAlign w:val="center"/>
          </w:tcPr>
          <w:p w14:paraId="59685E85"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2035</w:t>
            </w:r>
          </w:p>
        </w:tc>
      </w:tr>
      <w:tr w:rsidR="00EB46A2" w:rsidRPr="00792D74" w14:paraId="3FDA6BC9" w14:textId="77777777" w:rsidTr="00792D74">
        <w:tc>
          <w:tcPr>
            <w:tcW w:w="392" w:type="pct"/>
            <w:vMerge w:val="restart"/>
            <w:tcBorders>
              <w:top w:val="single" w:sz="4" w:space="0" w:color="auto"/>
              <w:left w:val="single" w:sz="4" w:space="0" w:color="auto"/>
              <w:right w:val="single" w:sz="4" w:space="0" w:color="auto"/>
            </w:tcBorders>
            <w:vAlign w:val="center"/>
          </w:tcPr>
          <w:p w14:paraId="351A70AE" w14:textId="77777777" w:rsidR="000C126F" w:rsidRPr="00792D74" w:rsidRDefault="000C126F" w:rsidP="000C126F">
            <w:pPr>
              <w:pStyle w:val="ConsPlusNormal"/>
              <w:jc w:val="center"/>
              <w:rPr>
                <w:rFonts w:ascii="Times New Roman" w:hAnsi="Times New Roman" w:cs="Times New Roman"/>
              </w:rPr>
            </w:pPr>
            <w:r w:rsidRPr="00792D74">
              <w:rPr>
                <w:rFonts w:ascii="Times New Roman" w:hAnsi="Times New Roman" w:cs="Times New Roman"/>
              </w:rPr>
              <w:t>ТЭЦ</w:t>
            </w:r>
          </w:p>
        </w:tc>
        <w:tc>
          <w:tcPr>
            <w:tcW w:w="443" w:type="pct"/>
            <w:tcBorders>
              <w:top w:val="single" w:sz="4" w:space="0" w:color="auto"/>
              <w:left w:val="single" w:sz="4" w:space="0" w:color="auto"/>
              <w:bottom w:val="single" w:sz="4" w:space="0" w:color="auto"/>
              <w:right w:val="single" w:sz="4" w:space="0" w:color="auto"/>
            </w:tcBorders>
            <w:vAlign w:val="center"/>
          </w:tcPr>
          <w:p w14:paraId="52619123" w14:textId="77777777" w:rsidR="000C126F" w:rsidRPr="00792D74" w:rsidRDefault="000C126F" w:rsidP="000C126F">
            <w:pPr>
              <w:pStyle w:val="ConsPlusNormal"/>
              <w:jc w:val="center"/>
              <w:rPr>
                <w:rFonts w:ascii="Times New Roman" w:hAnsi="Times New Roman" w:cs="Times New Roman"/>
              </w:rPr>
            </w:pPr>
            <w:r w:rsidRPr="00792D74">
              <w:rPr>
                <w:rFonts w:ascii="Times New Roman" w:hAnsi="Times New Roman" w:cs="Times New Roman"/>
              </w:rPr>
              <w:t>Уголь, в том числе:</w:t>
            </w:r>
          </w:p>
        </w:tc>
        <w:tc>
          <w:tcPr>
            <w:tcW w:w="416" w:type="pct"/>
            <w:tcBorders>
              <w:top w:val="single" w:sz="4" w:space="0" w:color="auto"/>
              <w:left w:val="single" w:sz="4" w:space="0" w:color="auto"/>
              <w:bottom w:val="single" w:sz="4" w:space="0" w:color="auto"/>
              <w:right w:val="single" w:sz="4" w:space="0" w:color="auto"/>
            </w:tcBorders>
            <w:vAlign w:val="center"/>
          </w:tcPr>
          <w:p w14:paraId="0409C1F6" w14:textId="77777777"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rPr>
              <w:t>792446*</w:t>
            </w:r>
          </w:p>
        </w:tc>
        <w:tc>
          <w:tcPr>
            <w:tcW w:w="416" w:type="pct"/>
            <w:tcBorders>
              <w:top w:val="single" w:sz="4" w:space="0" w:color="auto"/>
              <w:left w:val="single" w:sz="4" w:space="0" w:color="auto"/>
              <w:bottom w:val="single" w:sz="4" w:space="0" w:color="auto"/>
              <w:right w:val="single" w:sz="4" w:space="0" w:color="auto"/>
            </w:tcBorders>
            <w:vAlign w:val="center"/>
          </w:tcPr>
          <w:p w14:paraId="0562B078" w14:textId="77777777"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rPr>
              <w:t>712940*</w:t>
            </w:r>
          </w:p>
        </w:tc>
        <w:tc>
          <w:tcPr>
            <w:tcW w:w="416" w:type="pct"/>
            <w:tcBorders>
              <w:top w:val="single" w:sz="4" w:space="0" w:color="auto"/>
              <w:left w:val="single" w:sz="4" w:space="0" w:color="auto"/>
              <w:bottom w:val="single" w:sz="4" w:space="0" w:color="auto"/>
              <w:right w:val="single" w:sz="4" w:space="0" w:color="auto"/>
            </w:tcBorders>
            <w:vAlign w:val="center"/>
          </w:tcPr>
          <w:p w14:paraId="3618A49D" w14:textId="4139FC44" w:rsidR="000C126F" w:rsidRPr="00792D74" w:rsidRDefault="000C126F" w:rsidP="000C126F">
            <w:pPr>
              <w:widowControl/>
              <w:jc w:val="center"/>
              <w:rPr>
                <w:rFonts w:ascii="Times New Roman" w:hAnsi="Times New Roman"/>
                <w:sz w:val="20"/>
                <w:szCs w:val="20"/>
                <w:lang w:val="ru-RU"/>
              </w:rPr>
            </w:pPr>
            <w:r w:rsidRPr="00792D74">
              <w:rPr>
                <w:rFonts w:ascii="Times New Roman" w:hAnsi="Times New Roman"/>
                <w:sz w:val="20"/>
                <w:szCs w:val="20"/>
                <w:lang w:val="ru-RU"/>
              </w:rPr>
              <w:t>628434*</w:t>
            </w:r>
          </w:p>
        </w:tc>
        <w:tc>
          <w:tcPr>
            <w:tcW w:w="416" w:type="pct"/>
            <w:tcBorders>
              <w:top w:val="single" w:sz="4" w:space="0" w:color="auto"/>
              <w:left w:val="single" w:sz="4" w:space="0" w:color="auto"/>
              <w:bottom w:val="single" w:sz="4" w:space="0" w:color="auto"/>
              <w:right w:val="single" w:sz="4" w:space="0" w:color="auto"/>
            </w:tcBorders>
            <w:vAlign w:val="center"/>
          </w:tcPr>
          <w:p w14:paraId="6A6FFDA3" w14:textId="6C92FDDD"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lang w:val="ru-RU"/>
              </w:rPr>
              <w:t xml:space="preserve">515920,0 </w:t>
            </w:r>
          </w:p>
        </w:tc>
        <w:tc>
          <w:tcPr>
            <w:tcW w:w="416" w:type="pct"/>
            <w:tcBorders>
              <w:top w:val="single" w:sz="4" w:space="0" w:color="auto"/>
              <w:left w:val="single" w:sz="4" w:space="0" w:color="auto"/>
              <w:bottom w:val="single" w:sz="4" w:space="0" w:color="auto"/>
              <w:right w:val="single" w:sz="4" w:space="0" w:color="auto"/>
            </w:tcBorders>
            <w:vAlign w:val="center"/>
          </w:tcPr>
          <w:p w14:paraId="656257EA" w14:textId="5E21E64B"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lang w:val="ru-RU"/>
              </w:rPr>
              <w:t>208969,12</w:t>
            </w:r>
          </w:p>
        </w:tc>
        <w:tc>
          <w:tcPr>
            <w:tcW w:w="416" w:type="pct"/>
            <w:tcBorders>
              <w:top w:val="single" w:sz="4" w:space="0" w:color="auto"/>
              <w:left w:val="single" w:sz="4" w:space="0" w:color="auto"/>
              <w:bottom w:val="single" w:sz="4" w:space="0" w:color="auto"/>
              <w:right w:val="single" w:sz="4" w:space="0" w:color="auto"/>
            </w:tcBorders>
            <w:vAlign w:val="center"/>
          </w:tcPr>
          <w:p w14:paraId="08D395F6" w14:textId="558CB15F" w:rsidR="000C126F" w:rsidRPr="00792D74" w:rsidRDefault="000C126F" w:rsidP="00B75D80">
            <w:pPr>
              <w:widowControl/>
              <w:jc w:val="center"/>
              <w:rPr>
                <w:rFonts w:ascii="Times New Roman" w:hAnsi="Times New Roman"/>
                <w:sz w:val="20"/>
                <w:szCs w:val="20"/>
                <w:lang w:val="ru-RU"/>
              </w:rPr>
            </w:pPr>
            <w:r w:rsidRPr="00792D74">
              <w:rPr>
                <w:rFonts w:ascii="Times New Roman" w:hAnsi="Times New Roman"/>
                <w:sz w:val="20"/>
                <w:szCs w:val="20"/>
                <w:lang w:val="ru-RU"/>
              </w:rPr>
              <w:t>203295,79</w:t>
            </w:r>
          </w:p>
        </w:tc>
        <w:tc>
          <w:tcPr>
            <w:tcW w:w="416" w:type="pct"/>
            <w:tcBorders>
              <w:top w:val="single" w:sz="4" w:space="0" w:color="auto"/>
              <w:left w:val="single" w:sz="4" w:space="0" w:color="auto"/>
              <w:bottom w:val="single" w:sz="4" w:space="0" w:color="auto"/>
              <w:right w:val="single" w:sz="4" w:space="0" w:color="auto"/>
            </w:tcBorders>
            <w:vAlign w:val="center"/>
          </w:tcPr>
          <w:p w14:paraId="382CABB3" w14:textId="117D7975" w:rsidR="000C126F" w:rsidRPr="00792D74" w:rsidRDefault="000C126F" w:rsidP="00B75D80">
            <w:pPr>
              <w:widowControl/>
              <w:jc w:val="center"/>
              <w:rPr>
                <w:rFonts w:ascii="Times New Roman" w:hAnsi="Times New Roman"/>
                <w:sz w:val="20"/>
                <w:szCs w:val="20"/>
                <w:lang w:val="ru-RU"/>
              </w:rPr>
            </w:pPr>
            <w:r w:rsidRPr="00792D74">
              <w:rPr>
                <w:rFonts w:ascii="Times New Roman" w:hAnsi="Times New Roman"/>
                <w:sz w:val="20"/>
                <w:szCs w:val="20"/>
                <w:lang w:val="ru-RU"/>
              </w:rPr>
              <w:t>358554,13</w:t>
            </w:r>
          </w:p>
        </w:tc>
        <w:tc>
          <w:tcPr>
            <w:tcW w:w="416" w:type="pct"/>
            <w:tcBorders>
              <w:top w:val="single" w:sz="4" w:space="0" w:color="auto"/>
              <w:left w:val="single" w:sz="4" w:space="0" w:color="auto"/>
              <w:bottom w:val="single" w:sz="4" w:space="0" w:color="auto"/>
              <w:right w:val="single" w:sz="4" w:space="0" w:color="auto"/>
            </w:tcBorders>
            <w:vAlign w:val="center"/>
          </w:tcPr>
          <w:p w14:paraId="24C3C7BF" w14:textId="15A93F38" w:rsidR="000C126F" w:rsidRPr="00792D74" w:rsidRDefault="000C126F"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739099,97</w:t>
            </w:r>
          </w:p>
        </w:tc>
        <w:tc>
          <w:tcPr>
            <w:tcW w:w="416" w:type="pct"/>
            <w:tcBorders>
              <w:top w:val="single" w:sz="4" w:space="0" w:color="auto"/>
              <w:left w:val="single" w:sz="4" w:space="0" w:color="auto"/>
              <w:bottom w:val="single" w:sz="4" w:space="0" w:color="auto"/>
              <w:right w:val="single" w:sz="4" w:space="0" w:color="auto"/>
            </w:tcBorders>
            <w:vAlign w:val="center"/>
          </w:tcPr>
          <w:p w14:paraId="05D2BC70" w14:textId="18EB0649"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lang w:val="ru-RU"/>
              </w:rPr>
              <w:t>739099,97</w:t>
            </w:r>
          </w:p>
        </w:tc>
        <w:tc>
          <w:tcPr>
            <w:tcW w:w="421" w:type="pct"/>
            <w:tcBorders>
              <w:top w:val="single" w:sz="4" w:space="0" w:color="auto"/>
              <w:left w:val="single" w:sz="4" w:space="0" w:color="auto"/>
              <w:bottom w:val="single" w:sz="4" w:space="0" w:color="auto"/>
              <w:right w:val="single" w:sz="4" w:space="0" w:color="auto"/>
            </w:tcBorders>
            <w:vAlign w:val="center"/>
          </w:tcPr>
          <w:p w14:paraId="0093C432" w14:textId="0B5CE82D"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lang w:val="ru-RU"/>
              </w:rPr>
              <w:t>739099,97</w:t>
            </w:r>
          </w:p>
        </w:tc>
      </w:tr>
      <w:tr w:rsidR="00EB46A2" w:rsidRPr="00792D74" w14:paraId="55B7EF15" w14:textId="77777777" w:rsidTr="00792D74">
        <w:tc>
          <w:tcPr>
            <w:tcW w:w="392" w:type="pct"/>
            <w:vMerge/>
            <w:tcBorders>
              <w:left w:val="single" w:sz="4" w:space="0" w:color="auto"/>
              <w:right w:val="single" w:sz="4" w:space="0" w:color="auto"/>
            </w:tcBorders>
            <w:vAlign w:val="center"/>
          </w:tcPr>
          <w:p w14:paraId="3965CBA6" w14:textId="77777777" w:rsidR="000C126F" w:rsidRPr="00792D74" w:rsidRDefault="000C126F" w:rsidP="000C126F">
            <w:pPr>
              <w:pStyle w:val="ConsPlusNormal"/>
              <w:jc w:val="center"/>
              <w:rPr>
                <w:rFonts w:ascii="Times New Roman" w:hAnsi="Times New Roman" w:cs="Times New Roman"/>
              </w:rPr>
            </w:pPr>
          </w:p>
        </w:tc>
        <w:tc>
          <w:tcPr>
            <w:tcW w:w="443" w:type="pct"/>
            <w:tcBorders>
              <w:top w:val="single" w:sz="4" w:space="0" w:color="auto"/>
              <w:left w:val="single" w:sz="4" w:space="0" w:color="auto"/>
              <w:bottom w:val="single" w:sz="4" w:space="0" w:color="auto"/>
              <w:right w:val="single" w:sz="4" w:space="0" w:color="auto"/>
            </w:tcBorders>
            <w:vAlign w:val="center"/>
          </w:tcPr>
          <w:p w14:paraId="11426524" w14:textId="77777777" w:rsidR="000C126F" w:rsidRPr="00792D74" w:rsidRDefault="000C126F" w:rsidP="000C126F">
            <w:pPr>
              <w:pStyle w:val="ConsPlusNormal"/>
              <w:jc w:val="center"/>
              <w:rPr>
                <w:rFonts w:ascii="Times New Roman" w:hAnsi="Times New Roman" w:cs="Times New Roman"/>
              </w:rPr>
            </w:pPr>
            <w:r w:rsidRPr="00792D74">
              <w:rPr>
                <w:rFonts w:ascii="Times New Roman" w:hAnsi="Times New Roman" w:cs="Times New Roman"/>
              </w:rPr>
              <w:t>каменный</w:t>
            </w:r>
          </w:p>
        </w:tc>
        <w:tc>
          <w:tcPr>
            <w:tcW w:w="416" w:type="pct"/>
            <w:tcBorders>
              <w:top w:val="single" w:sz="4" w:space="0" w:color="auto"/>
              <w:left w:val="single" w:sz="4" w:space="0" w:color="auto"/>
              <w:bottom w:val="single" w:sz="4" w:space="0" w:color="auto"/>
              <w:right w:val="single" w:sz="4" w:space="0" w:color="auto"/>
            </w:tcBorders>
            <w:vAlign w:val="center"/>
          </w:tcPr>
          <w:p w14:paraId="3B2ED4A5" w14:textId="77777777"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rPr>
              <w:t>792446*</w:t>
            </w:r>
          </w:p>
        </w:tc>
        <w:tc>
          <w:tcPr>
            <w:tcW w:w="416" w:type="pct"/>
            <w:tcBorders>
              <w:top w:val="single" w:sz="4" w:space="0" w:color="auto"/>
              <w:left w:val="single" w:sz="4" w:space="0" w:color="auto"/>
              <w:bottom w:val="single" w:sz="4" w:space="0" w:color="auto"/>
              <w:right w:val="single" w:sz="4" w:space="0" w:color="auto"/>
            </w:tcBorders>
            <w:vAlign w:val="center"/>
          </w:tcPr>
          <w:p w14:paraId="0EA08B1F" w14:textId="77777777"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rPr>
              <w:t>712940*</w:t>
            </w:r>
          </w:p>
        </w:tc>
        <w:tc>
          <w:tcPr>
            <w:tcW w:w="416" w:type="pct"/>
            <w:tcBorders>
              <w:top w:val="single" w:sz="4" w:space="0" w:color="auto"/>
              <w:left w:val="single" w:sz="4" w:space="0" w:color="auto"/>
              <w:bottom w:val="single" w:sz="4" w:space="0" w:color="auto"/>
              <w:right w:val="single" w:sz="4" w:space="0" w:color="auto"/>
            </w:tcBorders>
            <w:vAlign w:val="center"/>
          </w:tcPr>
          <w:p w14:paraId="4005DB2F" w14:textId="1A2CA772"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lang w:val="ru-RU"/>
              </w:rPr>
              <w:t>628434*</w:t>
            </w:r>
          </w:p>
        </w:tc>
        <w:tc>
          <w:tcPr>
            <w:tcW w:w="416" w:type="pct"/>
            <w:tcBorders>
              <w:top w:val="single" w:sz="4" w:space="0" w:color="auto"/>
              <w:left w:val="single" w:sz="4" w:space="0" w:color="auto"/>
              <w:bottom w:val="single" w:sz="4" w:space="0" w:color="auto"/>
              <w:right w:val="single" w:sz="4" w:space="0" w:color="auto"/>
            </w:tcBorders>
            <w:vAlign w:val="center"/>
          </w:tcPr>
          <w:p w14:paraId="3BB67962" w14:textId="0643CF08" w:rsidR="000C126F" w:rsidRPr="00792D74" w:rsidRDefault="000C126F" w:rsidP="000C126F">
            <w:pPr>
              <w:widowControl/>
              <w:jc w:val="center"/>
              <w:rPr>
                <w:rFonts w:ascii="Times New Roman" w:hAnsi="Times New Roman"/>
                <w:sz w:val="20"/>
                <w:szCs w:val="20"/>
                <w:lang w:val="ru-RU"/>
              </w:rPr>
            </w:pPr>
            <w:r w:rsidRPr="00792D74">
              <w:rPr>
                <w:rFonts w:ascii="Times New Roman" w:hAnsi="Times New Roman"/>
                <w:sz w:val="20"/>
                <w:szCs w:val="20"/>
                <w:lang w:val="ru-RU"/>
              </w:rPr>
              <w:t xml:space="preserve">515920,0 </w:t>
            </w:r>
          </w:p>
        </w:tc>
        <w:tc>
          <w:tcPr>
            <w:tcW w:w="416" w:type="pct"/>
            <w:tcBorders>
              <w:top w:val="single" w:sz="4" w:space="0" w:color="auto"/>
              <w:left w:val="single" w:sz="4" w:space="0" w:color="auto"/>
              <w:bottom w:val="single" w:sz="4" w:space="0" w:color="auto"/>
              <w:right w:val="single" w:sz="4" w:space="0" w:color="auto"/>
            </w:tcBorders>
            <w:vAlign w:val="center"/>
          </w:tcPr>
          <w:p w14:paraId="625B803D" w14:textId="726A20B9"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lang w:val="ru-RU"/>
              </w:rPr>
              <w:t>208969,12</w:t>
            </w:r>
          </w:p>
        </w:tc>
        <w:tc>
          <w:tcPr>
            <w:tcW w:w="416" w:type="pct"/>
            <w:tcBorders>
              <w:top w:val="single" w:sz="4" w:space="0" w:color="auto"/>
              <w:left w:val="single" w:sz="4" w:space="0" w:color="auto"/>
              <w:bottom w:val="single" w:sz="4" w:space="0" w:color="auto"/>
              <w:right w:val="single" w:sz="4" w:space="0" w:color="auto"/>
            </w:tcBorders>
            <w:vAlign w:val="center"/>
          </w:tcPr>
          <w:p w14:paraId="6B53839E" w14:textId="6C764999" w:rsidR="000C126F" w:rsidRPr="00792D74" w:rsidRDefault="000C126F" w:rsidP="00B75D80">
            <w:pPr>
              <w:widowControl/>
              <w:jc w:val="center"/>
              <w:rPr>
                <w:rFonts w:ascii="Times New Roman" w:hAnsi="Times New Roman"/>
                <w:sz w:val="20"/>
                <w:szCs w:val="20"/>
                <w:lang w:val="ru-RU"/>
              </w:rPr>
            </w:pPr>
            <w:r w:rsidRPr="00792D74">
              <w:rPr>
                <w:rFonts w:ascii="Times New Roman" w:hAnsi="Times New Roman"/>
                <w:sz w:val="20"/>
                <w:szCs w:val="20"/>
                <w:lang w:val="ru-RU"/>
              </w:rPr>
              <w:t>203295,79</w:t>
            </w:r>
          </w:p>
        </w:tc>
        <w:tc>
          <w:tcPr>
            <w:tcW w:w="416" w:type="pct"/>
            <w:tcBorders>
              <w:top w:val="single" w:sz="4" w:space="0" w:color="auto"/>
              <w:left w:val="single" w:sz="4" w:space="0" w:color="auto"/>
              <w:bottom w:val="single" w:sz="4" w:space="0" w:color="auto"/>
              <w:right w:val="single" w:sz="4" w:space="0" w:color="auto"/>
            </w:tcBorders>
            <w:vAlign w:val="center"/>
          </w:tcPr>
          <w:p w14:paraId="7DED2DF8" w14:textId="10F25E1B" w:rsidR="000C126F" w:rsidRPr="00792D74" w:rsidRDefault="000C126F" w:rsidP="000C126F">
            <w:pPr>
              <w:widowControl/>
              <w:jc w:val="center"/>
              <w:rPr>
                <w:rFonts w:ascii="Times New Roman" w:hAnsi="Times New Roman"/>
                <w:sz w:val="20"/>
                <w:szCs w:val="20"/>
                <w:lang w:val="ru-RU"/>
              </w:rPr>
            </w:pPr>
            <w:r w:rsidRPr="00792D74">
              <w:rPr>
                <w:rFonts w:ascii="Times New Roman" w:hAnsi="Times New Roman"/>
                <w:sz w:val="20"/>
                <w:szCs w:val="20"/>
                <w:lang w:val="ru-RU"/>
              </w:rPr>
              <w:t>358554,13</w:t>
            </w:r>
          </w:p>
        </w:tc>
        <w:tc>
          <w:tcPr>
            <w:tcW w:w="416" w:type="pct"/>
            <w:tcBorders>
              <w:top w:val="single" w:sz="4" w:space="0" w:color="auto"/>
              <w:left w:val="single" w:sz="4" w:space="0" w:color="auto"/>
              <w:bottom w:val="single" w:sz="4" w:space="0" w:color="auto"/>
              <w:right w:val="single" w:sz="4" w:space="0" w:color="auto"/>
            </w:tcBorders>
            <w:vAlign w:val="center"/>
          </w:tcPr>
          <w:p w14:paraId="0F0980C0" w14:textId="3D10FE76" w:rsidR="000C126F" w:rsidRPr="00792D74" w:rsidRDefault="000C126F" w:rsidP="000C126F">
            <w:pPr>
              <w:widowControl/>
              <w:jc w:val="center"/>
              <w:rPr>
                <w:rFonts w:ascii="Times New Roman" w:hAnsi="Times New Roman"/>
                <w:sz w:val="20"/>
                <w:szCs w:val="20"/>
                <w:lang w:val="ru-RU"/>
              </w:rPr>
            </w:pPr>
            <w:r w:rsidRPr="00792D74">
              <w:rPr>
                <w:rFonts w:ascii="Times New Roman" w:hAnsi="Times New Roman"/>
                <w:sz w:val="20"/>
                <w:szCs w:val="20"/>
                <w:lang w:val="ru-RU"/>
              </w:rPr>
              <w:t>739099,97</w:t>
            </w:r>
          </w:p>
        </w:tc>
        <w:tc>
          <w:tcPr>
            <w:tcW w:w="416" w:type="pct"/>
            <w:tcBorders>
              <w:top w:val="single" w:sz="4" w:space="0" w:color="auto"/>
              <w:left w:val="single" w:sz="4" w:space="0" w:color="auto"/>
              <w:bottom w:val="single" w:sz="4" w:space="0" w:color="auto"/>
              <w:right w:val="single" w:sz="4" w:space="0" w:color="auto"/>
            </w:tcBorders>
            <w:vAlign w:val="center"/>
          </w:tcPr>
          <w:p w14:paraId="7A9D10C0" w14:textId="4FFEC7BD"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lang w:val="ru-RU"/>
              </w:rPr>
              <w:t>739099,97</w:t>
            </w:r>
          </w:p>
        </w:tc>
        <w:tc>
          <w:tcPr>
            <w:tcW w:w="421" w:type="pct"/>
            <w:tcBorders>
              <w:top w:val="single" w:sz="4" w:space="0" w:color="auto"/>
              <w:left w:val="single" w:sz="4" w:space="0" w:color="auto"/>
              <w:bottom w:val="single" w:sz="4" w:space="0" w:color="auto"/>
              <w:right w:val="single" w:sz="4" w:space="0" w:color="auto"/>
            </w:tcBorders>
            <w:vAlign w:val="center"/>
          </w:tcPr>
          <w:p w14:paraId="76988F21" w14:textId="7C417373"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lang w:val="ru-RU"/>
              </w:rPr>
              <w:t>739099,97</w:t>
            </w:r>
          </w:p>
        </w:tc>
      </w:tr>
      <w:tr w:rsidR="00EB46A2" w:rsidRPr="00792D74" w14:paraId="4E118015" w14:textId="77777777" w:rsidTr="00792D74">
        <w:tc>
          <w:tcPr>
            <w:tcW w:w="392" w:type="pct"/>
            <w:vMerge/>
            <w:tcBorders>
              <w:left w:val="single" w:sz="4" w:space="0" w:color="auto"/>
              <w:right w:val="single" w:sz="4" w:space="0" w:color="auto"/>
            </w:tcBorders>
            <w:vAlign w:val="center"/>
          </w:tcPr>
          <w:p w14:paraId="0C5BC97B" w14:textId="77777777" w:rsidR="005C125C" w:rsidRPr="00792D74" w:rsidRDefault="005C125C" w:rsidP="005C125C">
            <w:pPr>
              <w:pStyle w:val="ConsPlusNormal"/>
              <w:jc w:val="center"/>
              <w:rPr>
                <w:rFonts w:ascii="Times New Roman" w:hAnsi="Times New Roman" w:cs="Times New Roman"/>
              </w:rPr>
            </w:pPr>
          </w:p>
        </w:tc>
        <w:tc>
          <w:tcPr>
            <w:tcW w:w="443" w:type="pct"/>
            <w:tcBorders>
              <w:top w:val="single" w:sz="4" w:space="0" w:color="auto"/>
              <w:left w:val="single" w:sz="4" w:space="0" w:color="auto"/>
              <w:bottom w:val="single" w:sz="4" w:space="0" w:color="auto"/>
              <w:right w:val="single" w:sz="4" w:space="0" w:color="auto"/>
            </w:tcBorders>
            <w:vAlign w:val="center"/>
          </w:tcPr>
          <w:p w14:paraId="384D26C9" w14:textId="77777777" w:rsidR="005C125C" w:rsidRPr="00792D74" w:rsidRDefault="005C125C" w:rsidP="005C125C">
            <w:pPr>
              <w:pStyle w:val="ConsPlusNormal"/>
              <w:jc w:val="center"/>
              <w:rPr>
                <w:rFonts w:ascii="Times New Roman" w:hAnsi="Times New Roman" w:cs="Times New Roman"/>
              </w:rPr>
            </w:pPr>
            <w:r w:rsidRPr="00792D74">
              <w:rPr>
                <w:rFonts w:ascii="Times New Roman" w:hAnsi="Times New Roman" w:cs="Times New Roman"/>
              </w:rPr>
              <w:t>бурый</w:t>
            </w:r>
          </w:p>
        </w:tc>
        <w:tc>
          <w:tcPr>
            <w:tcW w:w="416" w:type="pct"/>
            <w:tcBorders>
              <w:top w:val="single" w:sz="4" w:space="0" w:color="auto"/>
              <w:left w:val="single" w:sz="4" w:space="0" w:color="auto"/>
              <w:bottom w:val="single" w:sz="4" w:space="0" w:color="auto"/>
              <w:right w:val="single" w:sz="4" w:space="0" w:color="auto"/>
            </w:tcBorders>
            <w:vAlign w:val="center"/>
          </w:tcPr>
          <w:p w14:paraId="02D5C238" w14:textId="77777777" w:rsidR="005C125C" w:rsidRPr="00792D74" w:rsidRDefault="005C125C" w:rsidP="005C125C">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5D887F9C" w14:textId="77777777" w:rsidR="005C125C" w:rsidRPr="00792D74" w:rsidRDefault="005C125C" w:rsidP="005C125C">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58947663" w14:textId="77777777" w:rsidR="005C125C" w:rsidRPr="00792D74" w:rsidRDefault="005C125C" w:rsidP="005C125C">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528EA854" w14:textId="77777777" w:rsidR="005C125C" w:rsidRPr="00792D74" w:rsidRDefault="005C125C" w:rsidP="0086451E">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45DC7BBA" w14:textId="79F89C92" w:rsidR="005C125C" w:rsidRPr="00792D74" w:rsidRDefault="005C125C" w:rsidP="005C125C">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368366E9" w14:textId="6E8BB74C" w:rsidR="005C125C" w:rsidRPr="00792D74" w:rsidRDefault="005C125C" w:rsidP="005C125C">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6A0FD867" w14:textId="022728A0" w:rsidR="005C125C" w:rsidRPr="00792D74" w:rsidRDefault="005C125C" w:rsidP="005C125C">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7CEDC680" w14:textId="215A09C1" w:rsidR="005C125C" w:rsidRPr="00792D74" w:rsidRDefault="005C125C" w:rsidP="005C125C">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48E50998" w14:textId="1EBFC8F5" w:rsidR="005C125C" w:rsidRPr="00792D74" w:rsidRDefault="005C125C" w:rsidP="005C125C">
            <w:pPr>
              <w:widowControl/>
              <w:jc w:val="center"/>
              <w:rPr>
                <w:rFonts w:ascii="Times New Roman" w:hAnsi="Times New Roman"/>
                <w:sz w:val="20"/>
                <w:szCs w:val="20"/>
              </w:rPr>
            </w:pPr>
            <w:r w:rsidRPr="00792D74">
              <w:rPr>
                <w:rFonts w:ascii="Times New Roman" w:hAnsi="Times New Roman"/>
                <w:sz w:val="20"/>
                <w:szCs w:val="20"/>
              </w:rPr>
              <w:t>-</w:t>
            </w:r>
          </w:p>
        </w:tc>
        <w:tc>
          <w:tcPr>
            <w:tcW w:w="421" w:type="pct"/>
            <w:tcBorders>
              <w:top w:val="single" w:sz="4" w:space="0" w:color="auto"/>
              <w:left w:val="single" w:sz="4" w:space="0" w:color="auto"/>
              <w:bottom w:val="single" w:sz="4" w:space="0" w:color="auto"/>
              <w:right w:val="single" w:sz="4" w:space="0" w:color="auto"/>
            </w:tcBorders>
            <w:vAlign w:val="center"/>
          </w:tcPr>
          <w:p w14:paraId="15ADF80B" w14:textId="6465CAFC" w:rsidR="005C125C" w:rsidRPr="00792D74" w:rsidRDefault="005C125C" w:rsidP="005C125C">
            <w:pPr>
              <w:widowControl/>
              <w:jc w:val="center"/>
              <w:rPr>
                <w:rFonts w:ascii="Times New Roman" w:hAnsi="Times New Roman"/>
                <w:sz w:val="20"/>
                <w:szCs w:val="20"/>
              </w:rPr>
            </w:pPr>
            <w:r w:rsidRPr="00792D74">
              <w:rPr>
                <w:rFonts w:ascii="Times New Roman" w:hAnsi="Times New Roman"/>
                <w:sz w:val="20"/>
                <w:szCs w:val="20"/>
              </w:rPr>
              <w:t>-</w:t>
            </w:r>
          </w:p>
        </w:tc>
      </w:tr>
      <w:tr w:rsidR="00EB46A2" w:rsidRPr="00792D74" w14:paraId="55E9A62C" w14:textId="77777777" w:rsidTr="00792D74">
        <w:tc>
          <w:tcPr>
            <w:tcW w:w="392" w:type="pct"/>
            <w:vMerge/>
            <w:tcBorders>
              <w:left w:val="single" w:sz="4" w:space="0" w:color="auto"/>
              <w:right w:val="single" w:sz="4" w:space="0" w:color="auto"/>
            </w:tcBorders>
            <w:vAlign w:val="center"/>
          </w:tcPr>
          <w:p w14:paraId="106B876A" w14:textId="77777777" w:rsidR="000C126F" w:rsidRPr="00792D74" w:rsidRDefault="000C126F" w:rsidP="000C126F">
            <w:pPr>
              <w:pStyle w:val="ConsPlusNormal"/>
              <w:jc w:val="center"/>
              <w:rPr>
                <w:rFonts w:ascii="Times New Roman" w:hAnsi="Times New Roman" w:cs="Times New Roman"/>
              </w:rPr>
            </w:pPr>
          </w:p>
        </w:tc>
        <w:tc>
          <w:tcPr>
            <w:tcW w:w="443" w:type="pct"/>
            <w:tcBorders>
              <w:top w:val="single" w:sz="4" w:space="0" w:color="auto"/>
              <w:left w:val="single" w:sz="4" w:space="0" w:color="auto"/>
              <w:bottom w:val="single" w:sz="4" w:space="0" w:color="auto"/>
              <w:right w:val="single" w:sz="4" w:space="0" w:color="auto"/>
            </w:tcBorders>
            <w:vAlign w:val="center"/>
          </w:tcPr>
          <w:p w14:paraId="0836A290" w14:textId="77777777" w:rsidR="000C126F" w:rsidRPr="00792D74" w:rsidRDefault="000C126F" w:rsidP="000C126F">
            <w:pPr>
              <w:pStyle w:val="ConsPlusNormal"/>
              <w:jc w:val="center"/>
              <w:rPr>
                <w:rFonts w:ascii="Times New Roman" w:hAnsi="Times New Roman" w:cs="Times New Roman"/>
              </w:rPr>
            </w:pPr>
            <w:r w:rsidRPr="00792D74">
              <w:rPr>
                <w:rFonts w:ascii="Times New Roman" w:hAnsi="Times New Roman" w:cs="Times New Roman"/>
              </w:rPr>
              <w:t>Природный газ</w:t>
            </w:r>
          </w:p>
        </w:tc>
        <w:tc>
          <w:tcPr>
            <w:tcW w:w="416" w:type="pct"/>
            <w:tcBorders>
              <w:top w:val="single" w:sz="4" w:space="0" w:color="auto"/>
              <w:left w:val="single" w:sz="4" w:space="0" w:color="auto"/>
              <w:bottom w:val="single" w:sz="4" w:space="0" w:color="auto"/>
              <w:right w:val="single" w:sz="4" w:space="0" w:color="auto"/>
            </w:tcBorders>
            <w:vAlign w:val="center"/>
          </w:tcPr>
          <w:p w14:paraId="33071281" w14:textId="77777777"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rPr>
              <w:t>137716*</w:t>
            </w:r>
          </w:p>
        </w:tc>
        <w:tc>
          <w:tcPr>
            <w:tcW w:w="416" w:type="pct"/>
            <w:tcBorders>
              <w:top w:val="single" w:sz="4" w:space="0" w:color="auto"/>
              <w:left w:val="single" w:sz="4" w:space="0" w:color="auto"/>
              <w:bottom w:val="single" w:sz="4" w:space="0" w:color="auto"/>
              <w:right w:val="single" w:sz="4" w:space="0" w:color="auto"/>
            </w:tcBorders>
            <w:vAlign w:val="center"/>
          </w:tcPr>
          <w:p w14:paraId="315DAE70" w14:textId="77777777"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rPr>
              <w:t>118717*</w:t>
            </w:r>
          </w:p>
        </w:tc>
        <w:tc>
          <w:tcPr>
            <w:tcW w:w="416" w:type="pct"/>
            <w:tcBorders>
              <w:top w:val="single" w:sz="4" w:space="0" w:color="auto"/>
              <w:left w:val="single" w:sz="4" w:space="0" w:color="auto"/>
              <w:bottom w:val="single" w:sz="4" w:space="0" w:color="auto"/>
              <w:right w:val="single" w:sz="4" w:space="0" w:color="auto"/>
            </w:tcBorders>
            <w:vAlign w:val="center"/>
          </w:tcPr>
          <w:p w14:paraId="71F9D4C7" w14:textId="2FAEDBCF" w:rsidR="000C126F" w:rsidRPr="00792D74" w:rsidRDefault="000C126F" w:rsidP="000C126F">
            <w:pPr>
              <w:widowControl/>
              <w:jc w:val="center"/>
              <w:rPr>
                <w:rFonts w:ascii="Times New Roman" w:hAnsi="Times New Roman"/>
                <w:sz w:val="20"/>
                <w:szCs w:val="20"/>
                <w:lang w:val="ru-RU"/>
              </w:rPr>
            </w:pPr>
            <w:r w:rsidRPr="00792D74">
              <w:rPr>
                <w:rFonts w:ascii="Times New Roman" w:hAnsi="Times New Roman"/>
                <w:sz w:val="20"/>
                <w:szCs w:val="20"/>
                <w:lang w:val="ru-RU"/>
              </w:rPr>
              <w:t>201482*</w:t>
            </w:r>
          </w:p>
        </w:tc>
        <w:tc>
          <w:tcPr>
            <w:tcW w:w="416" w:type="pct"/>
            <w:tcBorders>
              <w:top w:val="single" w:sz="4" w:space="0" w:color="auto"/>
              <w:left w:val="single" w:sz="4" w:space="0" w:color="auto"/>
              <w:bottom w:val="single" w:sz="4" w:space="0" w:color="auto"/>
              <w:right w:val="single" w:sz="4" w:space="0" w:color="auto"/>
            </w:tcBorders>
            <w:vAlign w:val="center"/>
          </w:tcPr>
          <w:p w14:paraId="1864CB2F" w14:textId="75F70227" w:rsidR="000C126F" w:rsidRPr="00792D74" w:rsidRDefault="000C126F" w:rsidP="000C126F">
            <w:pPr>
              <w:widowControl/>
              <w:jc w:val="center"/>
              <w:rPr>
                <w:rFonts w:ascii="Times New Roman" w:hAnsi="Times New Roman"/>
                <w:sz w:val="20"/>
                <w:szCs w:val="20"/>
                <w:lang w:val="ru-RU"/>
              </w:rPr>
            </w:pPr>
            <w:r w:rsidRPr="00792D74">
              <w:rPr>
                <w:rFonts w:ascii="Times New Roman" w:hAnsi="Times New Roman"/>
                <w:sz w:val="20"/>
                <w:szCs w:val="20"/>
                <w:lang w:val="ru-RU"/>
              </w:rPr>
              <w:t xml:space="preserve">284590,0 </w:t>
            </w:r>
          </w:p>
        </w:tc>
        <w:tc>
          <w:tcPr>
            <w:tcW w:w="416" w:type="pct"/>
            <w:tcBorders>
              <w:top w:val="single" w:sz="4" w:space="0" w:color="auto"/>
              <w:left w:val="single" w:sz="4" w:space="0" w:color="auto"/>
              <w:bottom w:val="single" w:sz="4" w:space="0" w:color="auto"/>
              <w:right w:val="single" w:sz="4" w:space="0" w:color="auto"/>
            </w:tcBorders>
            <w:vAlign w:val="center"/>
          </w:tcPr>
          <w:p w14:paraId="6DD38B56" w14:textId="201A8A48" w:rsidR="000C126F" w:rsidRPr="00792D74" w:rsidRDefault="000C126F" w:rsidP="000C126F">
            <w:pPr>
              <w:widowControl/>
              <w:jc w:val="center"/>
              <w:rPr>
                <w:rFonts w:ascii="Times New Roman" w:hAnsi="Times New Roman"/>
                <w:sz w:val="20"/>
                <w:szCs w:val="20"/>
              </w:rPr>
            </w:pPr>
            <w:r w:rsidRPr="00792D74">
              <w:rPr>
                <w:rFonts w:ascii="Times New Roman" w:hAnsi="Times New Roman"/>
                <w:sz w:val="20"/>
                <w:szCs w:val="20"/>
                <w:lang w:val="ru-RU"/>
              </w:rPr>
              <w:t>523753,86</w:t>
            </w:r>
          </w:p>
        </w:tc>
        <w:tc>
          <w:tcPr>
            <w:tcW w:w="416" w:type="pct"/>
            <w:tcBorders>
              <w:top w:val="single" w:sz="4" w:space="0" w:color="auto"/>
              <w:left w:val="single" w:sz="4" w:space="0" w:color="auto"/>
              <w:bottom w:val="single" w:sz="4" w:space="0" w:color="auto"/>
              <w:right w:val="single" w:sz="4" w:space="0" w:color="auto"/>
            </w:tcBorders>
            <w:vAlign w:val="center"/>
          </w:tcPr>
          <w:p w14:paraId="67954419" w14:textId="3537A63A" w:rsidR="000C126F" w:rsidRPr="00792D74" w:rsidRDefault="000C126F" w:rsidP="00B75D80">
            <w:pPr>
              <w:widowControl/>
              <w:jc w:val="center"/>
              <w:rPr>
                <w:rFonts w:ascii="Times New Roman" w:hAnsi="Times New Roman"/>
                <w:sz w:val="20"/>
                <w:szCs w:val="20"/>
                <w:lang w:val="ru-RU"/>
              </w:rPr>
            </w:pPr>
            <w:r w:rsidRPr="00792D74">
              <w:rPr>
                <w:rFonts w:ascii="Times New Roman" w:hAnsi="Times New Roman"/>
                <w:sz w:val="20"/>
                <w:szCs w:val="20"/>
                <w:lang w:val="ru-RU"/>
              </w:rPr>
              <w:t>509534,40</w:t>
            </w:r>
          </w:p>
        </w:tc>
        <w:tc>
          <w:tcPr>
            <w:tcW w:w="416" w:type="pct"/>
            <w:tcBorders>
              <w:top w:val="single" w:sz="4" w:space="0" w:color="auto"/>
              <w:left w:val="single" w:sz="4" w:space="0" w:color="auto"/>
              <w:bottom w:val="single" w:sz="4" w:space="0" w:color="auto"/>
              <w:right w:val="single" w:sz="4" w:space="0" w:color="auto"/>
            </w:tcBorders>
            <w:vAlign w:val="center"/>
          </w:tcPr>
          <w:p w14:paraId="6462559C" w14:textId="32F0D025" w:rsidR="000C126F" w:rsidRPr="00792D74" w:rsidRDefault="000C126F" w:rsidP="00B75D80">
            <w:pPr>
              <w:widowControl/>
              <w:jc w:val="center"/>
              <w:rPr>
                <w:rFonts w:ascii="Times New Roman" w:hAnsi="Times New Roman"/>
                <w:sz w:val="20"/>
                <w:szCs w:val="20"/>
                <w:lang w:val="ru-RU"/>
              </w:rPr>
            </w:pPr>
            <w:r w:rsidRPr="00792D74">
              <w:rPr>
                <w:rFonts w:ascii="Times New Roman" w:hAnsi="Times New Roman"/>
                <w:sz w:val="20"/>
                <w:szCs w:val="20"/>
                <w:lang w:val="ru-RU"/>
              </w:rPr>
              <w:t>395149,38</w:t>
            </w:r>
          </w:p>
        </w:tc>
        <w:tc>
          <w:tcPr>
            <w:tcW w:w="416" w:type="pct"/>
            <w:tcBorders>
              <w:top w:val="single" w:sz="4" w:space="0" w:color="auto"/>
              <w:left w:val="single" w:sz="4" w:space="0" w:color="auto"/>
              <w:bottom w:val="single" w:sz="4" w:space="0" w:color="auto"/>
              <w:right w:val="single" w:sz="4" w:space="0" w:color="auto"/>
            </w:tcBorders>
            <w:vAlign w:val="center"/>
          </w:tcPr>
          <w:p w14:paraId="2B7B3C68" w14:textId="5B6DE372" w:rsidR="000C126F" w:rsidRPr="00792D74" w:rsidRDefault="000C126F" w:rsidP="00B75D80">
            <w:pPr>
              <w:widowControl/>
              <w:jc w:val="center"/>
              <w:rPr>
                <w:rFonts w:ascii="Times New Roman" w:hAnsi="Times New Roman"/>
                <w:sz w:val="20"/>
                <w:szCs w:val="20"/>
                <w:lang w:val="ru-RU"/>
              </w:rPr>
            </w:pPr>
            <w:r w:rsidRPr="00792D74">
              <w:rPr>
                <w:rFonts w:ascii="Times New Roman" w:hAnsi="Times New Roman"/>
                <w:sz w:val="20"/>
                <w:szCs w:val="20"/>
                <w:lang w:val="ru-RU"/>
              </w:rPr>
              <w:t>119715,74</w:t>
            </w:r>
          </w:p>
        </w:tc>
        <w:tc>
          <w:tcPr>
            <w:tcW w:w="416" w:type="pct"/>
            <w:tcBorders>
              <w:top w:val="single" w:sz="4" w:space="0" w:color="auto"/>
              <w:left w:val="single" w:sz="4" w:space="0" w:color="auto"/>
              <w:bottom w:val="single" w:sz="4" w:space="0" w:color="auto"/>
              <w:right w:val="single" w:sz="4" w:space="0" w:color="auto"/>
            </w:tcBorders>
            <w:vAlign w:val="center"/>
          </w:tcPr>
          <w:p w14:paraId="31C9297D" w14:textId="21BB7B9C" w:rsidR="000C126F" w:rsidRPr="00792D74" w:rsidRDefault="000C126F" w:rsidP="00B75D80">
            <w:pPr>
              <w:widowControl/>
              <w:jc w:val="center"/>
              <w:rPr>
                <w:rFonts w:ascii="Times New Roman" w:hAnsi="Times New Roman"/>
                <w:sz w:val="20"/>
                <w:szCs w:val="20"/>
              </w:rPr>
            </w:pPr>
            <w:r w:rsidRPr="00792D74">
              <w:rPr>
                <w:rFonts w:ascii="Times New Roman" w:hAnsi="Times New Roman"/>
                <w:sz w:val="20"/>
                <w:szCs w:val="20"/>
                <w:lang w:val="ru-RU"/>
              </w:rPr>
              <w:t>119715,74</w:t>
            </w:r>
          </w:p>
        </w:tc>
        <w:tc>
          <w:tcPr>
            <w:tcW w:w="421" w:type="pct"/>
            <w:tcBorders>
              <w:top w:val="single" w:sz="4" w:space="0" w:color="auto"/>
              <w:left w:val="single" w:sz="4" w:space="0" w:color="auto"/>
              <w:bottom w:val="single" w:sz="4" w:space="0" w:color="auto"/>
              <w:right w:val="single" w:sz="4" w:space="0" w:color="auto"/>
            </w:tcBorders>
            <w:vAlign w:val="center"/>
          </w:tcPr>
          <w:p w14:paraId="0D4973BC" w14:textId="3081D86E" w:rsidR="000C126F" w:rsidRPr="00792D74" w:rsidRDefault="000C126F" w:rsidP="00B75D80">
            <w:pPr>
              <w:widowControl/>
              <w:jc w:val="center"/>
              <w:rPr>
                <w:rFonts w:ascii="Times New Roman" w:hAnsi="Times New Roman"/>
                <w:sz w:val="20"/>
                <w:szCs w:val="20"/>
              </w:rPr>
            </w:pPr>
            <w:r w:rsidRPr="00792D74">
              <w:rPr>
                <w:rFonts w:ascii="Times New Roman" w:hAnsi="Times New Roman"/>
                <w:sz w:val="20"/>
                <w:szCs w:val="20"/>
                <w:lang w:val="ru-RU"/>
              </w:rPr>
              <w:t>119715,74</w:t>
            </w:r>
          </w:p>
        </w:tc>
      </w:tr>
      <w:tr w:rsidR="00EB46A2" w:rsidRPr="00792D74" w14:paraId="17166349" w14:textId="77777777" w:rsidTr="00792D74">
        <w:tc>
          <w:tcPr>
            <w:tcW w:w="392" w:type="pct"/>
            <w:vMerge/>
            <w:tcBorders>
              <w:left w:val="single" w:sz="4" w:space="0" w:color="auto"/>
              <w:right w:val="single" w:sz="4" w:space="0" w:color="auto"/>
            </w:tcBorders>
            <w:vAlign w:val="center"/>
          </w:tcPr>
          <w:p w14:paraId="7F98CCA2" w14:textId="77777777" w:rsidR="00EB46A2" w:rsidRPr="00792D74" w:rsidRDefault="00EB46A2" w:rsidP="00EB46A2">
            <w:pPr>
              <w:pStyle w:val="ConsPlusNormal"/>
              <w:jc w:val="center"/>
              <w:rPr>
                <w:rFonts w:ascii="Times New Roman" w:hAnsi="Times New Roman" w:cs="Times New Roman"/>
              </w:rPr>
            </w:pPr>
          </w:p>
        </w:tc>
        <w:tc>
          <w:tcPr>
            <w:tcW w:w="443" w:type="pct"/>
            <w:tcBorders>
              <w:top w:val="single" w:sz="4" w:space="0" w:color="auto"/>
              <w:left w:val="single" w:sz="4" w:space="0" w:color="auto"/>
              <w:bottom w:val="single" w:sz="4" w:space="0" w:color="auto"/>
              <w:right w:val="single" w:sz="4" w:space="0" w:color="auto"/>
            </w:tcBorders>
            <w:vAlign w:val="center"/>
          </w:tcPr>
          <w:p w14:paraId="23EF5D36" w14:textId="77777777" w:rsidR="00EB46A2" w:rsidRPr="00792D74" w:rsidRDefault="00EB46A2" w:rsidP="00EB46A2">
            <w:pPr>
              <w:pStyle w:val="ConsPlusNormal"/>
              <w:jc w:val="center"/>
              <w:rPr>
                <w:rFonts w:ascii="Times New Roman" w:hAnsi="Times New Roman" w:cs="Times New Roman"/>
              </w:rPr>
            </w:pPr>
            <w:r w:rsidRPr="00792D74">
              <w:rPr>
                <w:rFonts w:ascii="Times New Roman" w:hAnsi="Times New Roman" w:cs="Times New Roman"/>
              </w:rPr>
              <w:t>Нефтетопливо, в том числе</w:t>
            </w:r>
          </w:p>
        </w:tc>
        <w:tc>
          <w:tcPr>
            <w:tcW w:w="416" w:type="pct"/>
            <w:tcBorders>
              <w:top w:val="single" w:sz="4" w:space="0" w:color="auto"/>
              <w:left w:val="single" w:sz="4" w:space="0" w:color="auto"/>
              <w:bottom w:val="single" w:sz="4" w:space="0" w:color="auto"/>
              <w:right w:val="single" w:sz="4" w:space="0" w:color="auto"/>
            </w:tcBorders>
            <w:vAlign w:val="center"/>
          </w:tcPr>
          <w:p w14:paraId="30D7ABEC" w14:textId="77777777" w:rsidR="00EB46A2" w:rsidRPr="00792D74" w:rsidRDefault="00EB46A2" w:rsidP="00EB46A2">
            <w:pPr>
              <w:widowControl/>
              <w:jc w:val="center"/>
              <w:rPr>
                <w:rFonts w:ascii="Times New Roman" w:hAnsi="Times New Roman"/>
                <w:sz w:val="20"/>
                <w:szCs w:val="20"/>
              </w:rPr>
            </w:pPr>
            <w:r w:rsidRPr="00792D74">
              <w:rPr>
                <w:rFonts w:ascii="Times New Roman" w:hAnsi="Times New Roman"/>
                <w:sz w:val="20"/>
                <w:szCs w:val="20"/>
              </w:rPr>
              <w:t>7325*</w:t>
            </w:r>
          </w:p>
        </w:tc>
        <w:tc>
          <w:tcPr>
            <w:tcW w:w="416" w:type="pct"/>
            <w:tcBorders>
              <w:top w:val="single" w:sz="4" w:space="0" w:color="auto"/>
              <w:left w:val="single" w:sz="4" w:space="0" w:color="auto"/>
              <w:bottom w:val="single" w:sz="4" w:space="0" w:color="auto"/>
              <w:right w:val="single" w:sz="4" w:space="0" w:color="auto"/>
            </w:tcBorders>
            <w:vAlign w:val="center"/>
          </w:tcPr>
          <w:p w14:paraId="5CEB4543" w14:textId="77777777" w:rsidR="00EB46A2" w:rsidRPr="00792D74" w:rsidRDefault="00EB46A2" w:rsidP="00EB46A2">
            <w:pPr>
              <w:widowControl/>
              <w:jc w:val="center"/>
              <w:rPr>
                <w:rFonts w:ascii="Times New Roman" w:hAnsi="Times New Roman"/>
                <w:sz w:val="20"/>
                <w:szCs w:val="20"/>
              </w:rPr>
            </w:pPr>
            <w:r w:rsidRPr="00792D74">
              <w:rPr>
                <w:rFonts w:ascii="Times New Roman" w:hAnsi="Times New Roman"/>
                <w:sz w:val="20"/>
                <w:szCs w:val="20"/>
              </w:rPr>
              <w:t>8257*</w:t>
            </w:r>
          </w:p>
        </w:tc>
        <w:tc>
          <w:tcPr>
            <w:tcW w:w="416" w:type="pct"/>
            <w:tcBorders>
              <w:top w:val="single" w:sz="4" w:space="0" w:color="auto"/>
              <w:left w:val="single" w:sz="4" w:space="0" w:color="auto"/>
              <w:bottom w:val="single" w:sz="4" w:space="0" w:color="auto"/>
              <w:right w:val="single" w:sz="4" w:space="0" w:color="auto"/>
            </w:tcBorders>
            <w:vAlign w:val="center"/>
          </w:tcPr>
          <w:p w14:paraId="48CD14F3" w14:textId="62DAB914" w:rsidR="00EB46A2" w:rsidRPr="00792D74" w:rsidRDefault="00EB46A2" w:rsidP="00EB46A2">
            <w:pPr>
              <w:widowControl/>
              <w:jc w:val="center"/>
              <w:rPr>
                <w:rFonts w:ascii="Times New Roman" w:hAnsi="Times New Roman"/>
                <w:sz w:val="20"/>
                <w:szCs w:val="20"/>
                <w:lang w:val="ru-RU"/>
              </w:rPr>
            </w:pPr>
            <w:r w:rsidRPr="00792D74">
              <w:rPr>
                <w:rFonts w:ascii="Times New Roman" w:hAnsi="Times New Roman"/>
                <w:sz w:val="20"/>
                <w:szCs w:val="20"/>
                <w:lang w:val="ru-RU"/>
              </w:rPr>
              <w:t>7722*</w:t>
            </w:r>
          </w:p>
        </w:tc>
        <w:tc>
          <w:tcPr>
            <w:tcW w:w="416" w:type="pct"/>
            <w:tcBorders>
              <w:top w:val="single" w:sz="4" w:space="0" w:color="auto"/>
              <w:left w:val="single" w:sz="4" w:space="0" w:color="auto"/>
              <w:bottom w:val="single" w:sz="4" w:space="0" w:color="auto"/>
              <w:right w:val="single" w:sz="4" w:space="0" w:color="auto"/>
            </w:tcBorders>
            <w:vAlign w:val="center"/>
          </w:tcPr>
          <w:p w14:paraId="7EA9808C" w14:textId="0058B5C1" w:rsidR="00EB46A2" w:rsidRPr="00792D74" w:rsidRDefault="00EB46A2" w:rsidP="00EB46A2">
            <w:pPr>
              <w:widowControl/>
              <w:jc w:val="center"/>
              <w:rPr>
                <w:rFonts w:ascii="Times New Roman" w:hAnsi="Times New Roman"/>
                <w:sz w:val="20"/>
                <w:szCs w:val="20"/>
                <w:lang w:val="ru-RU"/>
              </w:rPr>
            </w:pPr>
            <w:r w:rsidRPr="00792D74">
              <w:rPr>
                <w:rFonts w:ascii="Times New Roman" w:hAnsi="Times New Roman"/>
                <w:sz w:val="20"/>
                <w:szCs w:val="20"/>
                <w:lang w:val="ru-RU"/>
              </w:rPr>
              <w:t xml:space="preserve">8570,0 </w:t>
            </w:r>
          </w:p>
        </w:tc>
        <w:tc>
          <w:tcPr>
            <w:tcW w:w="416" w:type="pct"/>
            <w:tcBorders>
              <w:top w:val="single" w:sz="4" w:space="0" w:color="auto"/>
              <w:left w:val="single" w:sz="4" w:space="0" w:color="auto"/>
              <w:bottom w:val="single" w:sz="4" w:space="0" w:color="auto"/>
              <w:right w:val="single" w:sz="4" w:space="0" w:color="auto"/>
            </w:tcBorders>
            <w:vAlign w:val="center"/>
          </w:tcPr>
          <w:p w14:paraId="47B565A2" w14:textId="66414CA8" w:rsidR="00EB46A2" w:rsidRPr="00792D74" w:rsidRDefault="00EB46A2" w:rsidP="00B75D80">
            <w:pPr>
              <w:widowControl/>
              <w:jc w:val="center"/>
              <w:rPr>
                <w:rFonts w:ascii="Times New Roman" w:hAnsi="Times New Roman"/>
                <w:sz w:val="20"/>
                <w:szCs w:val="20"/>
                <w:lang w:val="ru-RU"/>
              </w:rPr>
            </w:pPr>
            <w:r w:rsidRPr="00792D74">
              <w:rPr>
                <w:rFonts w:ascii="Times New Roman" w:hAnsi="Times New Roman"/>
                <w:sz w:val="20"/>
                <w:szCs w:val="20"/>
                <w:lang w:val="ru-RU"/>
              </w:rPr>
              <w:t>2668,57</w:t>
            </w:r>
          </w:p>
        </w:tc>
        <w:tc>
          <w:tcPr>
            <w:tcW w:w="416" w:type="pct"/>
            <w:tcBorders>
              <w:top w:val="single" w:sz="4" w:space="0" w:color="auto"/>
              <w:left w:val="single" w:sz="4" w:space="0" w:color="auto"/>
              <w:bottom w:val="single" w:sz="4" w:space="0" w:color="auto"/>
              <w:right w:val="single" w:sz="4" w:space="0" w:color="auto"/>
            </w:tcBorders>
            <w:vAlign w:val="center"/>
          </w:tcPr>
          <w:p w14:paraId="1508CB8D" w14:textId="7226B4ED" w:rsidR="00EB46A2" w:rsidRPr="00792D74" w:rsidRDefault="00EB46A2" w:rsidP="00B75D80">
            <w:pPr>
              <w:widowControl/>
              <w:jc w:val="center"/>
              <w:rPr>
                <w:rFonts w:ascii="Times New Roman" w:hAnsi="Times New Roman"/>
                <w:sz w:val="20"/>
                <w:szCs w:val="20"/>
                <w:lang w:val="ru-RU"/>
              </w:rPr>
            </w:pPr>
            <w:r w:rsidRPr="00792D74">
              <w:rPr>
                <w:rFonts w:ascii="Times New Roman" w:hAnsi="Times New Roman"/>
                <w:sz w:val="20"/>
                <w:szCs w:val="20"/>
                <w:lang w:val="ru-RU"/>
              </w:rPr>
              <w:t>2596,12</w:t>
            </w:r>
          </w:p>
        </w:tc>
        <w:tc>
          <w:tcPr>
            <w:tcW w:w="416" w:type="pct"/>
            <w:tcBorders>
              <w:top w:val="single" w:sz="4" w:space="0" w:color="auto"/>
              <w:left w:val="single" w:sz="4" w:space="0" w:color="auto"/>
              <w:bottom w:val="single" w:sz="4" w:space="0" w:color="auto"/>
              <w:right w:val="single" w:sz="4" w:space="0" w:color="auto"/>
            </w:tcBorders>
            <w:vAlign w:val="center"/>
          </w:tcPr>
          <w:p w14:paraId="0D758F95" w14:textId="51F7E5E7" w:rsidR="00EB46A2" w:rsidRPr="00792D74" w:rsidRDefault="00EB46A2" w:rsidP="00B75D80">
            <w:pPr>
              <w:widowControl/>
              <w:jc w:val="center"/>
              <w:rPr>
                <w:rFonts w:ascii="Times New Roman" w:hAnsi="Times New Roman"/>
                <w:sz w:val="20"/>
                <w:szCs w:val="20"/>
                <w:lang w:val="ru-RU"/>
              </w:rPr>
            </w:pPr>
            <w:r w:rsidRPr="00792D74">
              <w:rPr>
                <w:rFonts w:ascii="Times New Roman" w:hAnsi="Times New Roman"/>
                <w:sz w:val="20"/>
                <w:szCs w:val="20"/>
                <w:lang w:val="ru-RU"/>
              </w:rPr>
              <w:t>3973,39</w:t>
            </w:r>
          </w:p>
        </w:tc>
        <w:tc>
          <w:tcPr>
            <w:tcW w:w="416" w:type="pct"/>
            <w:tcBorders>
              <w:top w:val="single" w:sz="4" w:space="0" w:color="auto"/>
              <w:left w:val="single" w:sz="4" w:space="0" w:color="auto"/>
              <w:bottom w:val="single" w:sz="4" w:space="0" w:color="auto"/>
              <w:right w:val="single" w:sz="4" w:space="0" w:color="auto"/>
            </w:tcBorders>
            <w:vAlign w:val="center"/>
          </w:tcPr>
          <w:p w14:paraId="7211F2CF" w14:textId="2E3BA7DC" w:rsidR="00EB46A2" w:rsidRPr="00792D74" w:rsidRDefault="00EB46A2" w:rsidP="00B75D80">
            <w:pPr>
              <w:widowControl/>
              <w:jc w:val="center"/>
              <w:rPr>
                <w:rFonts w:ascii="Times New Roman" w:hAnsi="Times New Roman"/>
                <w:sz w:val="20"/>
                <w:szCs w:val="20"/>
                <w:lang w:val="ru-RU"/>
              </w:rPr>
            </w:pPr>
            <w:r w:rsidRPr="00792D74">
              <w:rPr>
                <w:rFonts w:ascii="Times New Roman" w:hAnsi="Times New Roman"/>
                <w:sz w:val="20"/>
                <w:szCs w:val="20"/>
                <w:lang w:val="ru-RU"/>
              </w:rPr>
              <w:t>5373,56</w:t>
            </w:r>
          </w:p>
        </w:tc>
        <w:tc>
          <w:tcPr>
            <w:tcW w:w="416" w:type="pct"/>
            <w:tcBorders>
              <w:top w:val="single" w:sz="4" w:space="0" w:color="auto"/>
              <w:left w:val="single" w:sz="4" w:space="0" w:color="auto"/>
              <w:bottom w:val="single" w:sz="4" w:space="0" w:color="auto"/>
              <w:right w:val="single" w:sz="4" w:space="0" w:color="auto"/>
            </w:tcBorders>
            <w:vAlign w:val="center"/>
          </w:tcPr>
          <w:p w14:paraId="359CEB6E" w14:textId="41A36DB3" w:rsidR="00EB46A2" w:rsidRPr="00792D74" w:rsidRDefault="00EB46A2" w:rsidP="00B75D80">
            <w:pPr>
              <w:widowControl/>
              <w:jc w:val="center"/>
              <w:rPr>
                <w:rFonts w:ascii="Times New Roman" w:hAnsi="Times New Roman"/>
                <w:sz w:val="20"/>
                <w:szCs w:val="20"/>
              </w:rPr>
            </w:pPr>
            <w:r w:rsidRPr="00792D74">
              <w:rPr>
                <w:rFonts w:ascii="Times New Roman" w:hAnsi="Times New Roman"/>
                <w:sz w:val="20"/>
                <w:szCs w:val="20"/>
                <w:lang w:val="ru-RU"/>
              </w:rPr>
              <w:t>5373,56</w:t>
            </w:r>
          </w:p>
        </w:tc>
        <w:tc>
          <w:tcPr>
            <w:tcW w:w="421" w:type="pct"/>
            <w:tcBorders>
              <w:top w:val="single" w:sz="4" w:space="0" w:color="auto"/>
              <w:left w:val="single" w:sz="4" w:space="0" w:color="auto"/>
              <w:bottom w:val="single" w:sz="4" w:space="0" w:color="auto"/>
              <w:right w:val="single" w:sz="4" w:space="0" w:color="auto"/>
            </w:tcBorders>
            <w:vAlign w:val="center"/>
          </w:tcPr>
          <w:p w14:paraId="6000BB18" w14:textId="35B45082" w:rsidR="00EB46A2" w:rsidRPr="00792D74" w:rsidRDefault="00EB46A2" w:rsidP="00B75D80">
            <w:pPr>
              <w:widowControl/>
              <w:jc w:val="center"/>
              <w:rPr>
                <w:rFonts w:ascii="Times New Roman" w:hAnsi="Times New Roman"/>
                <w:sz w:val="20"/>
                <w:szCs w:val="20"/>
              </w:rPr>
            </w:pPr>
            <w:r w:rsidRPr="00792D74">
              <w:rPr>
                <w:rFonts w:ascii="Times New Roman" w:hAnsi="Times New Roman"/>
                <w:sz w:val="20"/>
                <w:szCs w:val="20"/>
                <w:lang w:val="ru-RU"/>
              </w:rPr>
              <w:t>5373,56</w:t>
            </w:r>
          </w:p>
        </w:tc>
      </w:tr>
      <w:tr w:rsidR="00EB46A2" w:rsidRPr="00792D74" w14:paraId="38220D8C" w14:textId="77777777" w:rsidTr="00792D74">
        <w:tc>
          <w:tcPr>
            <w:tcW w:w="392" w:type="pct"/>
            <w:vMerge/>
            <w:tcBorders>
              <w:left w:val="single" w:sz="4" w:space="0" w:color="auto"/>
              <w:right w:val="single" w:sz="4" w:space="0" w:color="auto"/>
            </w:tcBorders>
            <w:vAlign w:val="center"/>
          </w:tcPr>
          <w:p w14:paraId="50EB99A5" w14:textId="77777777" w:rsidR="00EB46A2" w:rsidRPr="00792D74" w:rsidRDefault="00EB46A2" w:rsidP="00EB46A2">
            <w:pPr>
              <w:pStyle w:val="ConsPlusNormal"/>
              <w:jc w:val="center"/>
              <w:rPr>
                <w:rFonts w:ascii="Times New Roman" w:hAnsi="Times New Roman" w:cs="Times New Roman"/>
              </w:rPr>
            </w:pPr>
          </w:p>
        </w:tc>
        <w:tc>
          <w:tcPr>
            <w:tcW w:w="443" w:type="pct"/>
            <w:tcBorders>
              <w:top w:val="single" w:sz="4" w:space="0" w:color="auto"/>
              <w:left w:val="single" w:sz="4" w:space="0" w:color="auto"/>
              <w:bottom w:val="single" w:sz="4" w:space="0" w:color="auto"/>
              <w:right w:val="single" w:sz="4" w:space="0" w:color="auto"/>
            </w:tcBorders>
            <w:vAlign w:val="center"/>
          </w:tcPr>
          <w:p w14:paraId="79723CA2" w14:textId="77777777" w:rsidR="00EB46A2" w:rsidRPr="00792D74" w:rsidRDefault="00EB46A2" w:rsidP="00EB46A2">
            <w:pPr>
              <w:pStyle w:val="ConsPlusNormal"/>
              <w:jc w:val="center"/>
              <w:rPr>
                <w:rFonts w:ascii="Times New Roman" w:hAnsi="Times New Roman" w:cs="Times New Roman"/>
              </w:rPr>
            </w:pPr>
            <w:r w:rsidRPr="00792D74">
              <w:rPr>
                <w:rFonts w:ascii="Times New Roman" w:hAnsi="Times New Roman" w:cs="Times New Roman"/>
              </w:rPr>
              <w:t>мазут</w:t>
            </w:r>
          </w:p>
        </w:tc>
        <w:tc>
          <w:tcPr>
            <w:tcW w:w="416" w:type="pct"/>
            <w:tcBorders>
              <w:top w:val="single" w:sz="4" w:space="0" w:color="auto"/>
              <w:left w:val="single" w:sz="4" w:space="0" w:color="auto"/>
              <w:bottom w:val="single" w:sz="4" w:space="0" w:color="auto"/>
              <w:right w:val="single" w:sz="4" w:space="0" w:color="auto"/>
            </w:tcBorders>
            <w:vAlign w:val="center"/>
          </w:tcPr>
          <w:p w14:paraId="2E8D100F" w14:textId="77777777" w:rsidR="00EB46A2" w:rsidRPr="00792D74" w:rsidRDefault="00EB46A2" w:rsidP="00EB46A2">
            <w:pPr>
              <w:widowControl/>
              <w:jc w:val="center"/>
              <w:rPr>
                <w:rFonts w:ascii="Times New Roman" w:hAnsi="Times New Roman"/>
                <w:sz w:val="20"/>
                <w:szCs w:val="20"/>
              </w:rPr>
            </w:pPr>
            <w:r w:rsidRPr="00792D74">
              <w:rPr>
                <w:rFonts w:ascii="Times New Roman" w:hAnsi="Times New Roman"/>
                <w:sz w:val="20"/>
                <w:szCs w:val="20"/>
              </w:rPr>
              <w:t>7325*</w:t>
            </w:r>
          </w:p>
        </w:tc>
        <w:tc>
          <w:tcPr>
            <w:tcW w:w="416" w:type="pct"/>
            <w:tcBorders>
              <w:top w:val="single" w:sz="4" w:space="0" w:color="auto"/>
              <w:left w:val="single" w:sz="4" w:space="0" w:color="auto"/>
              <w:bottom w:val="single" w:sz="4" w:space="0" w:color="auto"/>
              <w:right w:val="single" w:sz="4" w:space="0" w:color="auto"/>
            </w:tcBorders>
            <w:vAlign w:val="center"/>
          </w:tcPr>
          <w:p w14:paraId="74ADD701" w14:textId="77777777" w:rsidR="00EB46A2" w:rsidRPr="00792D74" w:rsidRDefault="00EB46A2" w:rsidP="00EB46A2">
            <w:pPr>
              <w:widowControl/>
              <w:jc w:val="center"/>
              <w:rPr>
                <w:rFonts w:ascii="Times New Roman" w:hAnsi="Times New Roman"/>
                <w:sz w:val="20"/>
                <w:szCs w:val="20"/>
              </w:rPr>
            </w:pPr>
            <w:r w:rsidRPr="00792D74">
              <w:rPr>
                <w:rFonts w:ascii="Times New Roman" w:hAnsi="Times New Roman"/>
                <w:sz w:val="20"/>
                <w:szCs w:val="20"/>
              </w:rPr>
              <w:t>8257*</w:t>
            </w:r>
          </w:p>
        </w:tc>
        <w:tc>
          <w:tcPr>
            <w:tcW w:w="416" w:type="pct"/>
            <w:tcBorders>
              <w:top w:val="single" w:sz="4" w:space="0" w:color="auto"/>
              <w:left w:val="single" w:sz="4" w:space="0" w:color="auto"/>
              <w:bottom w:val="single" w:sz="4" w:space="0" w:color="auto"/>
              <w:right w:val="single" w:sz="4" w:space="0" w:color="auto"/>
            </w:tcBorders>
            <w:vAlign w:val="center"/>
          </w:tcPr>
          <w:p w14:paraId="4C1E2D1C" w14:textId="2BF2EAD6" w:rsidR="00EB46A2" w:rsidRPr="00792D74" w:rsidRDefault="00EB46A2" w:rsidP="00EB46A2">
            <w:pPr>
              <w:widowControl/>
              <w:jc w:val="center"/>
              <w:rPr>
                <w:rFonts w:ascii="Times New Roman" w:hAnsi="Times New Roman"/>
                <w:sz w:val="20"/>
                <w:szCs w:val="20"/>
                <w:lang w:val="ru-RU"/>
              </w:rPr>
            </w:pPr>
            <w:r w:rsidRPr="00792D74">
              <w:rPr>
                <w:rFonts w:ascii="Times New Roman" w:hAnsi="Times New Roman"/>
                <w:sz w:val="20"/>
                <w:szCs w:val="20"/>
                <w:lang w:val="ru-RU"/>
              </w:rPr>
              <w:t>7722*</w:t>
            </w:r>
          </w:p>
        </w:tc>
        <w:tc>
          <w:tcPr>
            <w:tcW w:w="416" w:type="pct"/>
            <w:tcBorders>
              <w:top w:val="single" w:sz="4" w:space="0" w:color="auto"/>
              <w:left w:val="single" w:sz="4" w:space="0" w:color="auto"/>
              <w:bottom w:val="single" w:sz="4" w:space="0" w:color="auto"/>
              <w:right w:val="single" w:sz="4" w:space="0" w:color="auto"/>
            </w:tcBorders>
            <w:vAlign w:val="center"/>
          </w:tcPr>
          <w:p w14:paraId="3CB56CCE" w14:textId="618154F4" w:rsidR="00EB46A2" w:rsidRPr="00792D74" w:rsidRDefault="00EB46A2" w:rsidP="00EB46A2">
            <w:pPr>
              <w:widowControl/>
              <w:jc w:val="center"/>
              <w:rPr>
                <w:rFonts w:ascii="Times New Roman" w:hAnsi="Times New Roman"/>
                <w:sz w:val="20"/>
                <w:szCs w:val="20"/>
                <w:lang w:val="ru-RU"/>
              </w:rPr>
            </w:pPr>
            <w:r w:rsidRPr="00792D74">
              <w:rPr>
                <w:rFonts w:ascii="Times New Roman" w:hAnsi="Times New Roman"/>
                <w:sz w:val="20"/>
                <w:szCs w:val="20"/>
                <w:lang w:val="ru-RU"/>
              </w:rPr>
              <w:t xml:space="preserve">8570,0 </w:t>
            </w:r>
          </w:p>
        </w:tc>
        <w:tc>
          <w:tcPr>
            <w:tcW w:w="416" w:type="pct"/>
            <w:tcBorders>
              <w:top w:val="single" w:sz="4" w:space="0" w:color="auto"/>
              <w:left w:val="single" w:sz="4" w:space="0" w:color="auto"/>
              <w:bottom w:val="single" w:sz="4" w:space="0" w:color="auto"/>
              <w:right w:val="single" w:sz="4" w:space="0" w:color="auto"/>
            </w:tcBorders>
            <w:vAlign w:val="center"/>
          </w:tcPr>
          <w:p w14:paraId="171BE851" w14:textId="39A50AA7" w:rsidR="00EB46A2" w:rsidRPr="00792D74" w:rsidRDefault="00EB46A2" w:rsidP="00EB46A2">
            <w:pPr>
              <w:widowControl/>
              <w:jc w:val="center"/>
              <w:rPr>
                <w:rFonts w:ascii="Times New Roman" w:hAnsi="Times New Roman"/>
                <w:sz w:val="20"/>
                <w:szCs w:val="20"/>
              </w:rPr>
            </w:pPr>
            <w:r w:rsidRPr="00792D74">
              <w:rPr>
                <w:rFonts w:ascii="Times New Roman" w:hAnsi="Times New Roman"/>
                <w:sz w:val="20"/>
                <w:szCs w:val="20"/>
                <w:lang w:val="ru-RU"/>
              </w:rPr>
              <w:t>2668,57</w:t>
            </w:r>
          </w:p>
        </w:tc>
        <w:tc>
          <w:tcPr>
            <w:tcW w:w="416" w:type="pct"/>
            <w:tcBorders>
              <w:top w:val="single" w:sz="4" w:space="0" w:color="auto"/>
              <w:left w:val="single" w:sz="4" w:space="0" w:color="auto"/>
              <w:bottom w:val="single" w:sz="4" w:space="0" w:color="auto"/>
              <w:right w:val="single" w:sz="4" w:space="0" w:color="auto"/>
            </w:tcBorders>
            <w:vAlign w:val="center"/>
          </w:tcPr>
          <w:p w14:paraId="24AC17DC" w14:textId="0B9685BC" w:rsidR="00EB46A2" w:rsidRPr="00792D74" w:rsidRDefault="00EB46A2" w:rsidP="00EB46A2">
            <w:pPr>
              <w:widowControl/>
              <w:jc w:val="center"/>
              <w:rPr>
                <w:rFonts w:ascii="Times New Roman" w:hAnsi="Times New Roman"/>
                <w:sz w:val="20"/>
                <w:szCs w:val="20"/>
              </w:rPr>
            </w:pPr>
            <w:r w:rsidRPr="00792D74">
              <w:rPr>
                <w:rFonts w:ascii="Times New Roman" w:hAnsi="Times New Roman"/>
                <w:sz w:val="20"/>
                <w:szCs w:val="20"/>
                <w:lang w:val="ru-RU"/>
              </w:rPr>
              <w:t>2596,12</w:t>
            </w:r>
          </w:p>
        </w:tc>
        <w:tc>
          <w:tcPr>
            <w:tcW w:w="416" w:type="pct"/>
            <w:tcBorders>
              <w:top w:val="single" w:sz="4" w:space="0" w:color="auto"/>
              <w:left w:val="single" w:sz="4" w:space="0" w:color="auto"/>
              <w:bottom w:val="single" w:sz="4" w:space="0" w:color="auto"/>
              <w:right w:val="single" w:sz="4" w:space="0" w:color="auto"/>
            </w:tcBorders>
            <w:vAlign w:val="center"/>
          </w:tcPr>
          <w:p w14:paraId="791C21BE" w14:textId="28952157" w:rsidR="00EB46A2" w:rsidRPr="00792D74" w:rsidRDefault="00EB46A2" w:rsidP="00EB46A2">
            <w:pPr>
              <w:widowControl/>
              <w:jc w:val="center"/>
              <w:rPr>
                <w:rFonts w:ascii="Times New Roman" w:hAnsi="Times New Roman"/>
                <w:sz w:val="20"/>
                <w:szCs w:val="20"/>
              </w:rPr>
            </w:pPr>
            <w:r w:rsidRPr="00792D74">
              <w:rPr>
                <w:rFonts w:ascii="Times New Roman" w:hAnsi="Times New Roman"/>
                <w:sz w:val="20"/>
                <w:szCs w:val="20"/>
                <w:lang w:val="ru-RU"/>
              </w:rPr>
              <w:t>3973,39</w:t>
            </w:r>
          </w:p>
        </w:tc>
        <w:tc>
          <w:tcPr>
            <w:tcW w:w="416" w:type="pct"/>
            <w:tcBorders>
              <w:top w:val="single" w:sz="4" w:space="0" w:color="auto"/>
              <w:left w:val="single" w:sz="4" w:space="0" w:color="auto"/>
              <w:bottom w:val="single" w:sz="4" w:space="0" w:color="auto"/>
              <w:right w:val="single" w:sz="4" w:space="0" w:color="auto"/>
            </w:tcBorders>
            <w:vAlign w:val="center"/>
          </w:tcPr>
          <w:p w14:paraId="47477986" w14:textId="7C2CC83D" w:rsidR="00EB46A2" w:rsidRPr="00792D74" w:rsidRDefault="00EB46A2" w:rsidP="00EB46A2">
            <w:pPr>
              <w:widowControl/>
              <w:jc w:val="center"/>
              <w:rPr>
                <w:rFonts w:ascii="Times New Roman" w:hAnsi="Times New Roman"/>
                <w:sz w:val="20"/>
                <w:szCs w:val="20"/>
                <w:lang w:val="ru-RU"/>
              </w:rPr>
            </w:pPr>
            <w:r w:rsidRPr="00792D74">
              <w:rPr>
                <w:rFonts w:ascii="Times New Roman" w:hAnsi="Times New Roman"/>
                <w:sz w:val="20"/>
                <w:szCs w:val="20"/>
                <w:lang w:val="ru-RU"/>
              </w:rPr>
              <w:t>5373,56</w:t>
            </w:r>
          </w:p>
        </w:tc>
        <w:tc>
          <w:tcPr>
            <w:tcW w:w="416" w:type="pct"/>
            <w:tcBorders>
              <w:top w:val="single" w:sz="4" w:space="0" w:color="auto"/>
              <w:left w:val="single" w:sz="4" w:space="0" w:color="auto"/>
              <w:bottom w:val="single" w:sz="4" w:space="0" w:color="auto"/>
              <w:right w:val="single" w:sz="4" w:space="0" w:color="auto"/>
            </w:tcBorders>
            <w:vAlign w:val="center"/>
          </w:tcPr>
          <w:p w14:paraId="1C0DDB21" w14:textId="5D0AD0DB" w:rsidR="00EB46A2" w:rsidRPr="00792D74" w:rsidRDefault="00EB46A2" w:rsidP="00EB46A2">
            <w:pPr>
              <w:widowControl/>
              <w:jc w:val="center"/>
              <w:rPr>
                <w:rFonts w:ascii="Times New Roman" w:hAnsi="Times New Roman"/>
                <w:sz w:val="20"/>
                <w:szCs w:val="20"/>
              </w:rPr>
            </w:pPr>
            <w:r w:rsidRPr="00792D74">
              <w:rPr>
                <w:rFonts w:ascii="Times New Roman" w:hAnsi="Times New Roman"/>
                <w:sz w:val="20"/>
                <w:szCs w:val="20"/>
                <w:lang w:val="ru-RU"/>
              </w:rPr>
              <w:t>5373,56</w:t>
            </w:r>
          </w:p>
        </w:tc>
        <w:tc>
          <w:tcPr>
            <w:tcW w:w="421" w:type="pct"/>
            <w:tcBorders>
              <w:top w:val="single" w:sz="4" w:space="0" w:color="auto"/>
              <w:left w:val="single" w:sz="4" w:space="0" w:color="auto"/>
              <w:bottom w:val="single" w:sz="4" w:space="0" w:color="auto"/>
              <w:right w:val="single" w:sz="4" w:space="0" w:color="auto"/>
            </w:tcBorders>
            <w:vAlign w:val="center"/>
          </w:tcPr>
          <w:p w14:paraId="5A9C4579" w14:textId="02FB55C7" w:rsidR="00EB46A2" w:rsidRPr="00792D74" w:rsidRDefault="00EB46A2" w:rsidP="00EB46A2">
            <w:pPr>
              <w:widowControl/>
              <w:jc w:val="center"/>
              <w:rPr>
                <w:rFonts w:ascii="Times New Roman" w:hAnsi="Times New Roman"/>
                <w:sz w:val="20"/>
                <w:szCs w:val="20"/>
              </w:rPr>
            </w:pPr>
            <w:r w:rsidRPr="00792D74">
              <w:rPr>
                <w:rFonts w:ascii="Times New Roman" w:hAnsi="Times New Roman"/>
                <w:sz w:val="20"/>
                <w:szCs w:val="20"/>
                <w:lang w:val="ru-RU"/>
              </w:rPr>
              <w:t>5373,56</w:t>
            </w:r>
          </w:p>
        </w:tc>
      </w:tr>
      <w:tr w:rsidR="00EB46A2" w:rsidRPr="00792D74" w14:paraId="3658A103" w14:textId="77777777" w:rsidTr="00792D74">
        <w:tc>
          <w:tcPr>
            <w:tcW w:w="392" w:type="pct"/>
            <w:vMerge/>
            <w:tcBorders>
              <w:left w:val="single" w:sz="4" w:space="0" w:color="auto"/>
              <w:bottom w:val="single" w:sz="4" w:space="0" w:color="auto"/>
              <w:right w:val="single" w:sz="4" w:space="0" w:color="auto"/>
            </w:tcBorders>
            <w:vAlign w:val="center"/>
          </w:tcPr>
          <w:p w14:paraId="0D6E7E7E" w14:textId="77777777" w:rsidR="00590042" w:rsidRPr="00792D74" w:rsidRDefault="00590042" w:rsidP="00590042">
            <w:pPr>
              <w:pStyle w:val="ConsPlusNormal"/>
              <w:jc w:val="center"/>
              <w:rPr>
                <w:rFonts w:ascii="Times New Roman" w:hAnsi="Times New Roman" w:cs="Times New Roman"/>
              </w:rPr>
            </w:pPr>
          </w:p>
        </w:tc>
        <w:tc>
          <w:tcPr>
            <w:tcW w:w="443" w:type="pct"/>
            <w:tcBorders>
              <w:top w:val="single" w:sz="4" w:space="0" w:color="auto"/>
              <w:left w:val="single" w:sz="4" w:space="0" w:color="auto"/>
              <w:bottom w:val="single" w:sz="4" w:space="0" w:color="auto"/>
              <w:right w:val="single" w:sz="4" w:space="0" w:color="auto"/>
            </w:tcBorders>
            <w:vAlign w:val="center"/>
          </w:tcPr>
          <w:p w14:paraId="62F757F3" w14:textId="77777777" w:rsidR="00590042" w:rsidRPr="00792D74" w:rsidRDefault="00590042" w:rsidP="00590042">
            <w:pPr>
              <w:pStyle w:val="ConsPlusNormal"/>
              <w:jc w:val="center"/>
              <w:rPr>
                <w:rFonts w:ascii="Times New Roman" w:hAnsi="Times New Roman" w:cs="Times New Roman"/>
              </w:rPr>
            </w:pPr>
            <w:r w:rsidRPr="00792D74">
              <w:rPr>
                <w:rFonts w:ascii="Times New Roman" w:hAnsi="Times New Roman" w:cs="Times New Roman"/>
              </w:rPr>
              <w:t>Местные виды топлива, в том числе</w:t>
            </w:r>
          </w:p>
        </w:tc>
        <w:tc>
          <w:tcPr>
            <w:tcW w:w="416" w:type="pct"/>
            <w:tcBorders>
              <w:top w:val="single" w:sz="4" w:space="0" w:color="auto"/>
              <w:left w:val="single" w:sz="4" w:space="0" w:color="auto"/>
              <w:bottom w:val="single" w:sz="4" w:space="0" w:color="auto"/>
              <w:right w:val="single" w:sz="4" w:space="0" w:color="auto"/>
            </w:tcBorders>
            <w:vAlign w:val="center"/>
          </w:tcPr>
          <w:p w14:paraId="45F5FD9D" w14:textId="77777777" w:rsidR="00590042" w:rsidRPr="00792D74" w:rsidRDefault="00590042" w:rsidP="00590042">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090F3EF0" w14:textId="77777777" w:rsidR="00590042" w:rsidRPr="00792D74" w:rsidRDefault="00590042" w:rsidP="00590042">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28EE3AEE" w14:textId="77777777" w:rsidR="00590042" w:rsidRPr="00792D74" w:rsidRDefault="00590042" w:rsidP="00590042">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565789B6" w14:textId="77777777" w:rsidR="00590042" w:rsidRPr="00792D74" w:rsidRDefault="00590042" w:rsidP="00590042">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774AEF5E" w14:textId="77777777" w:rsidR="00590042" w:rsidRPr="00792D74" w:rsidRDefault="00590042" w:rsidP="00590042">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10CDEAB4" w14:textId="77777777" w:rsidR="00590042" w:rsidRPr="00792D74" w:rsidRDefault="00590042" w:rsidP="00590042">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46B1B11D" w14:textId="77777777" w:rsidR="00590042" w:rsidRPr="00792D74" w:rsidRDefault="00590042" w:rsidP="00590042">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29E48871" w14:textId="77777777" w:rsidR="00590042" w:rsidRPr="00792D74" w:rsidRDefault="00590042" w:rsidP="00590042">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3F5327E6" w14:textId="77777777" w:rsidR="00590042" w:rsidRPr="00792D74" w:rsidRDefault="00590042" w:rsidP="00590042">
            <w:pPr>
              <w:widowControl/>
              <w:jc w:val="center"/>
              <w:rPr>
                <w:rFonts w:ascii="Times New Roman" w:hAnsi="Times New Roman"/>
                <w:sz w:val="20"/>
                <w:szCs w:val="20"/>
              </w:rPr>
            </w:pPr>
            <w:r w:rsidRPr="00792D74">
              <w:rPr>
                <w:rFonts w:ascii="Times New Roman" w:hAnsi="Times New Roman"/>
                <w:sz w:val="20"/>
                <w:szCs w:val="20"/>
              </w:rPr>
              <w:t>-</w:t>
            </w:r>
          </w:p>
        </w:tc>
        <w:tc>
          <w:tcPr>
            <w:tcW w:w="421" w:type="pct"/>
            <w:tcBorders>
              <w:top w:val="single" w:sz="4" w:space="0" w:color="auto"/>
              <w:left w:val="single" w:sz="4" w:space="0" w:color="auto"/>
              <w:bottom w:val="single" w:sz="4" w:space="0" w:color="auto"/>
              <w:right w:val="single" w:sz="4" w:space="0" w:color="auto"/>
            </w:tcBorders>
            <w:vAlign w:val="center"/>
          </w:tcPr>
          <w:p w14:paraId="742E7C04" w14:textId="77777777" w:rsidR="00590042" w:rsidRPr="00792D74" w:rsidRDefault="00590042" w:rsidP="00590042">
            <w:pPr>
              <w:widowControl/>
              <w:jc w:val="center"/>
              <w:rPr>
                <w:rFonts w:ascii="Times New Roman" w:hAnsi="Times New Roman"/>
                <w:sz w:val="20"/>
                <w:szCs w:val="20"/>
              </w:rPr>
            </w:pPr>
            <w:r w:rsidRPr="00792D74">
              <w:rPr>
                <w:rFonts w:ascii="Times New Roman" w:hAnsi="Times New Roman"/>
                <w:sz w:val="20"/>
                <w:szCs w:val="20"/>
              </w:rPr>
              <w:t>-</w:t>
            </w:r>
          </w:p>
        </w:tc>
      </w:tr>
      <w:tr w:rsidR="00EB46A2" w:rsidRPr="00792D74" w14:paraId="1741EC83" w14:textId="77777777" w:rsidTr="0088317F">
        <w:tc>
          <w:tcPr>
            <w:tcW w:w="392" w:type="pct"/>
            <w:tcBorders>
              <w:top w:val="single" w:sz="4" w:space="0" w:color="auto"/>
              <w:left w:val="single" w:sz="4" w:space="0" w:color="auto"/>
              <w:bottom w:val="single" w:sz="4" w:space="0" w:color="auto"/>
              <w:right w:val="single" w:sz="4" w:space="0" w:color="auto"/>
            </w:tcBorders>
            <w:vAlign w:val="center"/>
          </w:tcPr>
          <w:p w14:paraId="0125B7CD" w14:textId="08AF74FB" w:rsidR="00485646" w:rsidRPr="00792D74" w:rsidRDefault="00485646" w:rsidP="00485646">
            <w:pPr>
              <w:jc w:val="center"/>
              <w:rPr>
                <w:rFonts w:ascii="Times New Roman" w:hAnsi="Times New Roman"/>
                <w:sz w:val="20"/>
                <w:szCs w:val="20"/>
              </w:rPr>
            </w:pPr>
            <w:r w:rsidRPr="00792D74">
              <w:rPr>
                <w:rFonts w:ascii="Times New Roman" w:hAnsi="Times New Roman"/>
                <w:iCs/>
                <w:sz w:val="20"/>
                <w:szCs w:val="20"/>
              </w:rPr>
              <w:t xml:space="preserve">ЦОК п. </w:t>
            </w:r>
            <w:proofErr w:type="spellStart"/>
            <w:r w:rsidRPr="00792D74">
              <w:rPr>
                <w:rFonts w:ascii="Times New Roman" w:hAnsi="Times New Roman"/>
                <w:iCs/>
                <w:sz w:val="20"/>
                <w:szCs w:val="20"/>
              </w:rPr>
              <w:t>Самусь</w:t>
            </w:r>
            <w:proofErr w:type="spellEnd"/>
          </w:p>
        </w:tc>
        <w:tc>
          <w:tcPr>
            <w:tcW w:w="443" w:type="pct"/>
            <w:tcBorders>
              <w:top w:val="single" w:sz="4" w:space="0" w:color="auto"/>
              <w:left w:val="single" w:sz="4" w:space="0" w:color="auto"/>
              <w:bottom w:val="single" w:sz="4" w:space="0" w:color="auto"/>
              <w:right w:val="single" w:sz="4" w:space="0" w:color="auto"/>
            </w:tcBorders>
            <w:vAlign w:val="center"/>
          </w:tcPr>
          <w:p w14:paraId="1F08E06F" w14:textId="6C880C24" w:rsidR="00485646" w:rsidRPr="00792D74" w:rsidRDefault="00485646" w:rsidP="00485646">
            <w:pPr>
              <w:jc w:val="center"/>
              <w:rPr>
                <w:rFonts w:ascii="Times New Roman" w:hAnsi="Times New Roman"/>
                <w:sz w:val="20"/>
                <w:szCs w:val="20"/>
                <w:lang w:val="ru-RU"/>
              </w:rPr>
            </w:pPr>
            <w:proofErr w:type="spellStart"/>
            <w:r w:rsidRPr="00792D74">
              <w:rPr>
                <w:rFonts w:ascii="Times New Roman" w:hAnsi="Times New Roman"/>
                <w:sz w:val="20"/>
                <w:szCs w:val="20"/>
              </w:rPr>
              <w:t>Природный</w:t>
            </w:r>
            <w:proofErr w:type="spellEnd"/>
            <w:r w:rsidRPr="00792D74">
              <w:rPr>
                <w:rFonts w:ascii="Times New Roman" w:hAnsi="Times New Roman"/>
                <w:sz w:val="20"/>
                <w:szCs w:val="20"/>
              </w:rPr>
              <w:t xml:space="preserve"> </w:t>
            </w:r>
            <w:r w:rsidRPr="00792D74">
              <w:rPr>
                <w:rFonts w:ascii="Times New Roman" w:hAnsi="Times New Roman"/>
                <w:sz w:val="20"/>
                <w:szCs w:val="20"/>
                <w:lang w:val="ru-RU"/>
              </w:rPr>
              <w:t>газ</w:t>
            </w:r>
          </w:p>
        </w:tc>
        <w:tc>
          <w:tcPr>
            <w:tcW w:w="416" w:type="pct"/>
            <w:tcBorders>
              <w:top w:val="single" w:sz="4" w:space="0" w:color="auto"/>
              <w:left w:val="single" w:sz="4" w:space="0" w:color="auto"/>
              <w:bottom w:val="single" w:sz="4" w:space="0" w:color="auto"/>
              <w:right w:val="single" w:sz="4" w:space="0" w:color="auto"/>
            </w:tcBorders>
            <w:vAlign w:val="center"/>
          </w:tcPr>
          <w:p w14:paraId="3296B534" w14:textId="77777777" w:rsidR="00485646" w:rsidRPr="00792D74" w:rsidRDefault="00485646" w:rsidP="00485646">
            <w:pPr>
              <w:widowControl/>
              <w:jc w:val="center"/>
              <w:rPr>
                <w:rFonts w:ascii="Times New Roman" w:hAnsi="Times New Roman"/>
                <w:sz w:val="20"/>
                <w:szCs w:val="20"/>
              </w:rPr>
            </w:pPr>
            <w:r w:rsidRPr="00792D74">
              <w:rPr>
                <w:rFonts w:ascii="Times New Roman" w:hAnsi="Times New Roman"/>
                <w:sz w:val="20"/>
                <w:szCs w:val="20"/>
              </w:rPr>
              <w:t>6 332,92*</w:t>
            </w:r>
          </w:p>
        </w:tc>
        <w:tc>
          <w:tcPr>
            <w:tcW w:w="416" w:type="pct"/>
            <w:tcBorders>
              <w:top w:val="single" w:sz="4" w:space="0" w:color="auto"/>
              <w:left w:val="single" w:sz="4" w:space="0" w:color="auto"/>
              <w:bottom w:val="single" w:sz="4" w:space="0" w:color="auto"/>
              <w:right w:val="single" w:sz="4" w:space="0" w:color="auto"/>
            </w:tcBorders>
            <w:vAlign w:val="center"/>
          </w:tcPr>
          <w:p w14:paraId="5AB257AE" w14:textId="77777777" w:rsidR="00485646" w:rsidRPr="00792D74" w:rsidRDefault="00485646" w:rsidP="00485646">
            <w:pPr>
              <w:widowControl/>
              <w:jc w:val="center"/>
              <w:rPr>
                <w:rFonts w:ascii="Times New Roman" w:hAnsi="Times New Roman"/>
                <w:sz w:val="20"/>
                <w:szCs w:val="20"/>
              </w:rPr>
            </w:pPr>
            <w:r w:rsidRPr="00792D74">
              <w:rPr>
                <w:rFonts w:ascii="Times New Roman" w:hAnsi="Times New Roman"/>
                <w:sz w:val="20"/>
                <w:szCs w:val="20"/>
              </w:rPr>
              <w:t>6 137,92*</w:t>
            </w:r>
          </w:p>
        </w:tc>
        <w:tc>
          <w:tcPr>
            <w:tcW w:w="416" w:type="pct"/>
            <w:tcBorders>
              <w:top w:val="single" w:sz="4" w:space="0" w:color="auto"/>
              <w:left w:val="single" w:sz="4" w:space="0" w:color="auto"/>
              <w:bottom w:val="single" w:sz="4" w:space="0" w:color="auto"/>
              <w:right w:val="single" w:sz="4" w:space="0" w:color="auto"/>
            </w:tcBorders>
            <w:vAlign w:val="center"/>
          </w:tcPr>
          <w:p w14:paraId="06DA90DC" w14:textId="28B1330C" w:rsidR="00485646" w:rsidRPr="00792D74" w:rsidRDefault="00485646" w:rsidP="00485646">
            <w:pPr>
              <w:widowControl/>
              <w:jc w:val="center"/>
              <w:rPr>
                <w:rFonts w:ascii="Times New Roman" w:hAnsi="Times New Roman"/>
                <w:sz w:val="20"/>
                <w:szCs w:val="20"/>
                <w:lang w:val="ru-RU"/>
              </w:rPr>
            </w:pPr>
            <w:r w:rsidRPr="00792D74">
              <w:rPr>
                <w:rFonts w:ascii="Times New Roman" w:hAnsi="Times New Roman"/>
                <w:sz w:val="20"/>
                <w:szCs w:val="20"/>
              </w:rPr>
              <w:t>6 577,46</w:t>
            </w:r>
            <w:r w:rsidRPr="00792D74">
              <w:rPr>
                <w:rFonts w:ascii="Times New Roman" w:hAnsi="Times New Roman"/>
                <w:sz w:val="20"/>
                <w:szCs w:val="20"/>
                <w:lang w:val="ru-RU"/>
              </w:rPr>
              <w:t>*</w:t>
            </w:r>
          </w:p>
        </w:tc>
        <w:tc>
          <w:tcPr>
            <w:tcW w:w="416" w:type="pct"/>
            <w:tcBorders>
              <w:top w:val="single" w:sz="4" w:space="0" w:color="auto"/>
              <w:left w:val="single" w:sz="4" w:space="0" w:color="auto"/>
              <w:bottom w:val="single" w:sz="4" w:space="0" w:color="auto"/>
              <w:right w:val="single" w:sz="4" w:space="0" w:color="auto"/>
            </w:tcBorders>
            <w:vAlign w:val="center"/>
          </w:tcPr>
          <w:p w14:paraId="09F3ED3D" w14:textId="43E3D60E" w:rsidR="00485646" w:rsidRPr="00792D74" w:rsidRDefault="00485646" w:rsidP="00485646">
            <w:pPr>
              <w:widowControl/>
              <w:jc w:val="center"/>
              <w:rPr>
                <w:rFonts w:ascii="Times New Roman" w:hAnsi="Times New Roman"/>
                <w:sz w:val="20"/>
                <w:szCs w:val="20"/>
                <w:lang w:val="ru-RU"/>
              </w:rPr>
            </w:pPr>
            <w:r w:rsidRPr="00792D74">
              <w:rPr>
                <w:rFonts w:ascii="Times New Roman" w:hAnsi="Times New Roman"/>
                <w:sz w:val="20"/>
                <w:szCs w:val="20"/>
              </w:rPr>
              <w:t>6</w:t>
            </w:r>
            <w:r w:rsidRPr="00792D74">
              <w:rPr>
                <w:rFonts w:ascii="Times New Roman" w:hAnsi="Times New Roman"/>
                <w:sz w:val="20"/>
                <w:szCs w:val="20"/>
                <w:lang w:val="ru-RU"/>
              </w:rPr>
              <w:t>153,18</w:t>
            </w:r>
          </w:p>
        </w:tc>
        <w:tc>
          <w:tcPr>
            <w:tcW w:w="416" w:type="pct"/>
            <w:tcBorders>
              <w:top w:val="single" w:sz="4" w:space="0" w:color="auto"/>
              <w:left w:val="single" w:sz="4" w:space="0" w:color="auto"/>
              <w:bottom w:val="single" w:sz="4" w:space="0" w:color="auto"/>
              <w:right w:val="single" w:sz="4" w:space="0" w:color="auto"/>
            </w:tcBorders>
            <w:vAlign w:val="center"/>
          </w:tcPr>
          <w:p w14:paraId="6DE1022B" w14:textId="747B7666" w:rsidR="00485646" w:rsidRPr="00792D74" w:rsidRDefault="00485646" w:rsidP="0088317F">
            <w:pPr>
              <w:widowControl/>
              <w:jc w:val="center"/>
              <w:rPr>
                <w:rFonts w:ascii="Times New Roman" w:hAnsi="Times New Roman"/>
                <w:sz w:val="20"/>
                <w:szCs w:val="20"/>
                <w:lang w:val="ru-RU"/>
              </w:rPr>
            </w:pPr>
            <w:r w:rsidRPr="00792D74">
              <w:rPr>
                <w:rFonts w:ascii="Times New Roman" w:hAnsi="Times New Roman"/>
                <w:sz w:val="20"/>
                <w:szCs w:val="20"/>
                <w:lang w:val="ru-RU"/>
              </w:rPr>
              <w:t>5 724,75</w:t>
            </w:r>
          </w:p>
        </w:tc>
        <w:tc>
          <w:tcPr>
            <w:tcW w:w="416" w:type="pct"/>
            <w:tcBorders>
              <w:top w:val="single" w:sz="4" w:space="0" w:color="auto"/>
              <w:left w:val="single" w:sz="4" w:space="0" w:color="auto"/>
              <w:bottom w:val="single" w:sz="4" w:space="0" w:color="auto"/>
              <w:right w:val="single" w:sz="4" w:space="0" w:color="auto"/>
            </w:tcBorders>
            <w:vAlign w:val="center"/>
          </w:tcPr>
          <w:p w14:paraId="6C1D109F" w14:textId="7853A57C" w:rsidR="00485646" w:rsidRPr="00792D74" w:rsidRDefault="00485646" w:rsidP="0088317F">
            <w:pPr>
              <w:widowControl/>
              <w:jc w:val="center"/>
              <w:rPr>
                <w:rFonts w:ascii="Times New Roman" w:hAnsi="Times New Roman"/>
                <w:sz w:val="20"/>
                <w:szCs w:val="20"/>
                <w:lang w:val="ru-RU"/>
              </w:rPr>
            </w:pPr>
            <w:r w:rsidRPr="00792D74">
              <w:rPr>
                <w:rFonts w:ascii="Times New Roman" w:hAnsi="Times New Roman"/>
                <w:sz w:val="20"/>
                <w:szCs w:val="20"/>
                <w:lang w:val="ru-RU"/>
              </w:rPr>
              <w:t>5 724,75</w:t>
            </w:r>
          </w:p>
        </w:tc>
        <w:tc>
          <w:tcPr>
            <w:tcW w:w="416" w:type="pct"/>
            <w:tcBorders>
              <w:top w:val="single" w:sz="4" w:space="0" w:color="auto"/>
              <w:left w:val="single" w:sz="4" w:space="0" w:color="auto"/>
              <w:bottom w:val="single" w:sz="4" w:space="0" w:color="auto"/>
              <w:right w:val="single" w:sz="4" w:space="0" w:color="auto"/>
            </w:tcBorders>
            <w:vAlign w:val="center"/>
          </w:tcPr>
          <w:p w14:paraId="32139E45" w14:textId="77CF9D96" w:rsidR="00485646" w:rsidRPr="00792D74" w:rsidRDefault="00485646" w:rsidP="0088317F">
            <w:pPr>
              <w:widowControl/>
              <w:jc w:val="center"/>
              <w:rPr>
                <w:rFonts w:ascii="Times New Roman" w:hAnsi="Times New Roman"/>
                <w:sz w:val="20"/>
                <w:szCs w:val="20"/>
                <w:lang w:val="ru-RU"/>
              </w:rPr>
            </w:pPr>
            <w:r w:rsidRPr="00792D74">
              <w:rPr>
                <w:rFonts w:ascii="Times New Roman" w:hAnsi="Times New Roman"/>
                <w:sz w:val="20"/>
                <w:szCs w:val="20"/>
                <w:lang w:val="ru-RU"/>
              </w:rPr>
              <w:t>5 724,75</w:t>
            </w:r>
          </w:p>
        </w:tc>
        <w:tc>
          <w:tcPr>
            <w:tcW w:w="416" w:type="pct"/>
            <w:tcBorders>
              <w:top w:val="single" w:sz="4" w:space="0" w:color="auto"/>
              <w:left w:val="single" w:sz="4" w:space="0" w:color="auto"/>
              <w:bottom w:val="single" w:sz="4" w:space="0" w:color="auto"/>
              <w:right w:val="single" w:sz="4" w:space="0" w:color="auto"/>
            </w:tcBorders>
            <w:vAlign w:val="center"/>
          </w:tcPr>
          <w:p w14:paraId="35AB964F" w14:textId="37B02E60" w:rsidR="00485646" w:rsidRPr="00792D74" w:rsidRDefault="00485646" w:rsidP="0088317F">
            <w:pPr>
              <w:widowControl/>
              <w:jc w:val="center"/>
              <w:rPr>
                <w:rFonts w:ascii="Times New Roman" w:hAnsi="Times New Roman"/>
                <w:sz w:val="20"/>
                <w:szCs w:val="20"/>
                <w:lang w:val="ru-RU"/>
              </w:rPr>
            </w:pPr>
            <w:r w:rsidRPr="00792D74">
              <w:rPr>
                <w:rFonts w:ascii="Times New Roman" w:hAnsi="Times New Roman"/>
                <w:sz w:val="20"/>
                <w:szCs w:val="20"/>
                <w:lang w:val="ru-RU"/>
              </w:rPr>
              <w:t>5 724,75</w:t>
            </w:r>
          </w:p>
        </w:tc>
        <w:tc>
          <w:tcPr>
            <w:tcW w:w="416" w:type="pct"/>
            <w:tcBorders>
              <w:top w:val="single" w:sz="4" w:space="0" w:color="auto"/>
              <w:left w:val="single" w:sz="4" w:space="0" w:color="auto"/>
              <w:bottom w:val="single" w:sz="4" w:space="0" w:color="auto"/>
              <w:right w:val="single" w:sz="4" w:space="0" w:color="auto"/>
            </w:tcBorders>
            <w:vAlign w:val="center"/>
          </w:tcPr>
          <w:p w14:paraId="12B214FE" w14:textId="190ECCE2" w:rsidR="00485646" w:rsidRPr="00792D74" w:rsidRDefault="00485646" w:rsidP="0088317F">
            <w:pPr>
              <w:widowControl/>
              <w:jc w:val="center"/>
              <w:rPr>
                <w:rFonts w:ascii="Times New Roman" w:hAnsi="Times New Roman"/>
                <w:sz w:val="20"/>
                <w:szCs w:val="20"/>
                <w:lang w:val="ru-RU"/>
              </w:rPr>
            </w:pPr>
            <w:r w:rsidRPr="00792D74">
              <w:rPr>
                <w:rFonts w:ascii="Times New Roman" w:hAnsi="Times New Roman"/>
                <w:sz w:val="20"/>
                <w:szCs w:val="20"/>
                <w:lang w:val="ru-RU"/>
              </w:rPr>
              <w:t>5 724,75</w:t>
            </w:r>
          </w:p>
        </w:tc>
        <w:tc>
          <w:tcPr>
            <w:tcW w:w="421" w:type="pct"/>
            <w:tcBorders>
              <w:top w:val="single" w:sz="4" w:space="0" w:color="auto"/>
              <w:left w:val="single" w:sz="4" w:space="0" w:color="auto"/>
              <w:bottom w:val="single" w:sz="4" w:space="0" w:color="auto"/>
              <w:right w:val="single" w:sz="4" w:space="0" w:color="auto"/>
            </w:tcBorders>
            <w:vAlign w:val="center"/>
          </w:tcPr>
          <w:p w14:paraId="54DC01E7" w14:textId="34ADB755" w:rsidR="00485646" w:rsidRPr="00792D74" w:rsidRDefault="00485646" w:rsidP="0088317F">
            <w:pPr>
              <w:widowControl/>
              <w:jc w:val="center"/>
              <w:rPr>
                <w:rFonts w:ascii="Times New Roman" w:hAnsi="Times New Roman"/>
                <w:sz w:val="20"/>
                <w:szCs w:val="20"/>
                <w:lang w:val="ru-RU"/>
              </w:rPr>
            </w:pPr>
            <w:r w:rsidRPr="00792D74">
              <w:rPr>
                <w:rFonts w:ascii="Times New Roman" w:hAnsi="Times New Roman"/>
                <w:sz w:val="20"/>
                <w:szCs w:val="20"/>
                <w:lang w:val="ru-RU"/>
              </w:rPr>
              <w:t>5 724,75</w:t>
            </w:r>
          </w:p>
        </w:tc>
      </w:tr>
      <w:tr w:rsidR="00EB46A2" w:rsidRPr="00792D74" w14:paraId="33B9650F" w14:textId="77777777" w:rsidTr="00792D74">
        <w:tc>
          <w:tcPr>
            <w:tcW w:w="392" w:type="pct"/>
            <w:tcBorders>
              <w:top w:val="single" w:sz="4" w:space="0" w:color="auto"/>
              <w:left w:val="single" w:sz="4" w:space="0" w:color="auto"/>
              <w:bottom w:val="single" w:sz="4" w:space="0" w:color="auto"/>
              <w:right w:val="single" w:sz="4" w:space="0" w:color="auto"/>
            </w:tcBorders>
            <w:vAlign w:val="center"/>
          </w:tcPr>
          <w:p w14:paraId="571B1F27" w14:textId="264F9561" w:rsidR="00044B69" w:rsidRPr="00792D74" w:rsidRDefault="00044B69" w:rsidP="00044B69">
            <w:pPr>
              <w:pStyle w:val="ConsPlusNormal"/>
              <w:jc w:val="center"/>
              <w:rPr>
                <w:rFonts w:ascii="Times New Roman" w:hAnsi="Times New Roman" w:cs="Times New Roman"/>
              </w:rPr>
            </w:pPr>
            <w:r w:rsidRPr="00792D74">
              <w:rPr>
                <w:rFonts w:ascii="Times New Roman" w:hAnsi="Times New Roman" w:cs="Times New Roman"/>
                <w:iCs/>
              </w:rPr>
              <w:t xml:space="preserve">Котельная по ул. </w:t>
            </w:r>
            <w:proofErr w:type="spellStart"/>
            <w:r w:rsidRPr="00792D74">
              <w:rPr>
                <w:rFonts w:ascii="Times New Roman" w:hAnsi="Times New Roman" w:cs="Times New Roman"/>
                <w:iCs/>
              </w:rPr>
              <w:t>Камышке</w:t>
            </w:r>
            <w:proofErr w:type="spellEnd"/>
            <w:r w:rsidRPr="00792D74">
              <w:rPr>
                <w:rFonts w:ascii="Times New Roman" w:hAnsi="Times New Roman" w:cs="Times New Roman"/>
                <w:iCs/>
              </w:rPr>
              <w:t>. п. Самусь</w:t>
            </w:r>
          </w:p>
        </w:tc>
        <w:tc>
          <w:tcPr>
            <w:tcW w:w="443" w:type="pct"/>
            <w:tcBorders>
              <w:top w:val="single" w:sz="4" w:space="0" w:color="auto"/>
              <w:left w:val="single" w:sz="4" w:space="0" w:color="auto"/>
              <w:bottom w:val="single" w:sz="4" w:space="0" w:color="auto"/>
              <w:right w:val="single" w:sz="4" w:space="0" w:color="auto"/>
            </w:tcBorders>
            <w:vAlign w:val="center"/>
          </w:tcPr>
          <w:p w14:paraId="4686F289" w14:textId="68CFE10C" w:rsidR="00044B69" w:rsidRPr="00792D74" w:rsidRDefault="00044B69" w:rsidP="00044B69">
            <w:pPr>
              <w:jc w:val="center"/>
              <w:rPr>
                <w:rFonts w:ascii="Times New Roman" w:hAnsi="Times New Roman"/>
                <w:sz w:val="20"/>
                <w:szCs w:val="20"/>
                <w:lang w:val="ru-RU"/>
              </w:rPr>
            </w:pPr>
            <w:r w:rsidRPr="00792D74">
              <w:rPr>
                <w:rFonts w:ascii="Times New Roman" w:hAnsi="Times New Roman"/>
                <w:sz w:val="20"/>
                <w:szCs w:val="20"/>
                <w:lang w:val="ru-RU"/>
              </w:rPr>
              <w:t>Уголь</w:t>
            </w:r>
          </w:p>
        </w:tc>
        <w:tc>
          <w:tcPr>
            <w:tcW w:w="416" w:type="pct"/>
            <w:tcBorders>
              <w:top w:val="single" w:sz="4" w:space="0" w:color="auto"/>
              <w:left w:val="single" w:sz="4" w:space="0" w:color="auto"/>
              <w:bottom w:val="single" w:sz="4" w:space="0" w:color="auto"/>
              <w:right w:val="single" w:sz="4" w:space="0" w:color="auto"/>
            </w:tcBorders>
            <w:vAlign w:val="center"/>
          </w:tcPr>
          <w:p w14:paraId="421343AB" w14:textId="77777777" w:rsidR="00044B69" w:rsidRPr="00792D74" w:rsidRDefault="00044B69" w:rsidP="00044B69">
            <w:pPr>
              <w:widowControl/>
              <w:jc w:val="center"/>
              <w:rPr>
                <w:rFonts w:ascii="Times New Roman" w:hAnsi="Times New Roman"/>
                <w:sz w:val="20"/>
                <w:szCs w:val="20"/>
              </w:rPr>
            </w:pPr>
            <w:r w:rsidRPr="00792D74">
              <w:rPr>
                <w:rFonts w:ascii="Times New Roman" w:hAnsi="Times New Roman"/>
                <w:sz w:val="20"/>
                <w:szCs w:val="20"/>
              </w:rPr>
              <w:t>1,386*</w:t>
            </w:r>
          </w:p>
        </w:tc>
        <w:tc>
          <w:tcPr>
            <w:tcW w:w="416" w:type="pct"/>
            <w:tcBorders>
              <w:top w:val="single" w:sz="4" w:space="0" w:color="auto"/>
              <w:left w:val="single" w:sz="4" w:space="0" w:color="auto"/>
              <w:bottom w:val="single" w:sz="4" w:space="0" w:color="auto"/>
              <w:right w:val="single" w:sz="4" w:space="0" w:color="auto"/>
            </w:tcBorders>
            <w:vAlign w:val="center"/>
          </w:tcPr>
          <w:p w14:paraId="7817BF0D" w14:textId="77777777" w:rsidR="00044B69" w:rsidRPr="00792D74" w:rsidRDefault="00044B69" w:rsidP="00044B69">
            <w:pPr>
              <w:widowControl/>
              <w:jc w:val="center"/>
              <w:rPr>
                <w:rFonts w:ascii="Times New Roman" w:hAnsi="Times New Roman"/>
                <w:sz w:val="20"/>
                <w:szCs w:val="20"/>
              </w:rPr>
            </w:pPr>
            <w:r w:rsidRPr="00792D74">
              <w:rPr>
                <w:rFonts w:ascii="Times New Roman" w:hAnsi="Times New Roman"/>
                <w:sz w:val="20"/>
                <w:szCs w:val="20"/>
              </w:rPr>
              <w:t>1,224*</w:t>
            </w:r>
          </w:p>
        </w:tc>
        <w:tc>
          <w:tcPr>
            <w:tcW w:w="416" w:type="pct"/>
            <w:tcBorders>
              <w:top w:val="single" w:sz="4" w:space="0" w:color="auto"/>
              <w:left w:val="single" w:sz="4" w:space="0" w:color="auto"/>
              <w:bottom w:val="single" w:sz="4" w:space="0" w:color="auto"/>
              <w:right w:val="single" w:sz="4" w:space="0" w:color="auto"/>
            </w:tcBorders>
            <w:vAlign w:val="center"/>
          </w:tcPr>
          <w:p w14:paraId="42093DF3" w14:textId="618F2A3A" w:rsidR="00044B69" w:rsidRPr="00792D74" w:rsidRDefault="00044B69" w:rsidP="00044B69">
            <w:pPr>
              <w:widowControl/>
              <w:jc w:val="center"/>
              <w:rPr>
                <w:rFonts w:ascii="Times New Roman" w:hAnsi="Times New Roman"/>
                <w:sz w:val="20"/>
                <w:szCs w:val="20"/>
                <w:lang w:val="ru-RU"/>
              </w:rPr>
            </w:pPr>
            <w:r w:rsidRPr="00792D74">
              <w:rPr>
                <w:rFonts w:ascii="Times New Roman" w:hAnsi="Times New Roman"/>
                <w:sz w:val="20"/>
                <w:szCs w:val="20"/>
                <w:lang w:val="ru-RU"/>
              </w:rPr>
              <w:t>1,373*</w:t>
            </w:r>
          </w:p>
        </w:tc>
        <w:tc>
          <w:tcPr>
            <w:tcW w:w="416" w:type="pct"/>
            <w:tcBorders>
              <w:top w:val="single" w:sz="4" w:space="0" w:color="auto"/>
              <w:left w:val="single" w:sz="4" w:space="0" w:color="auto"/>
              <w:bottom w:val="single" w:sz="4" w:space="0" w:color="auto"/>
              <w:right w:val="single" w:sz="4" w:space="0" w:color="auto"/>
            </w:tcBorders>
            <w:vAlign w:val="center"/>
          </w:tcPr>
          <w:p w14:paraId="779A603A" w14:textId="22CA0F72" w:rsidR="00044B69" w:rsidRPr="00792D74" w:rsidRDefault="00044B69" w:rsidP="00044B69">
            <w:pPr>
              <w:widowControl/>
              <w:jc w:val="center"/>
              <w:rPr>
                <w:rFonts w:ascii="Times New Roman" w:hAnsi="Times New Roman"/>
                <w:sz w:val="20"/>
                <w:szCs w:val="20"/>
                <w:lang w:val="ru-RU"/>
              </w:rPr>
            </w:pPr>
            <w:r w:rsidRPr="00792D74">
              <w:rPr>
                <w:rFonts w:ascii="Times New Roman" w:hAnsi="Times New Roman"/>
                <w:sz w:val="20"/>
                <w:szCs w:val="20"/>
                <w:lang w:val="ru-RU"/>
              </w:rPr>
              <w:t>0,616</w:t>
            </w:r>
          </w:p>
        </w:tc>
        <w:tc>
          <w:tcPr>
            <w:tcW w:w="416" w:type="pct"/>
            <w:tcBorders>
              <w:top w:val="single" w:sz="4" w:space="0" w:color="auto"/>
              <w:left w:val="single" w:sz="4" w:space="0" w:color="auto"/>
              <w:bottom w:val="single" w:sz="4" w:space="0" w:color="auto"/>
              <w:right w:val="single" w:sz="4" w:space="0" w:color="auto"/>
            </w:tcBorders>
            <w:vAlign w:val="center"/>
          </w:tcPr>
          <w:p w14:paraId="786A7FD0" w14:textId="12E90A35" w:rsidR="00044B69" w:rsidRPr="00792D74" w:rsidRDefault="00044B69" w:rsidP="00044B69">
            <w:pPr>
              <w:widowControl/>
              <w:jc w:val="center"/>
              <w:rPr>
                <w:rFonts w:ascii="Times New Roman" w:hAnsi="Times New Roman"/>
                <w:sz w:val="20"/>
                <w:szCs w:val="20"/>
              </w:rPr>
            </w:pPr>
            <w:r w:rsidRPr="00792D74">
              <w:rPr>
                <w:rFonts w:ascii="Times New Roman" w:hAnsi="Times New Roman"/>
                <w:sz w:val="20"/>
                <w:szCs w:val="20"/>
                <w:lang w:val="ru-RU"/>
              </w:rPr>
              <w:t>0,639</w:t>
            </w:r>
          </w:p>
        </w:tc>
        <w:tc>
          <w:tcPr>
            <w:tcW w:w="416" w:type="pct"/>
            <w:tcBorders>
              <w:top w:val="single" w:sz="4" w:space="0" w:color="auto"/>
              <w:left w:val="single" w:sz="4" w:space="0" w:color="auto"/>
              <w:bottom w:val="single" w:sz="4" w:space="0" w:color="auto"/>
              <w:right w:val="single" w:sz="4" w:space="0" w:color="auto"/>
            </w:tcBorders>
            <w:vAlign w:val="center"/>
          </w:tcPr>
          <w:p w14:paraId="28B63A63" w14:textId="3BE9342E" w:rsidR="00044B69" w:rsidRPr="00792D74" w:rsidRDefault="00044B69" w:rsidP="00044B69">
            <w:pPr>
              <w:widowControl/>
              <w:jc w:val="center"/>
              <w:rPr>
                <w:rFonts w:ascii="Times New Roman" w:hAnsi="Times New Roman"/>
                <w:sz w:val="20"/>
                <w:szCs w:val="20"/>
              </w:rPr>
            </w:pPr>
            <w:r w:rsidRPr="00792D74">
              <w:rPr>
                <w:rFonts w:ascii="Times New Roman" w:hAnsi="Times New Roman"/>
                <w:sz w:val="20"/>
                <w:szCs w:val="20"/>
                <w:lang w:val="ru-RU"/>
              </w:rPr>
              <w:t>0,625</w:t>
            </w:r>
          </w:p>
        </w:tc>
        <w:tc>
          <w:tcPr>
            <w:tcW w:w="416" w:type="pct"/>
            <w:tcBorders>
              <w:top w:val="single" w:sz="4" w:space="0" w:color="auto"/>
              <w:left w:val="single" w:sz="4" w:space="0" w:color="auto"/>
              <w:bottom w:val="single" w:sz="4" w:space="0" w:color="auto"/>
              <w:right w:val="single" w:sz="4" w:space="0" w:color="auto"/>
            </w:tcBorders>
            <w:vAlign w:val="center"/>
          </w:tcPr>
          <w:p w14:paraId="71EAAA20" w14:textId="17D35D19" w:rsidR="00044B69" w:rsidRPr="00792D74" w:rsidRDefault="00044B69" w:rsidP="00044B69">
            <w:pPr>
              <w:widowControl/>
              <w:jc w:val="center"/>
              <w:rPr>
                <w:rFonts w:ascii="Times New Roman" w:hAnsi="Times New Roman"/>
                <w:sz w:val="20"/>
                <w:szCs w:val="20"/>
              </w:rPr>
            </w:pPr>
            <w:r w:rsidRPr="00792D74">
              <w:rPr>
                <w:rFonts w:ascii="Times New Roman" w:hAnsi="Times New Roman"/>
                <w:sz w:val="20"/>
                <w:szCs w:val="20"/>
                <w:lang w:val="ru-RU"/>
              </w:rPr>
              <w:t>0,619</w:t>
            </w:r>
          </w:p>
        </w:tc>
        <w:tc>
          <w:tcPr>
            <w:tcW w:w="416" w:type="pct"/>
            <w:tcBorders>
              <w:top w:val="single" w:sz="4" w:space="0" w:color="auto"/>
              <w:left w:val="single" w:sz="4" w:space="0" w:color="auto"/>
              <w:bottom w:val="single" w:sz="4" w:space="0" w:color="auto"/>
              <w:right w:val="single" w:sz="4" w:space="0" w:color="auto"/>
            </w:tcBorders>
            <w:vAlign w:val="center"/>
          </w:tcPr>
          <w:p w14:paraId="528D7660" w14:textId="442DED04" w:rsidR="00044B69" w:rsidRPr="00792D74" w:rsidRDefault="00044B69" w:rsidP="00044B69">
            <w:pPr>
              <w:widowControl/>
              <w:jc w:val="center"/>
              <w:rPr>
                <w:rFonts w:ascii="Times New Roman" w:hAnsi="Times New Roman"/>
                <w:sz w:val="20"/>
                <w:szCs w:val="20"/>
              </w:rPr>
            </w:pPr>
            <w:r w:rsidRPr="00792D74">
              <w:rPr>
                <w:rFonts w:ascii="Times New Roman" w:hAnsi="Times New Roman"/>
                <w:sz w:val="20"/>
                <w:szCs w:val="20"/>
                <w:lang w:val="ru-RU"/>
              </w:rPr>
              <w:t>0,615</w:t>
            </w:r>
          </w:p>
        </w:tc>
        <w:tc>
          <w:tcPr>
            <w:tcW w:w="416" w:type="pct"/>
            <w:tcBorders>
              <w:top w:val="single" w:sz="4" w:space="0" w:color="auto"/>
              <w:left w:val="single" w:sz="4" w:space="0" w:color="auto"/>
              <w:bottom w:val="single" w:sz="4" w:space="0" w:color="auto"/>
              <w:right w:val="single" w:sz="4" w:space="0" w:color="auto"/>
            </w:tcBorders>
            <w:vAlign w:val="center"/>
          </w:tcPr>
          <w:p w14:paraId="18031852" w14:textId="54DC4EFE" w:rsidR="00044B69" w:rsidRPr="00792D74" w:rsidRDefault="00044B69" w:rsidP="00044B69">
            <w:pPr>
              <w:widowControl/>
              <w:jc w:val="center"/>
              <w:rPr>
                <w:rFonts w:ascii="Times New Roman" w:hAnsi="Times New Roman"/>
                <w:sz w:val="20"/>
                <w:szCs w:val="20"/>
              </w:rPr>
            </w:pPr>
            <w:r w:rsidRPr="00792D74">
              <w:rPr>
                <w:rFonts w:ascii="Times New Roman" w:hAnsi="Times New Roman"/>
                <w:sz w:val="20"/>
                <w:szCs w:val="20"/>
                <w:lang w:val="ru-RU"/>
              </w:rPr>
              <w:t>0,615</w:t>
            </w:r>
          </w:p>
        </w:tc>
        <w:tc>
          <w:tcPr>
            <w:tcW w:w="421" w:type="pct"/>
            <w:tcBorders>
              <w:top w:val="single" w:sz="4" w:space="0" w:color="auto"/>
              <w:left w:val="single" w:sz="4" w:space="0" w:color="auto"/>
              <w:bottom w:val="single" w:sz="4" w:space="0" w:color="auto"/>
              <w:right w:val="single" w:sz="4" w:space="0" w:color="auto"/>
            </w:tcBorders>
            <w:vAlign w:val="center"/>
          </w:tcPr>
          <w:p w14:paraId="49C8B44A" w14:textId="07426306" w:rsidR="00044B69" w:rsidRPr="00792D74" w:rsidRDefault="00044B69" w:rsidP="00044B69">
            <w:pPr>
              <w:widowControl/>
              <w:jc w:val="center"/>
              <w:rPr>
                <w:rFonts w:ascii="Times New Roman" w:hAnsi="Times New Roman"/>
                <w:sz w:val="20"/>
                <w:szCs w:val="20"/>
              </w:rPr>
            </w:pPr>
            <w:r w:rsidRPr="00792D74">
              <w:rPr>
                <w:rFonts w:ascii="Times New Roman" w:hAnsi="Times New Roman"/>
                <w:sz w:val="20"/>
                <w:szCs w:val="20"/>
                <w:lang w:val="ru-RU"/>
              </w:rPr>
              <w:t>0,615</w:t>
            </w:r>
          </w:p>
        </w:tc>
      </w:tr>
      <w:tr w:rsidR="00EB46A2" w:rsidRPr="00792D74" w14:paraId="654CA52D" w14:textId="77777777" w:rsidTr="00792D74">
        <w:tc>
          <w:tcPr>
            <w:tcW w:w="392" w:type="pct"/>
            <w:tcBorders>
              <w:top w:val="single" w:sz="4" w:space="0" w:color="auto"/>
              <w:left w:val="single" w:sz="4" w:space="0" w:color="auto"/>
              <w:bottom w:val="single" w:sz="4" w:space="0" w:color="auto"/>
              <w:right w:val="single" w:sz="4" w:space="0" w:color="auto"/>
            </w:tcBorders>
            <w:vAlign w:val="center"/>
          </w:tcPr>
          <w:p w14:paraId="6A66B2AF" w14:textId="45A46D05" w:rsidR="00485646" w:rsidRPr="00792D74" w:rsidRDefault="00485646" w:rsidP="00485646">
            <w:pPr>
              <w:pStyle w:val="ConsPlusNormal"/>
              <w:jc w:val="center"/>
              <w:rPr>
                <w:rFonts w:ascii="Times New Roman" w:hAnsi="Times New Roman" w:cs="Times New Roman"/>
              </w:rPr>
            </w:pPr>
            <w:r w:rsidRPr="00792D74">
              <w:rPr>
                <w:rFonts w:ascii="Times New Roman" w:hAnsi="Times New Roman" w:cs="Times New Roman"/>
                <w:iCs/>
              </w:rPr>
              <w:t>Котельная п. Орловка</w:t>
            </w:r>
          </w:p>
        </w:tc>
        <w:tc>
          <w:tcPr>
            <w:tcW w:w="443" w:type="pct"/>
            <w:tcBorders>
              <w:top w:val="single" w:sz="4" w:space="0" w:color="auto"/>
              <w:left w:val="single" w:sz="4" w:space="0" w:color="auto"/>
              <w:bottom w:val="single" w:sz="4" w:space="0" w:color="auto"/>
              <w:right w:val="single" w:sz="4" w:space="0" w:color="auto"/>
            </w:tcBorders>
            <w:vAlign w:val="center"/>
          </w:tcPr>
          <w:p w14:paraId="00E1D34C" w14:textId="77777777" w:rsidR="00485646" w:rsidRPr="00792D74" w:rsidRDefault="00485646" w:rsidP="00485646">
            <w:pPr>
              <w:jc w:val="center"/>
              <w:rPr>
                <w:rFonts w:ascii="Times New Roman" w:hAnsi="Times New Roman"/>
                <w:sz w:val="20"/>
                <w:szCs w:val="20"/>
              </w:rPr>
            </w:pPr>
            <w:proofErr w:type="spellStart"/>
            <w:r w:rsidRPr="00792D74">
              <w:rPr>
                <w:rFonts w:ascii="Times New Roman" w:hAnsi="Times New Roman"/>
                <w:sz w:val="20"/>
                <w:szCs w:val="20"/>
              </w:rPr>
              <w:t>Диз</w:t>
            </w:r>
            <w:proofErr w:type="spellEnd"/>
            <w:r w:rsidRPr="00792D74">
              <w:rPr>
                <w:rFonts w:ascii="Times New Roman" w:hAnsi="Times New Roman"/>
                <w:sz w:val="20"/>
                <w:szCs w:val="20"/>
              </w:rPr>
              <w:t xml:space="preserve">. </w:t>
            </w:r>
            <w:proofErr w:type="spellStart"/>
            <w:r w:rsidRPr="00792D74">
              <w:rPr>
                <w:rFonts w:ascii="Times New Roman" w:hAnsi="Times New Roman"/>
                <w:sz w:val="20"/>
                <w:szCs w:val="20"/>
              </w:rPr>
              <w:t>топливо</w:t>
            </w:r>
            <w:proofErr w:type="spellEnd"/>
          </w:p>
        </w:tc>
        <w:tc>
          <w:tcPr>
            <w:tcW w:w="416" w:type="pct"/>
            <w:tcBorders>
              <w:top w:val="single" w:sz="4" w:space="0" w:color="auto"/>
              <w:left w:val="single" w:sz="4" w:space="0" w:color="auto"/>
              <w:bottom w:val="single" w:sz="4" w:space="0" w:color="auto"/>
              <w:right w:val="single" w:sz="4" w:space="0" w:color="auto"/>
            </w:tcBorders>
            <w:vAlign w:val="center"/>
          </w:tcPr>
          <w:p w14:paraId="7273B76A" w14:textId="77777777" w:rsidR="00485646" w:rsidRPr="00792D74" w:rsidRDefault="00485646" w:rsidP="00485646">
            <w:pPr>
              <w:widowControl/>
              <w:jc w:val="center"/>
              <w:rPr>
                <w:rFonts w:ascii="Times New Roman" w:hAnsi="Times New Roman"/>
                <w:sz w:val="20"/>
                <w:szCs w:val="20"/>
              </w:rPr>
            </w:pPr>
            <w:r w:rsidRPr="00792D74">
              <w:rPr>
                <w:rFonts w:ascii="Times New Roman" w:hAnsi="Times New Roman"/>
                <w:sz w:val="20"/>
                <w:szCs w:val="20"/>
              </w:rPr>
              <w:t>0,19452*</w:t>
            </w:r>
          </w:p>
        </w:tc>
        <w:tc>
          <w:tcPr>
            <w:tcW w:w="416" w:type="pct"/>
            <w:tcBorders>
              <w:top w:val="single" w:sz="4" w:space="0" w:color="auto"/>
              <w:left w:val="single" w:sz="4" w:space="0" w:color="auto"/>
              <w:bottom w:val="single" w:sz="4" w:space="0" w:color="auto"/>
              <w:right w:val="single" w:sz="4" w:space="0" w:color="auto"/>
            </w:tcBorders>
            <w:vAlign w:val="center"/>
          </w:tcPr>
          <w:p w14:paraId="5C504F2C" w14:textId="77777777" w:rsidR="00485646" w:rsidRPr="00792D74" w:rsidRDefault="00485646" w:rsidP="00485646">
            <w:pPr>
              <w:widowControl/>
              <w:jc w:val="center"/>
              <w:rPr>
                <w:rFonts w:ascii="Times New Roman" w:hAnsi="Times New Roman"/>
                <w:sz w:val="20"/>
                <w:szCs w:val="20"/>
              </w:rPr>
            </w:pPr>
            <w:r w:rsidRPr="00792D74">
              <w:rPr>
                <w:rFonts w:ascii="Times New Roman" w:hAnsi="Times New Roman"/>
                <w:sz w:val="20"/>
                <w:szCs w:val="20"/>
              </w:rPr>
              <w:t>0,204*</w:t>
            </w:r>
          </w:p>
        </w:tc>
        <w:tc>
          <w:tcPr>
            <w:tcW w:w="416" w:type="pct"/>
            <w:tcBorders>
              <w:top w:val="single" w:sz="4" w:space="0" w:color="auto"/>
              <w:left w:val="single" w:sz="4" w:space="0" w:color="auto"/>
              <w:bottom w:val="single" w:sz="4" w:space="0" w:color="auto"/>
              <w:right w:val="single" w:sz="4" w:space="0" w:color="auto"/>
            </w:tcBorders>
            <w:vAlign w:val="center"/>
          </w:tcPr>
          <w:p w14:paraId="0FFA457F" w14:textId="7E95AEF8" w:rsidR="00485646" w:rsidRPr="00792D74" w:rsidRDefault="00485646" w:rsidP="00485646">
            <w:pPr>
              <w:widowControl/>
              <w:jc w:val="center"/>
              <w:rPr>
                <w:rFonts w:ascii="Times New Roman" w:hAnsi="Times New Roman"/>
                <w:sz w:val="20"/>
                <w:szCs w:val="20"/>
                <w:lang w:val="ru-RU"/>
              </w:rPr>
            </w:pPr>
            <w:r w:rsidRPr="00792D74">
              <w:rPr>
                <w:rFonts w:ascii="Times New Roman" w:hAnsi="Times New Roman"/>
                <w:sz w:val="20"/>
                <w:szCs w:val="20"/>
                <w:lang w:val="ru-RU"/>
              </w:rPr>
              <w:t>0,247*</w:t>
            </w:r>
          </w:p>
        </w:tc>
        <w:tc>
          <w:tcPr>
            <w:tcW w:w="416" w:type="pct"/>
            <w:tcBorders>
              <w:top w:val="single" w:sz="4" w:space="0" w:color="auto"/>
              <w:left w:val="single" w:sz="4" w:space="0" w:color="auto"/>
              <w:bottom w:val="single" w:sz="4" w:space="0" w:color="auto"/>
              <w:right w:val="single" w:sz="4" w:space="0" w:color="auto"/>
            </w:tcBorders>
            <w:vAlign w:val="center"/>
          </w:tcPr>
          <w:p w14:paraId="0F48CBF1" w14:textId="77777777" w:rsidR="00485646" w:rsidRPr="00792D74" w:rsidRDefault="00485646" w:rsidP="00485646">
            <w:pPr>
              <w:widowControl/>
              <w:jc w:val="center"/>
              <w:rPr>
                <w:rFonts w:ascii="Times New Roman" w:hAnsi="Times New Roman"/>
                <w:sz w:val="20"/>
                <w:szCs w:val="20"/>
              </w:rPr>
            </w:pPr>
            <w:r w:rsidRPr="00792D74">
              <w:rPr>
                <w:rFonts w:ascii="Times New Roman" w:hAnsi="Times New Roman"/>
                <w:sz w:val="20"/>
                <w:szCs w:val="20"/>
              </w:rPr>
              <w:t>0,196</w:t>
            </w:r>
          </w:p>
        </w:tc>
        <w:tc>
          <w:tcPr>
            <w:tcW w:w="416" w:type="pct"/>
            <w:tcBorders>
              <w:top w:val="single" w:sz="4" w:space="0" w:color="auto"/>
              <w:left w:val="single" w:sz="4" w:space="0" w:color="auto"/>
              <w:bottom w:val="single" w:sz="4" w:space="0" w:color="auto"/>
              <w:right w:val="single" w:sz="4" w:space="0" w:color="auto"/>
            </w:tcBorders>
            <w:vAlign w:val="center"/>
          </w:tcPr>
          <w:p w14:paraId="76C495DE" w14:textId="481313A1" w:rsidR="00485646" w:rsidRPr="00792D74" w:rsidRDefault="00485646" w:rsidP="00485646">
            <w:pPr>
              <w:widowControl/>
              <w:jc w:val="center"/>
              <w:rPr>
                <w:rFonts w:ascii="Times New Roman" w:hAnsi="Times New Roman"/>
                <w:sz w:val="20"/>
                <w:szCs w:val="20"/>
                <w:lang w:val="ru-RU"/>
              </w:rPr>
            </w:pPr>
            <w:r w:rsidRPr="00792D74">
              <w:rPr>
                <w:rFonts w:ascii="Times New Roman" w:hAnsi="Times New Roman"/>
                <w:sz w:val="20"/>
                <w:szCs w:val="20"/>
              </w:rPr>
              <w:t>0,</w:t>
            </w:r>
            <w:r w:rsidRPr="00792D74">
              <w:rPr>
                <w:rFonts w:ascii="Times New Roman" w:hAnsi="Times New Roman"/>
                <w:sz w:val="20"/>
                <w:szCs w:val="20"/>
                <w:lang w:val="ru-RU"/>
              </w:rPr>
              <w:t>200</w:t>
            </w:r>
          </w:p>
        </w:tc>
        <w:tc>
          <w:tcPr>
            <w:tcW w:w="416" w:type="pct"/>
            <w:tcBorders>
              <w:top w:val="single" w:sz="4" w:space="0" w:color="auto"/>
              <w:left w:val="single" w:sz="4" w:space="0" w:color="auto"/>
              <w:bottom w:val="single" w:sz="4" w:space="0" w:color="auto"/>
              <w:right w:val="single" w:sz="4" w:space="0" w:color="auto"/>
            </w:tcBorders>
            <w:vAlign w:val="center"/>
          </w:tcPr>
          <w:p w14:paraId="6EB66420" w14:textId="4437D819" w:rsidR="00485646" w:rsidRPr="00792D74" w:rsidRDefault="00485646" w:rsidP="00485646">
            <w:pPr>
              <w:widowControl/>
              <w:jc w:val="center"/>
              <w:rPr>
                <w:rFonts w:ascii="Times New Roman" w:hAnsi="Times New Roman"/>
                <w:sz w:val="20"/>
                <w:szCs w:val="20"/>
              </w:rPr>
            </w:pPr>
            <w:r w:rsidRPr="00792D74">
              <w:rPr>
                <w:rFonts w:ascii="Times New Roman" w:hAnsi="Times New Roman"/>
                <w:sz w:val="20"/>
                <w:szCs w:val="20"/>
              </w:rPr>
              <w:t>0,</w:t>
            </w:r>
            <w:r w:rsidRPr="00792D74">
              <w:rPr>
                <w:rFonts w:ascii="Times New Roman" w:hAnsi="Times New Roman"/>
                <w:sz w:val="20"/>
                <w:szCs w:val="20"/>
                <w:lang w:val="ru-RU"/>
              </w:rPr>
              <w:t>200</w:t>
            </w:r>
          </w:p>
        </w:tc>
        <w:tc>
          <w:tcPr>
            <w:tcW w:w="416" w:type="pct"/>
            <w:tcBorders>
              <w:top w:val="single" w:sz="4" w:space="0" w:color="auto"/>
              <w:left w:val="single" w:sz="4" w:space="0" w:color="auto"/>
              <w:bottom w:val="single" w:sz="4" w:space="0" w:color="auto"/>
              <w:right w:val="single" w:sz="4" w:space="0" w:color="auto"/>
            </w:tcBorders>
            <w:vAlign w:val="center"/>
          </w:tcPr>
          <w:p w14:paraId="662C10D7" w14:textId="586007AF" w:rsidR="00485646" w:rsidRPr="00792D74" w:rsidRDefault="00485646" w:rsidP="00485646">
            <w:pPr>
              <w:widowControl/>
              <w:jc w:val="center"/>
              <w:rPr>
                <w:rFonts w:ascii="Times New Roman" w:hAnsi="Times New Roman"/>
                <w:sz w:val="20"/>
                <w:szCs w:val="20"/>
              </w:rPr>
            </w:pPr>
            <w:r w:rsidRPr="00792D74">
              <w:rPr>
                <w:rFonts w:ascii="Times New Roman" w:hAnsi="Times New Roman"/>
                <w:sz w:val="20"/>
                <w:szCs w:val="20"/>
              </w:rPr>
              <w:t>0,</w:t>
            </w:r>
            <w:r w:rsidRPr="00792D74">
              <w:rPr>
                <w:rFonts w:ascii="Times New Roman" w:hAnsi="Times New Roman"/>
                <w:sz w:val="20"/>
                <w:szCs w:val="20"/>
                <w:lang w:val="ru-RU"/>
              </w:rPr>
              <w:t>200</w:t>
            </w:r>
          </w:p>
        </w:tc>
        <w:tc>
          <w:tcPr>
            <w:tcW w:w="416" w:type="pct"/>
            <w:tcBorders>
              <w:top w:val="single" w:sz="4" w:space="0" w:color="auto"/>
              <w:left w:val="single" w:sz="4" w:space="0" w:color="auto"/>
              <w:bottom w:val="single" w:sz="4" w:space="0" w:color="auto"/>
              <w:right w:val="single" w:sz="4" w:space="0" w:color="auto"/>
            </w:tcBorders>
            <w:vAlign w:val="center"/>
          </w:tcPr>
          <w:p w14:paraId="438EF3A1" w14:textId="45E7E33C" w:rsidR="00485646" w:rsidRPr="00792D74" w:rsidRDefault="00485646" w:rsidP="00485646">
            <w:pPr>
              <w:widowControl/>
              <w:jc w:val="center"/>
              <w:rPr>
                <w:rFonts w:ascii="Times New Roman" w:hAnsi="Times New Roman"/>
                <w:sz w:val="20"/>
                <w:szCs w:val="20"/>
              </w:rPr>
            </w:pPr>
            <w:r w:rsidRPr="00792D74">
              <w:rPr>
                <w:rFonts w:ascii="Times New Roman" w:hAnsi="Times New Roman"/>
                <w:sz w:val="20"/>
                <w:szCs w:val="20"/>
              </w:rPr>
              <w:t>0,</w:t>
            </w:r>
            <w:r w:rsidRPr="00792D74">
              <w:rPr>
                <w:rFonts w:ascii="Times New Roman" w:hAnsi="Times New Roman"/>
                <w:sz w:val="20"/>
                <w:szCs w:val="20"/>
                <w:lang w:val="ru-RU"/>
              </w:rPr>
              <w:t>200</w:t>
            </w:r>
          </w:p>
        </w:tc>
        <w:tc>
          <w:tcPr>
            <w:tcW w:w="416" w:type="pct"/>
            <w:tcBorders>
              <w:top w:val="single" w:sz="4" w:space="0" w:color="auto"/>
              <w:left w:val="single" w:sz="4" w:space="0" w:color="auto"/>
              <w:bottom w:val="single" w:sz="4" w:space="0" w:color="auto"/>
              <w:right w:val="single" w:sz="4" w:space="0" w:color="auto"/>
            </w:tcBorders>
            <w:vAlign w:val="center"/>
          </w:tcPr>
          <w:p w14:paraId="5E253410" w14:textId="1FD2357B" w:rsidR="00485646" w:rsidRPr="00792D74" w:rsidRDefault="00485646" w:rsidP="00485646">
            <w:pPr>
              <w:widowControl/>
              <w:jc w:val="center"/>
              <w:rPr>
                <w:rFonts w:ascii="Times New Roman" w:hAnsi="Times New Roman"/>
                <w:sz w:val="20"/>
                <w:szCs w:val="20"/>
              </w:rPr>
            </w:pPr>
            <w:r w:rsidRPr="00792D74">
              <w:rPr>
                <w:rFonts w:ascii="Times New Roman" w:hAnsi="Times New Roman"/>
                <w:sz w:val="20"/>
                <w:szCs w:val="20"/>
              </w:rPr>
              <w:t>0,</w:t>
            </w:r>
            <w:r w:rsidRPr="00792D74">
              <w:rPr>
                <w:rFonts w:ascii="Times New Roman" w:hAnsi="Times New Roman"/>
                <w:sz w:val="20"/>
                <w:szCs w:val="20"/>
                <w:lang w:val="ru-RU"/>
              </w:rPr>
              <w:t>200</w:t>
            </w:r>
          </w:p>
        </w:tc>
        <w:tc>
          <w:tcPr>
            <w:tcW w:w="417" w:type="pct"/>
            <w:tcBorders>
              <w:top w:val="single" w:sz="4" w:space="0" w:color="auto"/>
              <w:left w:val="single" w:sz="4" w:space="0" w:color="auto"/>
              <w:bottom w:val="single" w:sz="4" w:space="0" w:color="auto"/>
              <w:right w:val="single" w:sz="4" w:space="0" w:color="auto"/>
            </w:tcBorders>
            <w:vAlign w:val="center"/>
          </w:tcPr>
          <w:p w14:paraId="544B3C14" w14:textId="4CF6E96D" w:rsidR="00485646" w:rsidRPr="00792D74" w:rsidRDefault="00485646" w:rsidP="00485646">
            <w:pPr>
              <w:widowControl/>
              <w:jc w:val="center"/>
              <w:rPr>
                <w:rFonts w:ascii="Times New Roman" w:hAnsi="Times New Roman"/>
                <w:sz w:val="20"/>
                <w:szCs w:val="20"/>
              </w:rPr>
            </w:pPr>
            <w:r w:rsidRPr="00792D74">
              <w:rPr>
                <w:rFonts w:ascii="Times New Roman" w:hAnsi="Times New Roman"/>
                <w:sz w:val="20"/>
                <w:szCs w:val="20"/>
              </w:rPr>
              <w:t>0,</w:t>
            </w:r>
            <w:r w:rsidRPr="00792D74">
              <w:rPr>
                <w:rFonts w:ascii="Times New Roman" w:hAnsi="Times New Roman"/>
                <w:sz w:val="20"/>
                <w:szCs w:val="20"/>
                <w:lang w:val="ru-RU"/>
              </w:rPr>
              <w:t>200</w:t>
            </w:r>
          </w:p>
        </w:tc>
      </w:tr>
    </w:tbl>
    <w:p w14:paraId="73D36BD6" w14:textId="39D7C756" w:rsidR="00590042" w:rsidRPr="00792D74" w:rsidRDefault="00590042" w:rsidP="00590042">
      <w:pPr>
        <w:widowControl/>
        <w:spacing w:line="360" w:lineRule="auto"/>
        <w:jc w:val="both"/>
        <w:rPr>
          <w:rFonts w:ascii="Times New Roman" w:eastAsia="Times New Roman" w:hAnsi="Times New Roman"/>
          <w:sz w:val="24"/>
          <w:lang w:val="ru-RU"/>
        </w:rPr>
      </w:pPr>
      <w:r w:rsidRPr="00792D74">
        <w:rPr>
          <w:rFonts w:ascii="Times New Roman" w:eastAsia="Times New Roman" w:hAnsi="Times New Roman"/>
          <w:sz w:val="24"/>
          <w:lang w:val="ru-RU"/>
        </w:rPr>
        <w:t>* - фактические данные.</w:t>
      </w:r>
    </w:p>
    <w:p w14:paraId="1CE8F6F5" w14:textId="27F77609" w:rsidR="00EB7EE0" w:rsidRPr="00792D74" w:rsidRDefault="00EB7EE0" w:rsidP="00EB7EE0">
      <w:pPr>
        <w:widowControl/>
        <w:spacing w:line="360" w:lineRule="auto"/>
        <w:jc w:val="both"/>
        <w:rPr>
          <w:rFonts w:ascii="Times New Roman" w:eastAsia="Times New Roman" w:hAnsi="Times New Roman"/>
          <w:sz w:val="24"/>
          <w:lang w:val="ru-RU"/>
        </w:rPr>
      </w:pPr>
      <w:r w:rsidRPr="00792D74">
        <w:rPr>
          <w:rFonts w:ascii="Times New Roman" w:eastAsia="Times New Roman" w:hAnsi="Times New Roman"/>
          <w:sz w:val="24"/>
          <w:lang w:val="ru-RU"/>
        </w:rPr>
        <w:lastRenderedPageBreak/>
        <w:t>Таблица 10.8 – Фактические и прогнозные значения расходов натурального топлива на выработку тепловой и электрической энергии в системе теплоснабжения ЗАТО Северск на базе ТЭЦ и котельных (прогноз в соответствии с вариантом распределения №2)</w:t>
      </w:r>
    </w:p>
    <w:tbl>
      <w:tblPr>
        <w:tblpPr w:leftFromText="180" w:rightFromText="180" w:vertAnchor="text" w:tblpY="22"/>
        <w:tblW w:w="5000" w:type="pct"/>
        <w:tblLayout w:type="fixed"/>
        <w:tblCellMar>
          <w:top w:w="102" w:type="dxa"/>
          <w:left w:w="62" w:type="dxa"/>
          <w:bottom w:w="102" w:type="dxa"/>
          <w:right w:w="62" w:type="dxa"/>
        </w:tblCellMar>
        <w:tblLook w:val="0000" w:firstRow="0" w:lastRow="0" w:firstColumn="0" w:lastColumn="0" w:noHBand="0" w:noVBand="0"/>
      </w:tblPr>
      <w:tblGrid>
        <w:gridCol w:w="1129"/>
        <w:gridCol w:w="1276"/>
        <w:gridCol w:w="1199"/>
        <w:gridCol w:w="1200"/>
        <w:gridCol w:w="1200"/>
        <w:gridCol w:w="1200"/>
        <w:gridCol w:w="1200"/>
        <w:gridCol w:w="1200"/>
        <w:gridCol w:w="1200"/>
        <w:gridCol w:w="1200"/>
        <w:gridCol w:w="1200"/>
        <w:gridCol w:w="1214"/>
      </w:tblGrid>
      <w:tr w:rsidR="00EB7EE0" w:rsidRPr="00AA7FAD" w14:paraId="395C3FAA" w14:textId="77777777" w:rsidTr="00B75D80">
        <w:tc>
          <w:tcPr>
            <w:tcW w:w="392" w:type="pct"/>
            <w:vMerge w:val="restart"/>
            <w:tcBorders>
              <w:top w:val="single" w:sz="4" w:space="0" w:color="auto"/>
              <w:left w:val="single" w:sz="4" w:space="0" w:color="auto"/>
              <w:right w:val="single" w:sz="4" w:space="0" w:color="auto"/>
            </w:tcBorders>
            <w:vAlign w:val="center"/>
          </w:tcPr>
          <w:p w14:paraId="3056D4EB"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Источник</w:t>
            </w:r>
          </w:p>
        </w:tc>
        <w:tc>
          <w:tcPr>
            <w:tcW w:w="443" w:type="pct"/>
            <w:vMerge w:val="restart"/>
            <w:tcBorders>
              <w:top w:val="single" w:sz="4" w:space="0" w:color="auto"/>
              <w:left w:val="single" w:sz="4" w:space="0" w:color="auto"/>
              <w:bottom w:val="single" w:sz="4" w:space="0" w:color="auto"/>
              <w:right w:val="single" w:sz="4" w:space="0" w:color="auto"/>
            </w:tcBorders>
            <w:vAlign w:val="center"/>
          </w:tcPr>
          <w:p w14:paraId="0E3312E4"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Вид топлива</w:t>
            </w:r>
          </w:p>
        </w:tc>
        <w:tc>
          <w:tcPr>
            <w:tcW w:w="4166" w:type="pct"/>
            <w:gridSpan w:val="10"/>
            <w:tcBorders>
              <w:top w:val="single" w:sz="4" w:space="0" w:color="auto"/>
              <w:left w:val="single" w:sz="4" w:space="0" w:color="auto"/>
              <w:bottom w:val="single" w:sz="4" w:space="0" w:color="auto"/>
              <w:right w:val="single" w:sz="4" w:space="0" w:color="auto"/>
            </w:tcBorders>
            <w:vAlign w:val="center"/>
          </w:tcPr>
          <w:p w14:paraId="58686E4C"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Расход натурального топлива, тыс. м</w:t>
            </w:r>
            <w:r w:rsidRPr="00792D74">
              <w:rPr>
                <w:rFonts w:ascii="Times New Roman" w:hAnsi="Times New Roman" w:cs="Times New Roman"/>
                <w:vertAlign w:val="superscript"/>
              </w:rPr>
              <w:t>3</w:t>
            </w:r>
            <w:r w:rsidRPr="00792D74">
              <w:rPr>
                <w:rFonts w:ascii="Times New Roman" w:hAnsi="Times New Roman" w:cs="Times New Roman"/>
              </w:rPr>
              <w:t>/тонн натурального топлива</w:t>
            </w:r>
          </w:p>
        </w:tc>
      </w:tr>
      <w:tr w:rsidR="00EB7EE0" w:rsidRPr="00792D74" w14:paraId="222B55ED" w14:textId="77777777" w:rsidTr="00180536">
        <w:tc>
          <w:tcPr>
            <w:tcW w:w="392" w:type="pct"/>
            <w:vMerge/>
            <w:tcBorders>
              <w:left w:val="single" w:sz="4" w:space="0" w:color="auto"/>
              <w:bottom w:val="single" w:sz="4" w:space="0" w:color="auto"/>
              <w:right w:val="single" w:sz="4" w:space="0" w:color="auto"/>
            </w:tcBorders>
            <w:vAlign w:val="center"/>
          </w:tcPr>
          <w:p w14:paraId="23031F5F" w14:textId="77777777" w:rsidR="00EB7EE0" w:rsidRPr="00792D74" w:rsidRDefault="00EB7EE0" w:rsidP="00180536">
            <w:pPr>
              <w:pStyle w:val="ConsPlusNormal"/>
              <w:jc w:val="center"/>
              <w:rPr>
                <w:rFonts w:ascii="Times New Roman" w:hAnsi="Times New Roman" w:cs="Times New Roman"/>
              </w:rPr>
            </w:pPr>
          </w:p>
        </w:tc>
        <w:tc>
          <w:tcPr>
            <w:tcW w:w="443" w:type="pct"/>
            <w:vMerge/>
            <w:tcBorders>
              <w:top w:val="single" w:sz="4" w:space="0" w:color="auto"/>
              <w:left w:val="single" w:sz="4" w:space="0" w:color="auto"/>
              <w:bottom w:val="single" w:sz="4" w:space="0" w:color="auto"/>
              <w:right w:val="single" w:sz="4" w:space="0" w:color="auto"/>
            </w:tcBorders>
            <w:vAlign w:val="center"/>
          </w:tcPr>
          <w:p w14:paraId="49D74558" w14:textId="77777777" w:rsidR="00EB7EE0" w:rsidRPr="00792D74" w:rsidRDefault="00EB7EE0" w:rsidP="00180536">
            <w:pPr>
              <w:pStyle w:val="ConsPlusNormal"/>
              <w:jc w:val="center"/>
              <w:rPr>
                <w:rFonts w:ascii="Times New Roman" w:hAnsi="Times New Roman" w:cs="Times New Roman"/>
              </w:rPr>
            </w:pPr>
          </w:p>
        </w:tc>
        <w:tc>
          <w:tcPr>
            <w:tcW w:w="416" w:type="pct"/>
            <w:tcBorders>
              <w:top w:val="single" w:sz="4" w:space="0" w:color="auto"/>
              <w:left w:val="single" w:sz="4" w:space="0" w:color="auto"/>
              <w:bottom w:val="single" w:sz="4" w:space="0" w:color="auto"/>
              <w:right w:val="single" w:sz="4" w:space="0" w:color="auto"/>
            </w:tcBorders>
            <w:vAlign w:val="center"/>
          </w:tcPr>
          <w:p w14:paraId="628C25E5"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2019</w:t>
            </w:r>
          </w:p>
        </w:tc>
        <w:tc>
          <w:tcPr>
            <w:tcW w:w="416" w:type="pct"/>
            <w:tcBorders>
              <w:top w:val="single" w:sz="4" w:space="0" w:color="auto"/>
              <w:left w:val="single" w:sz="4" w:space="0" w:color="auto"/>
              <w:bottom w:val="single" w:sz="4" w:space="0" w:color="auto"/>
              <w:right w:val="single" w:sz="4" w:space="0" w:color="auto"/>
            </w:tcBorders>
            <w:vAlign w:val="center"/>
          </w:tcPr>
          <w:p w14:paraId="3596B5BB"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2020</w:t>
            </w:r>
          </w:p>
        </w:tc>
        <w:tc>
          <w:tcPr>
            <w:tcW w:w="416" w:type="pct"/>
            <w:tcBorders>
              <w:top w:val="single" w:sz="4" w:space="0" w:color="auto"/>
              <w:left w:val="single" w:sz="4" w:space="0" w:color="auto"/>
              <w:bottom w:val="single" w:sz="4" w:space="0" w:color="auto"/>
              <w:right w:val="single" w:sz="4" w:space="0" w:color="auto"/>
            </w:tcBorders>
            <w:vAlign w:val="center"/>
          </w:tcPr>
          <w:p w14:paraId="71C6A437"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2021</w:t>
            </w:r>
          </w:p>
        </w:tc>
        <w:tc>
          <w:tcPr>
            <w:tcW w:w="416" w:type="pct"/>
            <w:tcBorders>
              <w:top w:val="single" w:sz="4" w:space="0" w:color="auto"/>
              <w:left w:val="single" w:sz="4" w:space="0" w:color="auto"/>
              <w:bottom w:val="single" w:sz="4" w:space="0" w:color="auto"/>
              <w:right w:val="single" w:sz="4" w:space="0" w:color="auto"/>
            </w:tcBorders>
            <w:vAlign w:val="center"/>
          </w:tcPr>
          <w:p w14:paraId="6C96D7A6"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2022</w:t>
            </w:r>
          </w:p>
        </w:tc>
        <w:tc>
          <w:tcPr>
            <w:tcW w:w="416" w:type="pct"/>
            <w:tcBorders>
              <w:top w:val="single" w:sz="4" w:space="0" w:color="auto"/>
              <w:left w:val="single" w:sz="4" w:space="0" w:color="auto"/>
              <w:bottom w:val="single" w:sz="4" w:space="0" w:color="auto"/>
              <w:right w:val="single" w:sz="4" w:space="0" w:color="auto"/>
            </w:tcBorders>
            <w:vAlign w:val="center"/>
          </w:tcPr>
          <w:p w14:paraId="71DBFD4D"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2023</w:t>
            </w:r>
          </w:p>
        </w:tc>
        <w:tc>
          <w:tcPr>
            <w:tcW w:w="416" w:type="pct"/>
            <w:tcBorders>
              <w:top w:val="single" w:sz="4" w:space="0" w:color="auto"/>
              <w:left w:val="single" w:sz="4" w:space="0" w:color="auto"/>
              <w:bottom w:val="single" w:sz="4" w:space="0" w:color="auto"/>
              <w:right w:val="single" w:sz="4" w:space="0" w:color="auto"/>
            </w:tcBorders>
            <w:vAlign w:val="center"/>
          </w:tcPr>
          <w:p w14:paraId="1F9178DF"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2024</w:t>
            </w:r>
          </w:p>
        </w:tc>
        <w:tc>
          <w:tcPr>
            <w:tcW w:w="416" w:type="pct"/>
            <w:tcBorders>
              <w:top w:val="single" w:sz="4" w:space="0" w:color="auto"/>
              <w:left w:val="single" w:sz="4" w:space="0" w:color="auto"/>
              <w:bottom w:val="single" w:sz="4" w:space="0" w:color="auto"/>
              <w:right w:val="single" w:sz="4" w:space="0" w:color="auto"/>
            </w:tcBorders>
            <w:vAlign w:val="center"/>
          </w:tcPr>
          <w:p w14:paraId="2AD6CD44"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2025</w:t>
            </w:r>
          </w:p>
        </w:tc>
        <w:tc>
          <w:tcPr>
            <w:tcW w:w="416" w:type="pct"/>
            <w:tcBorders>
              <w:top w:val="single" w:sz="4" w:space="0" w:color="auto"/>
              <w:left w:val="single" w:sz="4" w:space="0" w:color="auto"/>
              <w:bottom w:val="single" w:sz="4" w:space="0" w:color="auto"/>
              <w:right w:val="single" w:sz="4" w:space="0" w:color="auto"/>
            </w:tcBorders>
            <w:vAlign w:val="center"/>
          </w:tcPr>
          <w:p w14:paraId="0D8D83C5"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2026</w:t>
            </w:r>
          </w:p>
        </w:tc>
        <w:tc>
          <w:tcPr>
            <w:tcW w:w="416" w:type="pct"/>
            <w:tcBorders>
              <w:top w:val="single" w:sz="4" w:space="0" w:color="auto"/>
              <w:left w:val="single" w:sz="4" w:space="0" w:color="auto"/>
              <w:bottom w:val="single" w:sz="4" w:space="0" w:color="auto"/>
              <w:right w:val="single" w:sz="4" w:space="0" w:color="auto"/>
            </w:tcBorders>
            <w:vAlign w:val="center"/>
          </w:tcPr>
          <w:p w14:paraId="0904DCC9"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w:t>
            </w:r>
          </w:p>
        </w:tc>
        <w:tc>
          <w:tcPr>
            <w:tcW w:w="421" w:type="pct"/>
            <w:tcBorders>
              <w:top w:val="single" w:sz="4" w:space="0" w:color="auto"/>
              <w:left w:val="single" w:sz="4" w:space="0" w:color="auto"/>
              <w:bottom w:val="single" w:sz="4" w:space="0" w:color="auto"/>
              <w:right w:val="single" w:sz="4" w:space="0" w:color="auto"/>
            </w:tcBorders>
            <w:vAlign w:val="center"/>
          </w:tcPr>
          <w:p w14:paraId="1A96B1AF"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2035</w:t>
            </w:r>
          </w:p>
        </w:tc>
      </w:tr>
      <w:tr w:rsidR="00B75D80" w:rsidRPr="00792D74" w14:paraId="057F17F8" w14:textId="77777777" w:rsidTr="00180536">
        <w:tc>
          <w:tcPr>
            <w:tcW w:w="392" w:type="pct"/>
            <w:vMerge w:val="restart"/>
            <w:tcBorders>
              <w:top w:val="single" w:sz="4" w:space="0" w:color="auto"/>
              <w:left w:val="single" w:sz="4" w:space="0" w:color="auto"/>
              <w:right w:val="single" w:sz="4" w:space="0" w:color="auto"/>
            </w:tcBorders>
            <w:vAlign w:val="center"/>
          </w:tcPr>
          <w:p w14:paraId="738C2648" w14:textId="77777777" w:rsidR="00B75D80" w:rsidRPr="00792D74" w:rsidRDefault="00B75D80" w:rsidP="00B75D80">
            <w:pPr>
              <w:pStyle w:val="ConsPlusNormal"/>
              <w:jc w:val="center"/>
              <w:rPr>
                <w:rFonts w:ascii="Times New Roman" w:hAnsi="Times New Roman" w:cs="Times New Roman"/>
              </w:rPr>
            </w:pPr>
            <w:r w:rsidRPr="00792D74">
              <w:rPr>
                <w:rFonts w:ascii="Times New Roman" w:hAnsi="Times New Roman" w:cs="Times New Roman"/>
              </w:rPr>
              <w:t>ТЭЦ</w:t>
            </w:r>
          </w:p>
        </w:tc>
        <w:tc>
          <w:tcPr>
            <w:tcW w:w="443" w:type="pct"/>
            <w:tcBorders>
              <w:top w:val="single" w:sz="4" w:space="0" w:color="auto"/>
              <w:left w:val="single" w:sz="4" w:space="0" w:color="auto"/>
              <w:bottom w:val="single" w:sz="4" w:space="0" w:color="auto"/>
              <w:right w:val="single" w:sz="4" w:space="0" w:color="auto"/>
            </w:tcBorders>
            <w:vAlign w:val="center"/>
          </w:tcPr>
          <w:p w14:paraId="62A59968" w14:textId="77777777" w:rsidR="00B75D80" w:rsidRPr="00792D74" w:rsidRDefault="00B75D80" w:rsidP="00B75D80">
            <w:pPr>
              <w:pStyle w:val="ConsPlusNormal"/>
              <w:jc w:val="center"/>
              <w:rPr>
                <w:rFonts w:ascii="Times New Roman" w:hAnsi="Times New Roman" w:cs="Times New Roman"/>
              </w:rPr>
            </w:pPr>
            <w:r w:rsidRPr="00792D74">
              <w:rPr>
                <w:rFonts w:ascii="Times New Roman" w:hAnsi="Times New Roman" w:cs="Times New Roman"/>
              </w:rPr>
              <w:t>Уголь, в том числе:</w:t>
            </w:r>
          </w:p>
        </w:tc>
        <w:tc>
          <w:tcPr>
            <w:tcW w:w="416" w:type="pct"/>
            <w:tcBorders>
              <w:top w:val="single" w:sz="4" w:space="0" w:color="auto"/>
              <w:left w:val="single" w:sz="4" w:space="0" w:color="auto"/>
              <w:bottom w:val="single" w:sz="4" w:space="0" w:color="auto"/>
              <w:right w:val="single" w:sz="4" w:space="0" w:color="auto"/>
            </w:tcBorders>
            <w:vAlign w:val="center"/>
          </w:tcPr>
          <w:p w14:paraId="05FB115D"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792446*</w:t>
            </w:r>
          </w:p>
        </w:tc>
        <w:tc>
          <w:tcPr>
            <w:tcW w:w="416" w:type="pct"/>
            <w:tcBorders>
              <w:top w:val="single" w:sz="4" w:space="0" w:color="auto"/>
              <w:left w:val="single" w:sz="4" w:space="0" w:color="auto"/>
              <w:bottom w:val="single" w:sz="4" w:space="0" w:color="auto"/>
              <w:right w:val="single" w:sz="4" w:space="0" w:color="auto"/>
            </w:tcBorders>
            <w:vAlign w:val="center"/>
          </w:tcPr>
          <w:p w14:paraId="0BD5C374"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712940*</w:t>
            </w:r>
          </w:p>
        </w:tc>
        <w:tc>
          <w:tcPr>
            <w:tcW w:w="416" w:type="pct"/>
            <w:tcBorders>
              <w:top w:val="single" w:sz="4" w:space="0" w:color="auto"/>
              <w:left w:val="single" w:sz="4" w:space="0" w:color="auto"/>
              <w:bottom w:val="single" w:sz="4" w:space="0" w:color="auto"/>
              <w:right w:val="single" w:sz="4" w:space="0" w:color="auto"/>
            </w:tcBorders>
            <w:vAlign w:val="center"/>
          </w:tcPr>
          <w:p w14:paraId="22B7E221" w14:textId="77777777"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628434*</w:t>
            </w:r>
          </w:p>
        </w:tc>
        <w:tc>
          <w:tcPr>
            <w:tcW w:w="416" w:type="pct"/>
            <w:tcBorders>
              <w:top w:val="single" w:sz="4" w:space="0" w:color="auto"/>
              <w:left w:val="single" w:sz="4" w:space="0" w:color="auto"/>
              <w:bottom w:val="single" w:sz="4" w:space="0" w:color="auto"/>
              <w:right w:val="single" w:sz="4" w:space="0" w:color="auto"/>
            </w:tcBorders>
            <w:vAlign w:val="center"/>
          </w:tcPr>
          <w:p w14:paraId="036ACD2E"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lang w:val="ru-RU"/>
              </w:rPr>
              <w:t xml:space="preserve">515920,0 </w:t>
            </w:r>
          </w:p>
        </w:tc>
        <w:tc>
          <w:tcPr>
            <w:tcW w:w="416" w:type="pct"/>
            <w:tcBorders>
              <w:top w:val="single" w:sz="4" w:space="0" w:color="auto"/>
              <w:left w:val="single" w:sz="4" w:space="0" w:color="auto"/>
              <w:bottom w:val="single" w:sz="4" w:space="0" w:color="auto"/>
              <w:right w:val="single" w:sz="4" w:space="0" w:color="auto"/>
            </w:tcBorders>
            <w:vAlign w:val="center"/>
          </w:tcPr>
          <w:p w14:paraId="334E123D" w14:textId="7DD61373"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779526,84</w:t>
            </w:r>
          </w:p>
        </w:tc>
        <w:tc>
          <w:tcPr>
            <w:tcW w:w="416" w:type="pct"/>
            <w:tcBorders>
              <w:top w:val="single" w:sz="4" w:space="0" w:color="auto"/>
              <w:left w:val="single" w:sz="4" w:space="0" w:color="auto"/>
              <w:bottom w:val="single" w:sz="4" w:space="0" w:color="auto"/>
              <w:right w:val="single" w:sz="4" w:space="0" w:color="auto"/>
            </w:tcBorders>
            <w:vAlign w:val="center"/>
          </w:tcPr>
          <w:p w14:paraId="551E6E4C" w14:textId="071A01FA"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758363,38</w:t>
            </w:r>
          </w:p>
        </w:tc>
        <w:tc>
          <w:tcPr>
            <w:tcW w:w="416" w:type="pct"/>
            <w:tcBorders>
              <w:top w:val="single" w:sz="4" w:space="0" w:color="auto"/>
              <w:left w:val="single" w:sz="4" w:space="0" w:color="auto"/>
              <w:bottom w:val="single" w:sz="4" w:space="0" w:color="auto"/>
              <w:right w:val="single" w:sz="4" w:space="0" w:color="auto"/>
            </w:tcBorders>
            <w:vAlign w:val="center"/>
          </w:tcPr>
          <w:p w14:paraId="0B7A4609" w14:textId="7239DA49"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750346,98</w:t>
            </w:r>
          </w:p>
        </w:tc>
        <w:tc>
          <w:tcPr>
            <w:tcW w:w="416" w:type="pct"/>
            <w:tcBorders>
              <w:top w:val="single" w:sz="4" w:space="0" w:color="auto"/>
              <w:left w:val="single" w:sz="4" w:space="0" w:color="auto"/>
              <w:bottom w:val="single" w:sz="4" w:space="0" w:color="auto"/>
              <w:right w:val="single" w:sz="4" w:space="0" w:color="auto"/>
            </w:tcBorders>
            <w:vAlign w:val="center"/>
          </w:tcPr>
          <w:p w14:paraId="6CDD7460" w14:textId="6011F396"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733741,49</w:t>
            </w:r>
          </w:p>
        </w:tc>
        <w:tc>
          <w:tcPr>
            <w:tcW w:w="416" w:type="pct"/>
            <w:tcBorders>
              <w:top w:val="single" w:sz="4" w:space="0" w:color="auto"/>
              <w:left w:val="single" w:sz="4" w:space="0" w:color="auto"/>
              <w:bottom w:val="single" w:sz="4" w:space="0" w:color="auto"/>
              <w:right w:val="single" w:sz="4" w:space="0" w:color="auto"/>
            </w:tcBorders>
            <w:vAlign w:val="center"/>
          </w:tcPr>
          <w:p w14:paraId="06C66E0E" w14:textId="4DC0F194"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733741,49</w:t>
            </w:r>
          </w:p>
        </w:tc>
        <w:tc>
          <w:tcPr>
            <w:tcW w:w="421" w:type="pct"/>
            <w:tcBorders>
              <w:top w:val="single" w:sz="4" w:space="0" w:color="auto"/>
              <w:left w:val="single" w:sz="4" w:space="0" w:color="auto"/>
              <w:bottom w:val="single" w:sz="4" w:space="0" w:color="auto"/>
              <w:right w:val="single" w:sz="4" w:space="0" w:color="auto"/>
            </w:tcBorders>
            <w:vAlign w:val="center"/>
          </w:tcPr>
          <w:p w14:paraId="0578C736" w14:textId="19A8CC6B"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733741,49</w:t>
            </w:r>
          </w:p>
        </w:tc>
      </w:tr>
      <w:tr w:rsidR="00B75D80" w:rsidRPr="00792D74" w14:paraId="64080631" w14:textId="77777777" w:rsidTr="00180536">
        <w:tc>
          <w:tcPr>
            <w:tcW w:w="392" w:type="pct"/>
            <w:vMerge/>
            <w:tcBorders>
              <w:left w:val="single" w:sz="4" w:space="0" w:color="auto"/>
              <w:right w:val="single" w:sz="4" w:space="0" w:color="auto"/>
            </w:tcBorders>
            <w:vAlign w:val="center"/>
          </w:tcPr>
          <w:p w14:paraId="77C74528" w14:textId="77777777" w:rsidR="00B75D80" w:rsidRPr="00792D74" w:rsidRDefault="00B75D80" w:rsidP="00B75D80">
            <w:pPr>
              <w:pStyle w:val="ConsPlusNormal"/>
              <w:jc w:val="center"/>
              <w:rPr>
                <w:rFonts w:ascii="Times New Roman" w:hAnsi="Times New Roman" w:cs="Times New Roman"/>
              </w:rPr>
            </w:pPr>
          </w:p>
        </w:tc>
        <w:tc>
          <w:tcPr>
            <w:tcW w:w="443" w:type="pct"/>
            <w:tcBorders>
              <w:top w:val="single" w:sz="4" w:space="0" w:color="auto"/>
              <w:left w:val="single" w:sz="4" w:space="0" w:color="auto"/>
              <w:bottom w:val="single" w:sz="4" w:space="0" w:color="auto"/>
              <w:right w:val="single" w:sz="4" w:space="0" w:color="auto"/>
            </w:tcBorders>
            <w:vAlign w:val="center"/>
          </w:tcPr>
          <w:p w14:paraId="32B4F4FC" w14:textId="77777777" w:rsidR="00B75D80" w:rsidRPr="00792D74" w:rsidRDefault="00B75D80" w:rsidP="00B75D80">
            <w:pPr>
              <w:pStyle w:val="ConsPlusNormal"/>
              <w:jc w:val="center"/>
              <w:rPr>
                <w:rFonts w:ascii="Times New Roman" w:hAnsi="Times New Roman" w:cs="Times New Roman"/>
              </w:rPr>
            </w:pPr>
            <w:r w:rsidRPr="00792D74">
              <w:rPr>
                <w:rFonts w:ascii="Times New Roman" w:hAnsi="Times New Roman" w:cs="Times New Roman"/>
              </w:rPr>
              <w:t>каменный</w:t>
            </w:r>
          </w:p>
        </w:tc>
        <w:tc>
          <w:tcPr>
            <w:tcW w:w="416" w:type="pct"/>
            <w:tcBorders>
              <w:top w:val="single" w:sz="4" w:space="0" w:color="auto"/>
              <w:left w:val="single" w:sz="4" w:space="0" w:color="auto"/>
              <w:bottom w:val="single" w:sz="4" w:space="0" w:color="auto"/>
              <w:right w:val="single" w:sz="4" w:space="0" w:color="auto"/>
            </w:tcBorders>
            <w:vAlign w:val="center"/>
          </w:tcPr>
          <w:p w14:paraId="63273F49"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792446*</w:t>
            </w:r>
          </w:p>
        </w:tc>
        <w:tc>
          <w:tcPr>
            <w:tcW w:w="416" w:type="pct"/>
            <w:tcBorders>
              <w:top w:val="single" w:sz="4" w:space="0" w:color="auto"/>
              <w:left w:val="single" w:sz="4" w:space="0" w:color="auto"/>
              <w:bottom w:val="single" w:sz="4" w:space="0" w:color="auto"/>
              <w:right w:val="single" w:sz="4" w:space="0" w:color="auto"/>
            </w:tcBorders>
            <w:vAlign w:val="center"/>
          </w:tcPr>
          <w:p w14:paraId="73B3C841"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712940*</w:t>
            </w:r>
          </w:p>
        </w:tc>
        <w:tc>
          <w:tcPr>
            <w:tcW w:w="416" w:type="pct"/>
            <w:tcBorders>
              <w:top w:val="single" w:sz="4" w:space="0" w:color="auto"/>
              <w:left w:val="single" w:sz="4" w:space="0" w:color="auto"/>
              <w:bottom w:val="single" w:sz="4" w:space="0" w:color="auto"/>
              <w:right w:val="single" w:sz="4" w:space="0" w:color="auto"/>
            </w:tcBorders>
            <w:vAlign w:val="center"/>
          </w:tcPr>
          <w:p w14:paraId="531665AA"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lang w:val="ru-RU"/>
              </w:rPr>
              <w:t>628434*</w:t>
            </w:r>
          </w:p>
        </w:tc>
        <w:tc>
          <w:tcPr>
            <w:tcW w:w="416" w:type="pct"/>
            <w:tcBorders>
              <w:top w:val="single" w:sz="4" w:space="0" w:color="auto"/>
              <w:left w:val="single" w:sz="4" w:space="0" w:color="auto"/>
              <w:bottom w:val="single" w:sz="4" w:space="0" w:color="auto"/>
              <w:right w:val="single" w:sz="4" w:space="0" w:color="auto"/>
            </w:tcBorders>
            <w:vAlign w:val="center"/>
          </w:tcPr>
          <w:p w14:paraId="1D4714EF" w14:textId="77777777"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 xml:space="preserve">515920,0 </w:t>
            </w:r>
          </w:p>
        </w:tc>
        <w:tc>
          <w:tcPr>
            <w:tcW w:w="416" w:type="pct"/>
            <w:tcBorders>
              <w:top w:val="single" w:sz="4" w:space="0" w:color="auto"/>
              <w:left w:val="single" w:sz="4" w:space="0" w:color="auto"/>
              <w:bottom w:val="single" w:sz="4" w:space="0" w:color="auto"/>
              <w:right w:val="single" w:sz="4" w:space="0" w:color="auto"/>
            </w:tcBorders>
            <w:vAlign w:val="center"/>
          </w:tcPr>
          <w:p w14:paraId="4AFAD70F" w14:textId="39BB8DEF"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779526,84</w:t>
            </w:r>
          </w:p>
        </w:tc>
        <w:tc>
          <w:tcPr>
            <w:tcW w:w="416" w:type="pct"/>
            <w:tcBorders>
              <w:top w:val="single" w:sz="4" w:space="0" w:color="auto"/>
              <w:left w:val="single" w:sz="4" w:space="0" w:color="auto"/>
              <w:bottom w:val="single" w:sz="4" w:space="0" w:color="auto"/>
              <w:right w:val="single" w:sz="4" w:space="0" w:color="auto"/>
            </w:tcBorders>
            <w:vAlign w:val="center"/>
          </w:tcPr>
          <w:p w14:paraId="14194A2C" w14:textId="3317662E"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758363,38</w:t>
            </w:r>
          </w:p>
        </w:tc>
        <w:tc>
          <w:tcPr>
            <w:tcW w:w="416" w:type="pct"/>
            <w:tcBorders>
              <w:top w:val="single" w:sz="4" w:space="0" w:color="auto"/>
              <w:left w:val="single" w:sz="4" w:space="0" w:color="auto"/>
              <w:bottom w:val="single" w:sz="4" w:space="0" w:color="auto"/>
              <w:right w:val="single" w:sz="4" w:space="0" w:color="auto"/>
            </w:tcBorders>
            <w:vAlign w:val="center"/>
          </w:tcPr>
          <w:p w14:paraId="293F26CB" w14:textId="5DCA47E9"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750346,98</w:t>
            </w:r>
          </w:p>
        </w:tc>
        <w:tc>
          <w:tcPr>
            <w:tcW w:w="416" w:type="pct"/>
            <w:tcBorders>
              <w:top w:val="single" w:sz="4" w:space="0" w:color="auto"/>
              <w:left w:val="single" w:sz="4" w:space="0" w:color="auto"/>
              <w:bottom w:val="single" w:sz="4" w:space="0" w:color="auto"/>
              <w:right w:val="single" w:sz="4" w:space="0" w:color="auto"/>
            </w:tcBorders>
            <w:vAlign w:val="center"/>
          </w:tcPr>
          <w:p w14:paraId="76C0050C" w14:textId="06E24D4F"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733741,49</w:t>
            </w:r>
          </w:p>
        </w:tc>
        <w:tc>
          <w:tcPr>
            <w:tcW w:w="416" w:type="pct"/>
            <w:tcBorders>
              <w:top w:val="single" w:sz="4" w:space="0" w:color="auto"/>
              <w:left w:val="single" w:sz="4" w:space="0" w:color="auto"/>
              <w:bottom w:val="single" w:sz="4" w:space="0" w:color="auto"/>
              <w:right w:val="single" w:sz="4" w:space="0" w:color="auto"/>
            </w:tcBorders>
            <w:vAlign w:val="center"/>
          </w:tcPr>
          <w:p w14:paraId="3F8E8C41" w14:textId="7A5CCCEE"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733741,49</w:t>
            </w:r>
          </w:p>
        </w:tc>
        <w:tc>
          <w:tcPr>
            <w:tcW w:w="421" w:type="pct"/>
            <w:tcBorders>
              <w:top w:val="single" w:sz="4" w:space="0" w:color="auto"/>
              <w:left w:val="single" w:sz="4" w:space="0" w:color="auto"/>
              <w:bottom w:val="single" w:sz="4" w:space="0" w:color="auto"/>
              <w:right w:val="single" w:sz="4" w:space="0" w:color="auto"/>
            </w:tcBorders>
            <w:vAlign w:val="center"/>
          </w:tcPr>
          <w:p w14:paraId="5AA76CDB" w14:textId="300F8615"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733741,49</w:t>
            </w:r>
          </w:p>
        </w:tc>
      </w:tr>
      <w:tr w:rsidR="00B75D80" w:rsidRPr="00792D74" w14:paraId="5787BB2E" w14:textId="77777777" w:rsidTr="00180536">
        <w:tc>
          <w:tcPr>
            <w:tcW w:w="392" w:type="pct"/>
            <w:vMerge/>
            <w:tcBorders>
              <w:left w:val="single" w:sz="4" w:space="0" w:color="auto"/>
              <w:right w:val="single" w:sz="4" w:space="0" w:color="auto"/>
            </w:tcBorders>
            <w:vAlign w:val="center"/>
          </w:tcPr>
          <w:p w14:paraId="22E27093" w14:textId="77777777" w:rsidR="00B75D80" w:rsidRPr="00792D74" w:rsidRDefault="00B75D80" w:rsidP="00B75D80">
            <w:pPr>
              <w:pStyle w:val="ConsPlusNormal"/>
              <w:jc w:val="center"/>
              <w:rPr>
                <w:rFonts w:ascii="Times New Roman" w:hAnsi="Times New Roman" w:cs="Times New Roman"/>
              </w:rPr>
            </w:pPr>
          </w:p>
        </w:tc>
        <w:tc>
          <w:tcPr>
            <w:tcW w:w="443" w:type="pct"/>
            <w:tcBorders>
              <w:top w:val="single" w:sz="4" w:space="0" w:color="auto"/>
              <w:left w:val="single" w:sz="4" w:space="0" w:color="auto"/>
              <w:bottom w:val="single" w:sz="4" w:space="0" w:color="auto"/>
              <w:right w:val="single" w:sz="4" w:space="0" w:color="auto"/>
            </w:tcBorders>
            <w:vAlign w:val="center"/>
          </w:tcPr>
          <w:p w14:paraId="64058B05" w14:textId="77777777" w:rsidR="00B75D80" w:rsidRPr="00792D74" w:rsidRDefault="00B75D80" w:rsidP="00B75D80">
            <w:pPr>
              <w:pStyle w:val="ConsPlusNormal"/>
              <w:jc w:val="center"/>
              <w:rPr>
                <w:rFonts w:ascii="Times New Roman" w:hAnsi="Times New Roman" w:cs="Times New Roman"/>
              </w:rPr>
            </w:pPr>
            <w:r w:rsidRPr="00792D74">
              <w:rPr>
                <w:rFonts w:ascii="Times New Roman" w:hAnsi="Times New Roman" w:cs="Times New Roman"/>
              </w:rPr>
              <w:t>бурый</w:t>
            </w:r>
          </w:p>
        </w:tc>
        <w:tc>
          <w:tcPr>
            <w:tcW w:w="416" w:type="pct"/>
            <w:tcBorders>
              <w:top w:val="single" w:sz="4" w:space="0" w:color="auto"/>
              <w:left w:val="single" w:sz="4" w:space="0" w:color="auto"/>
              <w:bottom w:val="single" w:sz="4" w:space="0" w:color="auto"/>
              <w:right w:val="single" w:sz="4" w:space="0" w:color="auto"/>
            </w:tcBorders>
            <w:vAlign w:val="center"/>
          </w:tcPr>
          <w:p w14:paraId="43B333EE"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4CDC07A1"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301D80FC"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76EA00AF"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0A29422C" w14:textId="77777777"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w:t>
            </w:r>
          </w:p>
        </w:tc>
        <w:tc>
          <w:tcPr>
            <w:tcW w:w="416" w:type="pct"/>
            <w:tcBorders>
              <w:top w:val="single" w:sz="4" w:space="0" w:color="auto"/>
              <w:left w:val="single" w:sz="4" w:space="0" w:color="auto"/>
              <w:bottom w:val="single" w:sz="4" w:space="0" w:color="auto"/>
              <w:right w:val="single" w:sz="4" w:space="0" w:color="auto"/>
            </w:tcBorders>
            <w:vAlign w:val="center"/>
          </w:tcPr>
          <w:p w14:paraId="6BDC4A8E" w14:textId="77777777"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w:t>
            </w:r>
          </w:p>
        </w:tc>
        <w:tc>
          <w:tcPr>
            <w:tcW w:w="416" w:type="pct"/>
            <w:tcBorders>
              <w:top w:val="single" w:sz="4" w:space="0" w:color="auto"/>
              <w:left w:val="single" w:sz="4" w:space="0" w:color="auto"/>
              <w:bottom w:val="single" w:sz="4" w:space="0" w:color="auto"/>
              <w:right w:val="single" w:sz="4" w:space="0" w:color="auto"/>
            </w:tcBorders>
            <w:vAlign w:val="center"/>
          </w:tcPr>
          <w:p w14:paraId="7D2508BE" w14:textId="77777777"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w:t>
            </w:r>
          </w:p>
        </w:tc>
        <w:tc>
          <w:tcPr>
            <w:tcW w:w="416" w:type="pct"/>
            <w:tcBorders>
              <w:top w:val="single" w:sz="4" w:space="0" w:color="auto"/>
              <w:left w:val="single" w:sz="4" w:space="0" w:color="auto"/>
              <w:bottom w:val="single" w:sz="4" w:space="0" w:color="auto"/>
              <w:right w:val="single" w:sz="4" w:space="0" w:color="auto"/>
            </w:tcBorders>
            <w:vAlign w:val="center"/>
          </w:tcPr>
          <w:p w14:paraId="10CD553E" w14:textId="77777777"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w:t>
            </w:r>
          </w:p>
        </w:tc>
        <w:tc>
          <w:tcPr>
            <w:tcW w:w="416" w:type="pct"/>
            <w:tcBorders>
              <w:top w:val="single" w:sz="4" w:space="0" w:color="auto"/>
              <w:left w:val="single" w:sz="4" w:space="0" w:color="auto"/>
              <w:bottom w:val="single" w:sz="4" w:space="0" w:color="auto"/>
              <w:right w:val="single" w:sz="4" w:space="0" w:color="auto"/>
            </w:tcBorders>
            <w:vAlign w:val="center"/>
          </w:tcPr>
          <w:p w14:paraId="304BD483" w14:textId="7DD60185"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w:t>
            </w:r>
          </w:p>
        </w:tc>
        <w:tc>
          <w:tcPr>
            <w:tcW w:w="421" w:type="pct"/>
            <w:tcBorders>
              <w:top w:val="single" w:sz="4" w:space="0" w:color="auto"/>
              <w:left w:val="single" w:sz="4" w:space="0" w:color="auto"/>
              <w:bottom w:val="single" w:sz="4" w:space="0" w:color="auto"/>
              <w:right w:val="single" w:sz="4" w:space="0" w:color="auto"/>
            </w:tcBorders>
            <w:vAlign w:val="center"/>
          </w:tcPr>
          <w:p w14:paraId="682466C6" w14:textId="7C2023AD"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w:t>
            </w:r>
          </w:p>
        </w:tc>
      </w:tr>
      <w:tr w:rsidR="00B75D80" w:rsidRPr="00792D74" w14:paraId="5F3EF8F1" w14:textId="77777777" w:rsidTr="00180536">
        <w:tc>
          <w:tcPr>
            <w:tcW w:w="392" w:type="pct"/>
            <w:vMerge/>
            <w:tcBorders>
              <w:left w:val="single" w:sz="4" w:space="0" w:color="auto"/>
              <w:right w:val="single" w:sz="4" w:space="0" w:color="auto"/>
            </w:tcBorders>
            <w:vAlign w:val="center"/>
          </w:tcPr>
          <w:p w14:paraId="0D24BA37" w14:textId="77777777" w:rsidR="00B75D80" w:rsidRPr="00792D74" w:rsidRDefault="00B75D80" w:rsidP="00B75D80">
            <w:pPr>
              <w:pStyle w:val="ConsPlusNormal"/>
              <w:jc w:val="center"/>
              <w:rPr>
                <w:rFonts w:ascii="Times New Roman" w:hAnsi="Times New Roman" w:cs="Times New Roman"/>
              </w:rPr>
            </w:pPr>
          </w:p>
        </w:tc>
        <w:tc>
          <w:tcPr>
            <w:tcW w:w="443" w:type="pct"/>
            <w:tcBorders>
              <w:top w:val="single" w:sz="4" w:space="0" w:color="auto"/>
              <w:left w:val="single" w:sz="4" w:space="0" w:color="auto"/>
              <w:bottom w:val="single" w:sz="4" w:space="0" w:color="auto"/>
              <w:right w:val="single" w:sz="4" w:space="0" w:color="auto"/>
            </w:tcBorders>
            <w:vAlign w:val="center"/>
          </w:tcPr>
          <w:p w14:paraId="5508960A" w14:textId="77777777" w:rsidR="00B75D80" w:rsidRPr="00792D74" w:rsidRDefault="00B75D80" w:rsidP="00B75D80">
            <w:pPr>
              <w:pStyle w:val="ConsPlusNormal"/>
              <w:jc w:val="center"/>
              <w:rPr>
                <w:rFonts w:ascii="Times New Roman" w:hAnsi="Times New Roman" w:cs="Times New Roman"/>
              </w:rPr>
            </w:pPr>
            <w:r w:rsidRPr="00792D74">
              <w:rPr>
                <w:rFonts w:ascii="Times New Roman" w:hAnsi="Times New Roman" w:cs="Times New Roman"/>
              </w:rPr>
              <w:t>Природный газ</w:t>
            </w:r>
          </w:p>
        </w:tc>
        <w:tc>
          <w:tcPr>
            <w:tcW w:w="416" w:type="pct"/>
            <w:tcBorders>
              <w:top w:val="single" w:sz="4" w:space="0" w:color="auto"/>
              <w:left w:val="single" w:sz="4" w:space="0" w:color="auto"/>
              <w:bottom w:val="single" w:sz="4" w:space="0" w:color="auto"/>
              <w:right w:val="single" w:sz="4" w:space="0" w:color="auto"/>
            </w:tcBorders>
            <w:vAlign w:val="center"/>
          </w:tcPr>
          <w:p w14:paraId="4570D11A"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137716*</w:t>
            </w:r>
          </w:p>
        </w:tc>
        <w:tc>
          <w:tcPr>
            <w:tcW w:w="416" w:type="pct"/>
            <w:tcBorders>
              <w:top w:val="single" w:sz="4" w:space="0" w:color="auto"/>
              <w:left w:val="single" w:sz="4" w:space="0" w:color="auto"/>
              <w:bottom w:val="single" w:sz="4" w:space="0" w:color="auto"/>
              <w:right w:val="single" w:sz="4" w:space="0" w:color="auto"/>
            </w:tcBorders>
            <w:vAlign w:val="center"/>
          </w:tcPr>
          <w:p w14:paraId="1412B9A0"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118717*</w:t>
            </w:r>
          </w:p>
        </w:tc>
        <w:tc>
          <w:tcPr>
            <w:tcW w:w="416" w:type="pct"/>
            <w:tcBorders>
              <w:top w:val="single" w:sz="4" w:space="0" w:color="auto"/>
              <w:left w:val="single" w:sz="4" w:space="0" w:color="auto"/>
              <w:bottom w:val="single" w:sz="4" w:space="0" w:color="auto"/>
              <w:right w:val="single" w:sz="4" w:space="0" w:color="auto"/>
            </w:tcBorders>
            <w:vAlign w:val="center"/>
          </w:tcPr>
          <w:p w14:paraId="2D67E72C" w14:textId="77777777"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201482*</w:t>
            </w:r>
          </w:p>
        </w:tc>
        <w:tc>
          <w:tcPr>
            <w:tcW w:w="416" w:type="pct"/>
            <w:tcBorders>
              <w:top w:val="single" w:sz="4" w:space="0" w:color="auto"/>
              <w:left w:val="single" w:sz="4" w:space="0" w:color="auto"/>
              <w:bottom w:val="single" w:sz="4" w:space="0" w:color="auto"/>
              <w:right w:val="single" w:sz="4" w:space="0" w:color="auto"/>
            </w:tcBorders>
            <w:vAlign w:val="center"/>
          </w:tcPr>
          <w:p w14:paraId="061C57BB" w14:textId="77777777"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 xml:space="preserve">284590,0 </w:t>
            </w:r>
          </w:p>
        </w:tc>
        <w:tc>
          <w:tcPr>
            <w:tcW w:w="416" w:type="pct"/>
            <w:tcBorders>
              <w:top w:val="single" w:sz="4" w:space="0" w:color="auto"/>
              <w:left w:val="single" w:sz="4" w:space="0" w:color="auto"/>
              <w:bottom w:val="single" w:sz="4" w:space="0" w:color="auto"/>
              <w:right w:val="single" w:sz="4" w:space="0" w:color="auto"/>
            </w:tcBorders>
            <w:vAlign w:val="center"/>
          </w:tcPr>
          <w:p w14:paraId="085E651F" w14:textId="4DEBE6EF"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127386,80</w:t>
            </w:r>
          </w:p>
        </w:tc>
        <w:tc>
          <w:tcPr>
            <w:tcW w:w="416" w:type="pct"/>
            <w:tcBorders>
              <w:top w:val="single" w:sz="4" w:space="0" w:color="auto"/>
              <w:left w:val="single" w:sz="4" w:space="0" w:color="auto"/>
              <w:bottom w:val="single" w:sz="4" w:space="0" w:color="auto"/>
              <w:right w:val="single" w:sz="4" w:space="0" w:color="auto"/>
            </w:tcBorders>
            <w:vAlign w:val="center"/>
          </w:tcPr>
          <w:p w14:paraId="285A14FA" w14:textId="1A9B3BF9"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123928,36</w:t>
            </w:r>
          </w:p>
        </w:tc>
        <w:tc>
          <w:tcPr>
            <w:tcW w:w="416" w:type="pct"/>
            <w:tcBorders>
              <w:top w:val="single" w:sz="4" w:space="0" w:color="auto"/>
              <w:left w:val="single" w:sz="4" w:space="0" w:color="auto"/>
              <w:bottom w:val="single" w:sz="4" w:space="0" w:color="auto"/>
              <w:right w:val="single" w:sz="4" w:space="0" w:color="auto"/>
            </w:tcBorders>
            <w:vAlign w:val="center"/>
          </w:tcPr>
          <w:p w14:paraId="22E395EF" w14:textId="3A832882"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122618,35</w:t>
            </w:r>
          </w:p>
        </w:tc>
        <w:tc>
          <w:tcPr>
            <w:tcW w:w="416" w:type="pct"/>
            <w:tcBorders>
              <w:top w:val="single" w:sz="4" w:space="0" w:color="auto"/>
              <w:left w:val="single" w:sz="4" w:space="0" w:color="auto"/>
              <w:bottom w:val="single" w:sz="4" w:space="0" w:color="auto"/>
              <w:right w:val="single" w:sz="4" w:space="0" w:color="auto"/>
            </w:tcBorders>
            <w:vAlign w:val="center"/>
          </w:tcPr>
          <w:p w14:paraId="0FFBC6DF" w14:textId="580137E7"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119904,76</w:t>
            </w:r>
          </w:p>
        </w:tc>
        <w:tc>
          <w:tcPr>
            <w:tcW w:w="416" w:type="pct"/>
            <w:tcBorders>
              <w:top w:val="single" w:sz="4" w:space="0" w:color="auto"/>
              <w:left w:val="single" w:sz="4" w:space="0" w:color="auto"/>
              <w:bottom w:val="single" w:sz="4" w:space="0" w:color="auto"/>
              <w:right w:val="single" w:sz="4" w:space="0" w:color="auto"/>
            </w:tcBorders>
            <w:vAlign w:val="center"/>
          </w:tcPr>
          <w:p w14:paraId="490912B5" w14:textId="6334EA3D"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119904,76</w:t>
            </w:r>
          </w:p>
        </w:tc>
        <w:tc>
          <w:tcPr>
            <w:tcW w:w="421" w:type="pct"/>
            <w:tcBorders>
              <w:top w:val="single" w:sz="4" w:space="0" w:color="auto"/>
              <w:left w:val="single" w:sz="4" w:space="0" w:color="auto"/>
              <w:bottom w:val="single" w:sz="4" w:space="0" w:color="auto"/>
              <w:right w:val="single" w:sz="4" w:space="0" w:color="auto"/>
            </w:tcBorders>
            <w:vAlign w:val="center"/>
          </w:tcPr>
          <w:p w14:paraId="7C1F7E58" w14:textId="0A87A314"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119904,76</w:t>
            </w:r>
          </w:p>
        </w:tc>
      </w:tr>
      <w:tr w:rsidR="00B75D80" w:rsidRPr="00792D74" w14:paraId="59832FF3" w14:textId="77777777" w:rsidTr="00180536">
        <w:tc>
          <w:tcPr>
            <w:tcW w:w="392" w:type="pct"/>
            <w:vMerge/>
            <w:tcBorders>
              <w:left w:val="single" w:sz="4" w:space="0" w:color="auto"/>
              <w:right w:val="single" w:sz="4" w:space="0" w:color="auto"/>
            </w:tcBorders>
            <w:vAlign w:val="center"/>
          </w:tcPr>
          <w:p w14:paraId="0DE122E0" w14:textId="77777777" w:rsidR="00B75D80" w:rsidRPr="00792D74" w:rsidRDefault="00B75D80" w:rsidP="00B75D80">
            <w:pPr>
              <w:pStyle w:val="ConsPlusNormal"/>
              <w:jc w:val="center"/>
              <w:rPr>
                <w:rFonts w:ascii="Times New Roman" w:hAnsi="Times New Roman" w:cs="Times New Roman"/>
              </w:rPr>
            </w:pPr>
          </w:p>
        </w:tc>
        <w:tc>
          <w:tcPr>
            <w:tcW w:w="443" w:type="pct"/>
            <w:tcBorders>
              <w:top w:val="single" w:sz="4" w:space="0" w:color="auto"/>
              <w:left w:val="single" w:sz="4" w:space="0" w:color="auto"/>
              <w:bottom w:val="single" w:sz="4" w:space="0" w:color="auto"/>
              <w:right w:val="single" w:sz="4" w:space="0" w:color="auto"/>
            </w:tcBorders>
            <w:vAlign w:val="center"/>
          </w:tcPr>
          <w:p w14:paraId="11039F61" w14:textId="77777777" w:rsidR="00B75D80" w:rsidRPr="00792D74" w:rsidRDefault="00B75D80" w:rsidP="00B75D80">
            <w:pPr>
              <w:pStyle w:val="ConsPlusNormal"/>
              <w:jc w:val="center"/>
              <w:rPr>
                <w:rFonts w:ascii="Times New Roman" w:hAnsi="Times New Roman" w:cs="Times New Roman"/>
              </w:rPr>
            </w:pPr>
            <w:r w:rsidRPr="00792D74">
              <w:rPr>
                <w:rFonts w:ascii="Times New Roman" w:hAnsi="Times New Roman" w:cs="Times New Roman"/>
              </w:rPr>
              <w:t>Нефтетопливо, в том числе</w:t>
            </w:r>
          </w:p>
        </w:tc>
        <w:tc>
          <w:tcPr>
            <w:tcW w:w="416" w:type="pct"/>
            <w:tcBorders>
              <w:top w:val="single" w:sz="4" w:space="0" w:color="auto"/>
              <w:left w:val="single" w:sz="4" w:space="0" w:color="auto"/>
              <w:bottom w:val="single" w:sz="4" w:space="0" w:color="auto"/>
              <w:right w:val="single" w:sz="4" w:space="0" w:color="auto"/>
            </w:tcBorders>
            <w:vAlign w:val="center"/>
          </w:tcPr>
          <w:p w14:paraId="530601F6"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7325*</w:t>
            </w:r>
          </w:p>
        </w:tc>
        <w:tc>
          <w:tcPr>
            <w:tcW w:w="416" w:type="pct"/>
            <w:tcBorders>
              <w:top w:val="single" w:sz="4" w:space="0" w:color="auto"/>
              <w:left w:val="single" w:sz="4" w:space="0" w:color="auto"/>
              <w:bottom w:val="single" w:sz="4" w:space="0" w:color="auto"/>
              <w:right w:val="single" w:sz="4" w:space="0" w:color="auto"/>
            </w:tcBorders>
            <w:vAlign w:val="center"/>
          </w:tcPr>
          <w:p w14:paraId="28861D46"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8257*</w:t>
            </w:r>
          </w:p>
        </w:tc>
        <w:tc>
          <w:tcPr>
            <w:tcW w:w="416" w:type="pct"/>
            <w:tcBorders>
              <w:top w:val="single" w:sz="4" w:space="0" w:color="auto"/>
              <w:left w:val="single" w:sz="4" w:space="0" w:color="auto"/>
              <w:bottom w:val="single" w:sz="4" w:space="0" w:color="auto"/>
              <w:right w:val="single" w:sz="4" w:space="0" w:color="auto"/>
            </w:tcBorders>
            <w:vAlign w:val="center"/>
          </w:tcPr>
          <w:p w14:paraId="3C1DD747" w14:textId="77777777"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7722*</w:t>
            </w:r>
          </w:p>
        </w:tc>
        <w:tc>
          <w:tcPr>
            <w:tcW w:w="416" w:type="pct"/>
            <w:tcBorders>
              <w:top w:val="single" w:sz="4" w:space="0" w:color="auto"/>
              <w:left w:val="single" w:sz="4" w:space="0" w:color="auto"/>
              <w:bottom w:val="single" w:sz="4" w:space="0" w:color="auto"/>
              <w:right w:val="single" w:sz="4" w:space="0" w:color="auto"/>
            </w:tcBorders>
            <w:vAlign w:val="center"/>
          </w:tcPr>
          <w:p w14:paraId="5FD89841" w14:textId="77777777"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 xml:space="preserve">8570,0 </w:t>
            </w:r>
          </w:p>
        </w:tc>
        <w:tc>
          <w:tcPr>
            <w:tcW w:w="416" w:type="pct"/>
            <w:tcBorders>
              <w:top w:val="single" w:sz="4" w:space="0" w:color="auto"/>
              <w:left w:val="single" w:sz="4" w:space="0" w:color="auto"/>
              <w:bottom w:val="single" w:sz="4" w:space="0" w:color="auto"/>
              <w:right w:val="single" w:sz="4" w:space="0" w:color="auto"/>
            </w:tcBorders>
            <w:vAlign w:val="center"/>
          </w:tcPr>
          <w:p w14:paraId="1355F12C" w14:textId="56764804"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8848,74</w:t>
            </w:r>
          </w:p>
        </w:tc>
        <w:tc>
          <w:tcPr>
            <w:tcW w:w="416" w:type="pct"/>
            <w:tcBorders>
              <w:top w:val="single" w:sz="4" w:space="0" w:color="auto"/>
              <w:left w:val="single" w:sz="4" w:space="0" w:color="auto"/>
              <w:bottom w:val="single" w:sz="4" w:space="0" w:color="auto"/>
              <w:right w:val="single" w:sz="4" w:space="0" w:color="auto"/>
            </w:tcBorders>
            <w:vAlign w:val="center"/>
          </w:tcPr>
          <w:p w14:paraId="6311EC9D" w14:textId="1EE95F89"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8608,51</w:t>
            </w:r>
          </w:p>
        </w:tc>
        <w:tc>
          <w:tcPr>
            <w:tcW w:w="416" w:type="pct"/>
            <w:tcBorders>
              <w:top w:val="single" w:sz="4" w:space="0" w:color="auto"/>
              <w:left w:val="single" w:sz="4" w:space="0" w:color="auto"/>
              <w:bottom w:val="single" w:sz="4" w:space="0" w:color="auto"/>
              <w:right w:val="single" w:sz="4" w:space="0" w:color="auto"/>
            </w:tcBorders>
            <w:vAlign w:val="center"/>
          </w:tcPr>
          <w:p w14:paraId="41AF35C0" w14:textId="77682720"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8517,51</w:t>
            </w:r>
          </w:p>
        </w:tc>
        <w:tc>
          <w:tcPr>
            <w:tcW w:w="416" w:type="pct"/>
            <w:tcBorders>
              <w:top w:val="single" w:sz="4" w:space="0" w:color="auto"/>
              <w:left w:val="single" w:sz="4" w:space="0" w:color="auto"/>
              <w:bottom w:val="single" w:sz="4" w:space="0" w:color="auto"/>
              <w:right w:val="single" w:sz="4" w:space="0" w:color="auto"/>
            </w:tcBorders>
            <w:vAlign w:val="center"/>
          </w:tcPr>
          <w:p w14:paraId="79ADE41C" w14:textId="1A838702"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8329,02</w:t>
            </w:r>
          </w:p>
        </w:tc>
        <w:tc>
          <w:tcPr>
            <w:tcW w:w="416" w:type="pct"/>
            <w:tcBorders>
              <w:top w:val="single" w:sz="4" w:space="0" w:color="auto"/>
              <w:left w:val="single" w:sz="4" w:space="0" w:color="auto"/>
              <w:bottom w:val="single" w:sz="4" w:space="0" w:color="auto"/>
              <w:right w:val="single" w:sz="4" w:space="0" w:color="auto"/>
            </w:tcBorders>
            <w:vAlign w:val="center"/>
          </w:tcPr>
          <w:p w14:paraId="1F14EC74" w14:textId="2680482E"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8329,02</w:t>
            </w:r>
          </w:p>
        </w:tc>
        <w:tc>
          <w:tcPr>
            <w:tcW w:w="421" w:type="pct"/>
            <w:tcBorders>
              <w:top w:val="single" w:sz="4" w:space="0" w:color="auto"/>
              <w:left w:val="single" w:sz="4" w:space="0" w:color="auto"/>
              <w:bottom w:val="single" w:sz="4" w:space="0" w:color="auto"/>
              <w:right w:val="single" w:sz="4" w:space="0" w:color="auto"/>
            </w:tcBorders>
            <w:vAlign w:val="center"/>
          </w:tcPr>
          <w:p w14:paraId="00BFCF5F" w14:textId="741E3625"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8329,02</w:t>
            </w:r>
          </w:p>
        </w:tc>
      </w:tr>
      <w:tr w:rsidR="00B75D80" w:rsidRPr="00792D74" w14:paraId="01C5AADE" w14:textId="77777777" w:rsidTr="00180536">
        <w:tc>
          <w:tcPr>
            <w:tcW w:w="392" w:type="pct"/>
            <w:vMerge/>
            <w:tcBorders>
              <w:left w:val="single" w:sz="4" w:space="0" w:color="auto"/>
              <w:right w:val="single" w:sz="4" w:space="0" w:color="auto"/>
            </w:tcBorders>
            <w:vAlign w:val="center"/>
          </w:tcPr>
          <w:p w14:paraId="18D35F36" w14:textId="77777777" w:rsidR="00B75D80" w:rsidRPr="00792D74" w:rsidRDefault="00B75D80" w:rsidP="00B75D80">
            <w:pPr>
              <w:pStyle w:val="ConsPlusNormal"/>
              <w:jc w:val="center"/>
              <w:rPr>
                <w:rFonts w:ascii="Times New Roman" w:hAnsi="Times New Roman" w:cs="Times New Roman"/>
              </w:rPr>
            </w:pPr>
          </w:p>
        </w:tc>
        <w:tc>
          <w:tcPr>
            <w:tcW w:w="443" w:type="pct"/>
            <w:tcBorders>
              <w:top w:val="single" w:sz="4" w:space="0" w:color="auto"/>
              <w:left w:val="single" w:sz="4" w:space="0" w:color="auto"/>
              <w:bottom w:val="single" w:sz="4" w:space="0" w:color="auto"/>
              <w:right w:val="single" w:sz="4" w:space="0" w:color="auto"/>
            </w:tcBorders>
            <w:vAlign w:val="center"/>
          </w:tcPr>
          <w:p w14:paraId="7FF86910" w14:textId="77777777" w:rsidR="00B75D80" w:rsidRPr="00792D74" w:rsidRDefault="00B75D80" w:rsidP="00B75D80">
            <w:pPr>
              <w:pStyle w:val="ConsPlusNormal"/>
              <w:jc w:val="center"/>
              <w:rPr>
                <w:rFonts w:ascii="Times New Roman" w:hAnsi="Times New Roman" w:cs="Times New Roman"/>
              </w:rPr>
            </w:pPr>
            <w:r w:rsidRPr="00792D74">
              <w:rPr>
                <w:rFonts w:ascii="Times New Roman" w:hAnsi="Times New Roman" w:cs="Times New Roman"/>
              </w:rPr>
              <w:t>мазут</w:t>
            </w:r>
          </w:p>
        </w:tc>
        <w:tc>
          <w:tcPr>
            <w:tcW w:w="416" w:type="pct"/>
            <w:tcBorders>
              <w:top w:val="single" w:sz="4" w:space="0" w:color="auto"/>
              <w:left w:val="single" w:sz="4" w:space="0" w:color="auto"/>
              <w:bottom w:val="single" w:sz="4" w:space="0" w:color="auto"/>
              <w:right w:val="single" w:sz="4" w:space="0" w:color="auto"/>
            </w:tcBorders>
            <w:vAlign w:val="center"/>
          </w:tcPr>
          <w:p w14:paraId="77E391D5"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7325*</w:t>
            </w:r>
          </w:p>
        </w:tc>
        <w:tc>
          <w:tcPr>
            <w:tcW w:w="416" w:type="pct"/>
            <w:tcBorders>
              <w:top w:val="single" w:sz="4" w:space="0" w:color="auto"/>
              <w:left w:val="single" w:sz="4" w:space="0" w:color="auto"/>
              <w:bottom w:val="single" w:sz="4" w:space="0" w:color="auto"/>
              <w:right w:val="single" w:sz="4" w:space="0" w:color="auto"/>
            </w:tcBorders>
            <w:vAlign w:val="center"/>
          </w:tcPr>
          <w:p w14:paraId="705E7E81" w14:textId="77777777" w:rsidR="00B75D80" w:rsidRPr="00792D74" w:rsidRDefault="00B75D80" w:rsidP="00B75D80">
            <w:pPr>
              <w:widowControl/>
              <w:jc w:val="center"/>
              <w:rPr>
                <w:rFonts w:ascii="Times New Roman" w:hAnsi="Times New Roman"/>
                <w:sz w:val="20"/>
                <w:szCs w:val="20"/>
              </w:rPr>
            </w:pPr>
            <w:r w:rsidRPr="00792D74">
              <w:rPr>
                <w:rFonts w:ascii="Times New Roman" w:hAnsi="Times New Roman"/>
                <w:sz w:val="20"/>
                <w:szCs w:val="20"/>
              </w:rPr>
              <w:t>8257*</w:t>
            </w:r>
          </w:p>
        </w:tc>
        <w:tc>
          <w:tcPr>
            <w:tcW w:w="416" w:type="pct"/>
            <w:tcBorders>
              <w:top w:val="single" w:sz="4" w:space="0" w:color="auto"/>
              <w:left w:val="single" w:sz="4" w:space="0" w:color="auto"/>
              <w:bottom w:val="single" w:sz="4" w:space="0" w:color="auto"/>
              <w:right w:val="single" w:sz="4" w:space="0" w:color="auto"/>
            </w:tcBorders>
            <w:vAlign w:val="center"/>
          </w:tcPr>
          <w:p w14:paraId="74280AE1" w14:textId="77777777"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7722*</w:t>
            </w:r>
          </w:p>
        </w:tc>
        <w:tc>
          <w:tcPr>
            <w:tcW w:w="416" w:type="pct"/>
            <w:tcBorders>
              <w:top w:val="single" w:sz="4" w:space="0" w:color="auto"/>
              <w:left w:val="single" w:sz="4" w:space="0" w:color="auto"/>
              <w:bottom w:val="single" w:sz="4" w:space="0" w:color="auto"/>
              <w:right w:val="single" w:sz="4" w:space="0" w:color="auto"/>
            </w:tcBorders>
            <w:vAlign w:val="center"/>
          </w:tcPr>
          <w:p w14:paraId="3F3648DB" w14:textId="77777777"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 xml:space="preserve">8570,0 </w:t>
            </w:r>
          </w:p>
        </w:tc>
        <w:tc>
          <w:tcPr>
            <w:tcW w:w="416" w:type="pct"/>
            <w:tcBorders>
              <w:top w:val="single" w:sz="4" w:space="0" w:color="auto"/>
              <w:left w:val="single" w:sz="4" w:space="0" w:color="auto"/>
              <w:bottom w:val="single" w:sz="4" w:space="0" w:color="auto"/>
              <w:right w:val="single" w:sz="4" w:space="0" w:color="auto"/>
            </w:tcBorders>
            <w:vAlign w:val="center"/>
          </w:tcPr>
          <w:p w14:paraId="2095E1C9" w14:textId="26617AC5"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8848,74</w:t>
            </w:r>
          </w:p>
        </w:tc>
        <w:tc>
          <w:tcPr>
            <w:tcW w:w="416" w:type="pct"/>
            <w:tcBorders>
              <w:top w:val="single" w:sz="4" w:space="0" w:color="auto"/>
              <w:left w:val="single" w:sz="4" w:space="0" w:color="auto"/>
              <w:bottom w:val="single" w:sz="4" w:space="0" w:color="auto"/>
              <w:right w:val="single" w:sz="4" w:space="0" w:color="auto"/>
            </w:tcBorders>
            <w:vAlign w:val="center"/>
          </w:tcPr>
          <w:p w14:paraId="3103A8E6" w14:textId="61904CF2"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8608,51</w:t>
            </w:r>
          </w:p>
        </w:tc>
        <w:tc>
          <w:tcPr>
            <w:tcW w:w="416" w:type="pct"/>
            <w:tcBorders>
              <w:top w:val="single" w:sz="4" w:space="0" w:color="auto"/>
              <w:left w:val="single" w:sz="4" w:space="0" w:color="auto"/>
              <w:bottom w:val="single" w:sz="4" w:space="0" w:color="auto"/>
              <w:right w:val="single" w:sz="4" w:space="0" w:color="auto"/>
            </w:tcBorders>
            <w:vAlign w:val="center"/>
          </w:tcPr>
          <w:p w14:paraId="747340F7" w14:textId="56A8B8A0"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8517,51</w:t>
            </w:r>
          </w:p>
        </w:tc>
        <w:tc>
          <w:tcPr>
            <w:tcW w:w="416" w:type="pct"/>
            <w:tcBorders>
              <w:top w:val="single" w:sz="4" w:space="0" w:color="auto"/>
              <w:left w:val="single" w:sz="4" w:space="0" w:color="auto"/>
              <w:bottom w:val="single" w:sz="4" w:space="0" w:color="auto"/>
              <w:right w:val="single" w:sz="4" w:space="0" w:color="auto"/>
            </w:tcBorders>
            <w:vAlign w:val="center"/>
          </w:tcPr>
          <w:p w14:paraId="04903387" w14:textId="7ECF25BD"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8329,02</w:t>
            </w:r>
          </w:p>
        </w:tc>
        <w:tc>
          <w:tcPr>
            <w:tcW w:w="416" w:type="pct"/>
            <w:tcBorders>
              <w:top w:val="single" w:sz="4" w:space="0" w:color="auto"/>
              <w:left w:val="single" w:sz="4" w:space="0" w:color="auto"/>
              <w:bottom w:val="single" w:sz="4" w:space="0" w:color="auto"/>
              <w:right w:val="single" w:sz="4" w:space="0" w:color="auto"/>
            </w:tcBorders>
            <w:vAlign w:val="center"/>
          </w:tcPr>
          <w:p w14:paraId="2B1575D2" w14:textId="3DE8EE1B"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8329,02</w:t>
            </w:r>
          </w:p>
        </w:tc>
        <w:tc>
          <w:tcPr>
            <w:tcW w:w="421" w:type="pct"/>
            <w:tcBorders>
              <w:top w:val="single" w:sz="4" w:space="0" w:color="auto"/>
              <w:left w:val="single" w:sz="4" w:space="0" w:color="auto"/>
              <w:bottom w:val="single" w:sz="4" w:space="0" w:color="auto"/>
              <w:right w:val="single" w:sz="4" w:space="0" w:color="auto"/>
            </w:tcBorders>
            <w:vAlign w:val="center"/>
          </w:tcPr>
          <w:p w14:paraId="7155C078" w14:textId="44020495" w:rsidR="00B75D80" w:rsidRPr="00792D74" w:rsidRDefault="00B75D80" w:rsidP="00B75D80">
            <w:pPr>
              <w:widowControl/>
              <w:jc w:val="center"/>
              <w:rPr>
                <w:rFonts w:ascii="Times New Roman" w:hAnsi="Times New Roman"/>
                <w:sz w:val="20"/>
                <w:szCs w:val="20"/>
                <w:lang w:val="ru-RU"/>
              </w:rPr>
            </w:pPr>
            <w:r w:rsidRPr="00792D74">
              <w:rPr>
                <w:rFonts w:ascii="Times New Roman" w:hAnsi="Times New Roman"/>
                <w:sz w:val="20"/>
                <w:szCs w:val="20"/>
                <w:lang w:val="ru-RU"/>
              </w:rPr>
              <w:t>8329,02</w:t>
            </w:r>
          </w:p>
        </w:tc>
      </w:tr>
      <w:tr w:rsidR="00EB7EE0" w:rsidRPr="00792D74" w14:paraId="38BF6777" w14:textId="77777777" w:rsidTr="00180536">
        <w:tc>
          <w:tcPr>
            <w:tcW w:w="392" w:type="pct"/>
            <w:vMerge/>
            <w:tcBorders>
              <w:left w:val="single" w:sz="4" w:space="0" w:color="auto"/>
              <w:bottom w:val="single" w:sz="4" w:space="0" w:color="auto"/>
              <w:right w:val="single" w:sz="4" w:space="0" w:color="auto"/>
            </w:tcBorders>
            <w:vAlign w:val="center"/>
          </w:tcPr>
          <w:p w14:paraId="1738B016" w14:textId="77777777" w:rsidR="00EB7EE0" w:rsidRPr="00792D74" w:rsidRDefault="00EB7EE0" w:rsidP="00180536">
            <w:pPr>
              <w:pStyle w:val="ConsPlusNormal"/>
              <w:jc w:val="center"/>
              <w:rPr>
                <w:rFonts w:ascii="Times New Roman" w:hAnsi="Times New Roman" w:cs="Times New Roman"/>
              </w:rPr>
            </w:pPr>
          </w:p>
        </w:tc>
        <w:tc>
          <w:tcPr>
            <w:tcW w:w="443" w:type="pct"/>
            <w:tcBorders>
              <w:top w:val="single" w:sz="4" w:space="0" w:color="auto"/>
              <w:left w:val="single" w:sz="4" w:space="0" w:color="auto"/>
              <w:bottom w:val="single" w:sz="4" w:space="0" w:color="auto"/>
              <w:right w:val="single" w:sz="4" w:space="0" w:color="auto"/>
            </w:tcBorders>
            <w:vAlign w:val="center"/>
          </w:tcPr>
          <w:p w14:paraId="74C800A0"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rPr>
              <w:t>Местные виды топлива, в том числе</w:t>
            </w:r>
          </w:p>
        </w:tc>
        <w:tc>
          <w:tcPr>
            <w:tcW w:w="416" w:type="pct"/>
            <w:tcBorders>
              <w:top w:val="single" w:sz="4" w:space="0" w:color="auto"/>
              <w:left w:val="single" w:sz="4" w:space="0" w:color="auto"/>
              <w:bottom w:val="single" w:sz="4" w:space="0" w:color="auto"/>
              <w:right w:val="single" w:sz="4" w:space="0" w:color="auto"/>
            </w:tcBorders>
            <w:vAlign w:val="center"/>
          </w:tcPr>
          <w:p w14:paraId="37CCF9A7"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4D925B80"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02CD238E"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12D9C133"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46D5875D"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08B6D05B"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6863F72B"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5E0E0ABB"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w:t>
            </w:r>
          </w:p>
        </w:tc>
        <w:tc>
          <w:tcPr>
            <w:tcW w:w="416" w:type="pct"/>
            <w:tcBorders>
              <w:top w:val="single" w:sz="4" w:space="0" w:color="auto"/>
              <w:left w:val="single" w:sz="4" w:space="0" w:color="auto"/>
              <w:bottom w:val="single" w:sz="4" w:space="0" w:color="auto"/>
              <w:right w:val="single" w:sz="4" w:space="0" w:color="auto"/>
            </w:tcBorders>
            <w:vAlign w:val="center"/>
          </w:tcPr>
          <w:p w14:paraId="5BBE872B"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w:t>
            </w:r>
          </w:p>
        </w:tc>
        <w:tc>
          <w:tcPr>
            <w:tcW w:w="421" w:type="pct"/>
            <w:tcBorders>
              <w:top w:val="single" w:sz="4" w:space="0" w:color="auto"/>
              <w:left w:val="single" w:sz="4" w:space="0" w:color="auto"/>
              <w:bottom w:val="single" w:sz="4" w:space="0" w:color="auto"/>
              <w:right w:val="single" w:sz="4" w:space="0" w:color="auto"/>
            </w:tcBorders>
            <w:vAlign w:val="center"/>
          </w:tcPr>
          <w:p w14:paraId="3754514A"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w:t>
            </w:r>
          </w:p>
        </w:tc>
      </w:tr>
      <w:tr w:rsidR="00EB7EE0" w:rsidRPr="00792D74" w14:paraId="5D59C0CF" w14:textId="77777777" w:rsidTr="0088317F">
        <w:tc>
          <w:tcPr>
            <w:tcW w:w="392" w:type="pct"/>
            <w:tcBorders>
              <w:top w:val="single" w:sz="4" w:space="0" w:color="auto"/>
              <w:left w:val="single" w:sz="4" w:space="0" w:color="auto"/>
              <w:bottom w:val="single" w:sz="4" w:space="0" w:color="auto"/>
              <w:right w:val="single" w:sz="4" w:space="0" w:color="auto"/>
            </w:tcBorders>
            <w:vAlign w:val="center"/>
          </w:tcPr>
          <w:p w14:paraId="21F10312" w14:textId="77777777" w:rsidR="00EB7EE0" w:rsidRPr="00792D74" w:rsidRDefault="00EB7EE0" w:rsidP="00180536">
            <w:pPr>
              <w:jc w:val="center"/>
              <w:rPr>
                <w:rFonts w:ascii="Times New Roman" w:hAnsi="Times New Roman"/>
                <w:sz w:val="20"/>
                <w:szCs w:val="20"/>
              </w:rPr>
            </w:pPr>
            <w:r w:rsidRPr="00792D74">
              <w:rPr>
                <w:rFonts w:ascii="Times New Roman" w:hAnsi="Times New Roman"/>
                <w:iCs/>
                <w:sz w:val="20"/>
                <w:szCs w:val="20"/>
              </w:rPr>
              <w:t xml:space="preserve">ЦОК п. </w:t>
            </w:r>
            <w:proofErr w:type="spellStart"/>
            <w:r w:rsidRPr="00792D74">
              <w:rPr>
                <w:rFonts w:ascii="Times New Roman" w:hAnsi="Times New Roman"/>
                <w:iCs/>
                <w:sz w:val="20"/>
                <w:szCs w:val="20"/>
              </w:rPr>
              <w:t>Самусь</w:t>
            </w:r>
            <w:proofErr w:type="spellEnd"/>
          </w:p>
        </w:tc>
        <w:tc>
          <w:tcPr>
            <w:tcW w:w="443" w:type="pct"/>
            <w:tcBorders>
              <w:top w:val="single" w:sz="4" w:space="0" w:color="auto"/>
              <w:left w:val="single" w:sz="4" w:space="0" w:color="auto"/>
              <w:bottom w:val="single" w:sz="4" w:space="0" w:color="auto"/>
              <w:right w:val="single" w:sz="4" w:space="0" w:color="auto"/>
            </w:tcBorders>
            <w:vAlign w:val="center"/>
          </w:tcPr>
          <w:p w14:paraId="360F7DEA" w14:textId="77777777" w:rsidR="00EB7EE0" w:rsidRPr="00792D74" w:rsidRDefault="00EB7EE0" w:rsidP="00180536">
            <w:pPr>
              <w:jc w:val="center"/>
              <w:rPr>
                <w:rFonts w:ascii="Times New Roman" w:hAnsi="Times New Roman"/>
                <w:sz w:val="20"/>
                <w:szCs w:val="20"/>
                <w:lang w:val="ru-RU"/>
              </w:rPr>
            </w:pPr>
            <w:proofErr w:type="spellStart"/>
            <w:r w:rsidRPr="00792D74">
              <w:rPr>
                <w:rFonts w:ascii="Times New Roman" w:hAnsi="Times New Roman"/>
                <w:sz w:val="20"/>
                <w:szCs w:val="20"/>
              </w:rPr>
              <w:t>Природный</w:t>
            </w:r>
            <w:proofErr w:type="spellEnd"/>
            <w:r w:rsidRPr="00792D74">
              <w:rPr>
                <w:rFonts w:ascii="Times New Roman" w:hAnsi="Times New Roman"/>
                <w:sz w:val="20"/>
                <w:szCs w:val="20"/>
              </w:rPr>
              <w:t xml:space="preserve"> </w:t>
            </w:r>
            <w:r w:rsidRPr="00792D74">
              <w:rPr>
                <w:rFonts w:ascii="Times New Roman" w:hAnsi="Times New Roman"/>
                <w:sz w:val="20"/>
                <w:szCs w:val="20"/>
                <w:lang w:val="ru-RU"/>
              </w:rPr>
              <w:t>газ</w:t>
            </w:r>
          </w:p>
        </w:tc>
        <w:tc>
          <w:tcPr>
            <w:tcW w:w="416" w:type="pct"/>
            <w:tcBorders>
              <w:top w:val="single" w:sz="4" w:space="0" w:color="auto"/>
              <w:left w:val="single" w:sz="4" w:space="0" w:color="auto"/>
              <w:bottom w:val="single" w:sz="4" w:space="0" w:color="auto"/>
              <w:right w:val="single" w:sz="4" w:space="0" w:color="auto"/>
            </w:tcBorders>
            <w:vAlign w:val="center"/>
          </w:tcPr>
          <w:p w14:paraId="0B5E5294"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6 332,92*</w:t>
            </w:r>
          </w:p>
        </w:tc>
        <w:tc>
          <w:tcPr>
            <w:tcW w:w="416" w:type="pct"/>
            <w:tcBorders>
              <w:top w:val="single" w:sz="4" w:space="0" w:color="auto"/>
              <w:left w:val="single" w:sz="4" w:space="0" w:color="auto"/>
              <w:bottom w:val="single" w:sz="4" w:space="0" w:color="auto"/>
              <w:right w:val="single" w:sz="4" w:space="0" w:color="auto"/>
            </w:tcBorders>
            <w:vAlign w:val="center"/>
          </w:tcPr>
          <w:p w14:paraId="3C929FB4"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6 137,92*</w:t>
            </w:r>
          </w:p>
        </w:tc>
        <w:tc>
          <w:tcPr>
            <w:tcW w:w="416" w:type="pct"/>
            <w:tcBorders>
              <w:top w:val="single" w:sz="4" w:space="0" w:color="auto"/>
              <w:left w:val="single" w:sz="4" w:space="0" w:color="auto"/>
              <w:bottom w:val="single" w:sz="4" w:space="0" w:color="auto"/>
              <w:right w:val="single" w:sz="4" w:space="0" w:color="auto"/>
            </w:tcBorders>
            <w:vAlign w:val="center"/>
          </w:tcPr>
          <w:p w14:paraId="60058F1C" w14:textId="77777777" w:rsidR="00EB7EE0" w:rsidRPr="00792D74" w:rsidRDefault="00EB7EE0" w:rsidP="00180536">
            <w:pPr>
              <w:widowControl/>
              <w:jc w:val="center"/>
              <w:rPr>
                <w:rFonts w:ascii="Times New Roman" w:hAnsi="Times New Roman"/>
                <w:sz w:val="20"/>
                <w:szCs w:val="20"/>
                <w:lang w:val="ru-RU"/>
              </w:rPr>
            </w:pPr>
            <w:r w:rsidRPr="00792D74">
              <w:rPr>
                <w:rFonts w:ascii="Times New Roman" w:hAnsi="Times New Roman"/>
                <w:sz w:val="20"/>
                <w:szCs w:val="20"/>
              </w:rPr>
              <w:t>6 577,46</w:t>
            </w:r>
            <w:r w:rsidRPr="00792D74">
              <w:rPr>
                <w:rFonts w:ascii="Times New Roman" w:hAnsi="Times New Roman"/>
                <w:sz w:val="20"/>
                <w:szCs w:val="20"/>
                <w:lang w:val="ru-RU"/>
              </w:rPr>
              <w:t>*</w:t>
            </w:r>
          </w:p>
        </w:tc>
        <w:tc>
          <w:tcPr>
            <w:tcW w:w="416" w:type="pct"/>
            <w:tcBorders>
              <w:top w:val="single" w:sz="4" w:space="0" w:color="auto"/>
              <w:left w:val="single" w:sz="4" w:space="0" w:color="auto"/>
              <w:bottom w:val="single" w:sz="4" w:space="0" w:color="auto"/>
              <w:right w:val="single" w:sz="4" w:space="0" w:color="auto"/>
            </w:tcBorders>
            <w:vAlign w:val="center"/>
          </w:tcPr>
          <w:p w14:paraId="50501364" w14:textId="77777777" w:rsidR="00EB7EE0" w:rsidRPr="00792D74" w:rsidRDefault="00EB7EE0" w:rsidP="00180536">
            <w:pPr>
              <w:widowControl/>
              <w:jc w:val="center"/>
              <w:rPr>
                <w:rFonts w:ascii="Times New Roman" w:hAnsi="Times New Roman"/>
                <w:sz w:val="20"/>
                <w:szCs w:val="20"/>
                <w:lang w:val="ru-RU"/>
              </w:rPr>
            </w:pPr>
            <w:r w:rsidRPr="00792D74">
              <w:rPr>
                <w:rFonts w:ascii="Times New Roman" w:hAnsi="Times New Roman"/>
                <w:sz w:val="20"/>
                <w:szCs w:val="20"/>
              </w:rPr>
              <w:t>6</w:t>
            </w:r>
            <w:r w:rsidRPr="00792D74">
              <w:rPr>
                <w:rFonts w:ascii="Times New Roman" w:hAnsi="Times New Roman"/>
                <w:sz w:val="20"/>
                <w:szCs w:val="20"/>
                <w:lang w:val="ru-RU"/>
              </w:rPr>
              <w:t>153,18</w:t>
            </w:r>
          </w:p>
        </w:tc>
        <w:tc>
          <w:tcPr>
            <w:tcW w:w="416" w:type="pct"/>
            <w:tcBorders>
              <w:top w:val="single" w:sz="4" w:space="0" w:color="auto"/>
              <w:left w:val="single" w:sz="4" w:space="0" w:color="auto"/>
              <w:bottom w:val="single" w:sz="4" w:space="0" w:color="auto"/>
              <w:right w:val="single" w:sz="4" w:space="0" w:color="auto"/>
            </w:tcBorders>
            <w:vAlign w:val="center"/>
          </w:tcPr>
          <w:p w14:paraId="2B04C496" w14:textId="77777777" w:rsidR="00EB7EE0" w:rsidRPr="00792D74" w:rsidRDefault="00EB7EE0" w:rsidP="0088317F">
            <w:pPr>
              <w:widowControl/>
              <w:jc w:val="center"/>
              <w:rPr>
                <w:rFonts w:ascii="Times New Roman" w:hAnsi="Times New Roman"/>
                <w:sz w:val="20"/>
                <w:szCs w:val="20"/>
                <w:lang w:val="ru-RU"/>
              </w:rPr>
            </w:pPr>
            <w:r w:rsidRPr="00792D74">
              <w:rPr>
                <w:rFonts w:ascii="Times New Roman" w:hAnsi="Times New Roman"/>
                <w:sz w:val="20"/>
                <w:szCs w:val="20"/>
                <w:lang w:val="ru-RU"/>
              </w:rPr>
              <w:t>5 724,75</w:t>
            </w:r>
          </w:p>
        </w:tc>
        <w:tc>
          <w:tcPr>
            <w:tcW w:w="416" w:type="pct"/>
            <w:tcBorders>
              <w:top w:val="single" w:sz="4" w:space="0" w:color="auto"/>
              <w:left w:val="single" w:sz="4" w:space="0" w:color="auto"/>
              <w:bottom w:val="single" w:sz="4" w:space="0" w:color="auto"/>
              <w:right w:val="single" w:sz="4" w:space="0" w:color="auto"/>
            </w:tcBorders>
            <w:vAlign w:val="center"/>
          </w:tcPr>
          <w:p w14:paraId="70F67F7D" w14:textId="77777777" w:rsidR="00EB7EE0" w:rsidRPr="00792D74" w:rsidRDefault="00EB7EE0" w:rsidP="0088317F">
            <w:pPr>
              <w:widowControl/>
              <w:jc w:val="center"/>
              <w:rPr>
                <w:rFonts w:ascii="Times New Roman" w:hAnsi="Times New Roman"/>
                <w:sz w:val="20"/>
                <w:szCs w:val="20"/>
                <w:lang w:val="ru-RU"/>
              </w:rPr>
            </w:pPr>
            <w:r w:rsidRPr="00792D74">
              <w:rPr>
                <w:rFonts w:ascii="Times New Roman" w:hAnsi="Times New Roman"/>
                <w:sz w:val="20"/>
                <w:szCs w:val="20"/>
                <w:lang w:val="ru-RU"/>
              </w:rPr>
              <w:t>5 724,75</w:t>
            </w:r>
          </w:p>
        </w:tc>
        <w:tc>
          <w:tcPr>
            <w:tcW w:w="416" w:type="pct"/>
            <w:tcBorders>
              <w:top w:val="single" w:sz="4" w:space="0" w:color="auto"/>
              <w:left w:val="single" w:sz="4" w:space="0" w:color="auto"/>
              <w:bottom w:val="single" w:sz="4" w:space="0" w:color="auto"/>
              <w:right w:val="single" w:sz="4" w:space="0" w:color="auto"/>
            </w:tcBorders>
            <w:vAlign w:val="center"/>
          </w:tcPr>
          <w:p w14:paraId="3B85C5D0" w14:textId="77777777" w:rsidR="00EB7EE0" w:rsidRPr="00792D74" w:rsidRDefault="00EB7EE0" w:rsidP="0088317F">
            <w:pPr>
              <w:widowControl/>
              <w:jc w:val="center"/>
              <w:rPr>
                <w:rFonts w:ascii="Times New Roman" w:hAnsi="Times New Roman"/>
                <w:sz w:val="20"/>
                <w:szCs w:val="20"/>
                <w:lang w:val="ru-RU"/>
              </w:rPr>
            </w:pPr>
            <w:r w:rsidRPr="00792D74">
              <w:rPr>
                <w:rFonts w:ascii="Times New Roman" w:hAnsi="Times New Roman"/>
                <w:sz w:val="20"/>
                <w:szCs w:val="20"/>
                <w:lang w:val="ru-RU"/>
              </w:rPr>
              <w:t>5 724,75</w:t>
            </w:r>
          </w:p>
        </w:tc>
        <w:tc>
          <w:tcPr>
            <w:tcW w:w="416" w:type="pct"/>
            <w:tcBorders>
              <w:top w:val="single" w:sz="4" w:space="0" w:color="auto"/>
              <w:left w:val="single" w:sz="4" w:space="0" w:color="auto"/>
              <w:bottom w:val="single" w:sz="4" w:space="0" w:color="auto"/>
              <w:right w:val="single" w:sz="4" w:space="0" w:color="auto"/>
            </w:tcBorders>
            <w:vAlign w:val="center"/>
          </w:tcPr>
          <w:p w14:paraId="16028984" w14:textId="77777777" w:rsidR="00EB7EE0" w:rsidRPr="00792D74" w:rsidRDefault="00EB7EE0" w:rsidP="0088317F">
            <w:pPr>
              <w:widowControl/>
              <w:jc w:val="center"/>
              <w:rPr>
                <w:rFonts w:ascii="Times New Roman" w:hAnsi="Times New Roman"/>
                <w:sz w:val="20"/>
                <w:szCs w:val="20"/>
                <w:lang w:val="ru-RU"/>
              </w:rPr>
            </w:pPr>
            <w:r w:rsidRPr="00792D74">
              <w:rPr>
                <w:rFonts w:ascii="Times New Roman" w:hAnsi="Times New Roman"/>
                <w:sz w:val="20"/>
                <w:szCs w:val="20"/>
                <w:lang w:val="ru-RU"/>
              </w:rPr>
              <w:t>5 724,75</w:t>
            </w:r>
          </w:p>
        </w:tc>
        <w:tc>
          <w:tcPr>
            <w:tcW w:w="416" w:type="pct"/>
            <w:tcBorders>
              <w:top w:val="single" w:sz="4" w:space="0" w:color="auto"/>
              <w:left w:val="single" w:sz="4" w:space="0" w:color="auto"/>
              <w:bottom w:val="single" w:sz="4" w:space="0" w:color="auto"/>
              <w:right w:val="single" w:sz="4" w:space="0" w:color="auto"/>
            </w:tcBorders>
            <w:vAlign w:val="center"/>
          </w:tcPr>
          <w:p w14:paraId="7A625555" w14:textId="77777777" w:rsidR="00EB7EE0" w:rsidRPr="00792D74" w:rsidRDefault="00EB7EE0" w:rsidP="0088317F">
            <w:pPr>
              <w:widowControl/>
              <w:jc w:val="center"/>
              <w:rPr>
                <w:rFonts w:ascii="Times New Roman" w:hAnsi="Times New Roman"/>
                <w:sz w:val="20"/>
                <w:szCs w:val="20"/>
                <w:lang w:val="ru-RU"/>
              </w:rPr>
            </w:pPr>
            <w:r w:rsidRPr="00792D74">
              <w:rPr>
                <w:rFonts w:ascii="Times New Roman" w:hAnsi="Times New Roman"/>
                <w:sz w:val="20"/>
                <w:szCs w:val="20"/>
                <w:lang w:val="ru-RU"/>
              </w:rPr>
              <w:t>5 724,75</w:t>
            </w:r>
          </w:p>
        </w:tc>
        <w:tc>
          <w:tcPr>
            <w:tcW w:w="421" w:type="pct"/>
            <w:tcBorders>
              <w:top w:val="single" w:sz="4" w:space="0" w:color="auto"/>
              <w:left w:val="single" w:sz="4" w:space="0" w:color="auto"/>
              <w:bottom w:val="single" w:sz="4" w:space="0" w:color="auto"/>
              <w:right w:val="single" w:sz="4" w:space="0" w:color="auto"/>
            </w:tcBorders>
            <w:vAlign w:val="center"/>
          </w:tcPr>
          <w:p w14:paraId="2970898D" w14:textId="77777777" w:rsidR="00EB7EE0" w:rsidRPr="00792D74" w:rsidRDefault="00EB7EE0" w:rsidP="0088317F">
            <w:pPr>
              <w:widowControl/>
              <w:jc w:val="center"/>
              <w:rPr>
                <w:rFonts w:ascii="Times New Roman" w:hAnsi="Times New Roman"/>
                <w:sz w:val="20"/>
                <w:szCs w:val="20"/>
                <w:lang w:val="ru-RU"/>
              </w:rPr>
            </w:pPr>
            <w:r w:rsidRPr="00792D74">
              <w:rPr>
                <w:rFonts w:ascii="Times New Roman" w:hAnsi="Times New Roman"/>
                <w:sz w:val="20"/>
                <w:szCs w:val="20"/>
                <w:lang w:val="ru-RU"/>
              </w:rPr>
              <w:t>5 724,75</w:t>
            </w:r>
          </w:p>
        </w:tc>
      </w:tr>
      <w:tr w:rsidR="00EB7EE0" w:rsidRPr="00792D74" w14:paraId="15AD2DE5" w14:textId="77777777" w:rsidTr="00180536">
        <w:tc>
          <w:tcPr>
            <w:tcW w:w="392" w:type="pct"/>
            <w:tcBorders>
              <w:top w:val="single" w:sz="4" w:space="0" w:color="auto"/>
              <w:left w:val="single" w:sz="4" w:space="0" w:color="auto"/>
              <w:bottom w:val="single" w:sz="4" w:space="0" w:color="auto"/>
              <w:right w:val="single" w:sz="4" w:space="0" w:color="auto"/>
            </w:tcBorders>
            <w:vAlign w:val="center"/>
          </w:tcPr>
          <w:p w14:paraId="5746B631"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iCs/>
              </w:rPr>
              <w:t xml:space="preserve">Котельная по ул. </w:t>
            </w:r>
            <w:proofErr w:type="spellStart"/>
            <w:r w:rsidRPr="00792D74">
              <w:rPr>
                <w:rFonts w:ascii="Times New Roman" w:hAnsi="Times New Roman" w:cs="Times New Roman"/>
                <w:iCs/>
              </w:rPr>
              <w:t>Камышке</w:t>
            </w:r>
            <w:proofErr w:type="spellEnd"/>
            <w:r w:rsidRPr="00792D74">
              <w:rPr>
                <w:rFonts w:ascii="Times New Roman" w:hAnsi="Times New Roman" w:cs="Times New Roman"/>
                <w:iCs/>
              </w:rPr>
              <w:t>. п. Самусь</w:t>
            </w:r>
          </w:p>
        </w:tc>
        <w:tc>
          <w:tcPr>
            <w:tcW w:w="443" w:type="pct"/>
            <w:tcBorders>
              <w:top w:val="single" w:sz="4" w:space="0" w:color="auto"/>
              <w:left w:val="single" w:sz="4" w:space="0" w:color="auto"/>
              <w:bottom w:val="single" w:sz="4" w:space="0" w:color="auto"/>
              <w:right w:val="single" w:sz="4" w:space="0" w:color="auto"/>
            </w:tcBorders>
            <w:vAlign w:val="center"/>
          </w:tcPr>
          <w:p w14:paraId="4EC84C58" w14:textId="77777777" w:rsidR="00EB7EE0" w:rsidRPr="00792D74" w:rsidRDefault="00EB7EE0" w:rsidP="00180536">
            <w:pPr>
              <w:jc w:val="center"/>
              <w:rPr>
                <w:rFonts w:ascii="Times New Roman" w:hAnsi="Times New Roman"/>
                <w:sz w:val="20"/>
                <w:szCs w:val="20"/>
                <w:lang w:val="ru-RU"/>
              </w:rPr>
            </w:pPr>
            <w:r w:rsidRPr="00792D74">
              <w:rPr>
                <w:rFonts w:ascii="Times New Roman" w:hAnsi="Times New Roman"/>
                <w:sz w:val="20"/>
                <w:szCs w:val="20"/>
                <w:lang w:val="ru-RU"/>
              </w:rPr>
              <w:t>Уголь</w:t>
            </w:r>
          </w:p>
        </w:tc>
        <w:tc>
          <w:tcPr>
            <w:tcW w:w="416" w:type="pct"/>
            <w:tcBorders>
              <w:top w:val="single" w:sz="4" w:space="0" w:color="auto"/>
              <w:left w:val="single" w:sz="4" w:space="0" w:color="auto"/>
              <w:bottom w:val="single" w:sz="4" w:space="0" w:color="auto"/>
              <w:right w:val="single" w:sz="4" w:space="0" w:color="auto"/>
            </w:tcBorders>
            <w:vAlign w:val="center"/>
          </w:tcPr>
          <w:p w14:paraId="75259DF0"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1,386*</w:t>
            </w:r>
          </w:p>
        </w:tc>
        <w:tc>
          <w:tcPr>
            <w:tcW w:w="416" w:type="pct"/>
            <w:tcBorders>
              <w:top w:val="single" w:sz="4" w:space="0" w:color="auto"/>
              <w:left w:val="single" w:sz="4" w:space="0" w:color="auto"/>
              <w:bottom w:val="single" w:sz="4" w:space="0" w:color="auto"/>
              <w:right w:val="single" w:sz="4" w:space="0" w:color="auto"/>
            </w:tcBorders>
            <w:vAlign w:val="center"/>
          </w:tcPr>
          <w:p w14:paraId="3F28F573"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1,224*</w:t>
            </w:r>
          </w:p>
        </w:tc>
        <w:tc>
          <w:tcPr>
            <w:tcW w:w="416" w:type="pct"/>
            <w:tcBorders>
              <w:top w:val="single" w:sz="4" w:space="0" w:color="auto"/>
              <w:left w:val="single" w:sz="4" w:space="0" w:color="auto"/>
              <w:bottom w:val="single" w:sz="4" w:space="0" w:color="auto"/>
              <w:right w:val="single" w:sz="4" w:space="0" w:color="auto"/>
            </w:tcBorders>
            <w:vAlign w:val="center"/>
          </w:tcPr>
          <w:p w14:paraId="215D20F5" w14:textId="77777777" w:rsidR="00EB7EE0" w:rsidRPr="00792D74" w:rsidRDefault="00EB7EE0" w:rsidP="00180536">
            <w:pPr>
              <w:widowControl/>
              <w:jc w:val="center"/>
              <w:rPr>
                <w:rFonts w:ascii="Times New Roman" w:hAnsi="Times New Roman"/>
                <w:sz w:val="20"/>
                <w:szCs w:val="20"/>
                <w:lang w:val="ru-RU"/>
              </w:rPr>
            </w:pPr>
            <w:r w:rsidRPr="00792D74">
              <w:rPr>
                <w:rFonts w:ascii="Times New Roman" w:hAnsi="Times New Roman"/>
                <w:sz w:val="20"/>
                <w:szCs w:val="20"/>
                <w:lang w:val="ru-RU"/>
              </w:rPr>
              <w:t>1,373*</w:t>
            </w:r>
          </w:p>
        </w:tc>
        <w:tc>
          <w:tcPr>
            <w:tcW w:w="416" w:type="pct"/>
            <w:tcBorders>
              <w:top w:val="single" w:sz="4" w:space="0" w:color="auto"/>
              <w:left w:val="single" w:sz="4" w:space="0" w:color="auto"/>
              <w:bottom w:val="single" w:sz="4" w:space="0" w:color="auto"/>
              <w:right w:val="single" w:sz="4" w:space="0" w:color="auto"/>
            </w:tcBorders>
            <w:vAlign w:val="center"/>
          </w:tcPr>
          <w:p w14:paraId="0CC62B3A" w14:textId="77777777" w:rsidR="00EB7EE0" w:rsidRPr="00792D74" w:rsidRDefault="00EB7EE0" w:rsidP="00180536">
            <w:pPr>
              <w:widowControl/>
              <w:jc w:val="center"/>
              <w:rPr>
                <w:rFonts w:ascii="Times New Roman" w:hAnsi="Times New Roman"/>
                <w:sz w:val="20"/>
                <w:szCs w:val="20"/>
                <w:lang w:val="ru-RU"/>
              </w:rPr>
            </w:pPr>
            <w:r w:rsidRPr="00792D74">
              <w:rPr>
                <w:rFonts w:ascii="Times New Roman" w:hAnsi="Times New Roman"/>
                <w:sz w:val="20"/>
                <w:szCs w:val="20"/>
                <w:lang w:val="ru-RU"/>
              </w:rPr>
              <w:t>0,616</w:t>
            </w:r>
          </w:p>
        </w:tc>
        <w:tc>
          <w:tcPr>
            <w:tcW w:w="416" w:type="pct"/>
            <w:tcBorders>
              <w:top w:val="single" w:sz="4" w:space="0" w:color="auto"/>
              <w:left w:val="single" w:sz="4" w:space="0" w:color="auto"/>
              <w:bottom w:val="single" w:sz="4" w:space="0" w:color="auto"/>
              <w:right w:val="single" w:sz="4" w:space="0" w:color="auto"/>
            </w:tcBorders>
            <w:vAlign w:val="center"/>
          </w:tcPr>
          <w:p w14:paraId="297509D7"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lang w:val="ru-RU"/>
              </w:rPr>
              <w:t>0,639</w:t>
            </w:r>
          </w:p>
        </w:tc>
        <w:tc>
          <w:tcPr>
            <w:tcW w:w="416" w:type="pct"/>
            <w:tcBorders>
              <w:top w:val="single" w:sz="4" w:space="0" w:color="auto"/>
              <w:left w:val="single" w:sz="4" w:space="0" w:color="auto"/>
              <w:bottom w:val="single" w:sz="4" w:space="0" w:color="auto"/>
              <w:right w:val="single" w:sz="4" w:space="0" w:color="auto"/>
            </w:tcBorders>
            <w:vAlign w:val="center"/>
          </w:tcPr>
          <w:p w14:paraId="0A0758AC"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lang w:val="ru-RU"/>
              </w:rPr>
              <w:t>0,625</w:t>
            </w:r>
          </w:p>
        </w:tc>
        <w:tc>
          <w:tcPr>
            <w:tcW w:w="416" w:type="pct"/>
            <w:tcBorders>
              <w:top w:val="single" w:sz="4" w:space="0" w:color="auto"/>
              <w:left w:val="single" w:sz="4" w:space="0" w:color="auto"/>
              <w:bottom w:val="single" w:sz="4" w:space="0" w:color="auto"/>
              <w:right w:val="single" w:sz="4" w:space="0" w:color="auto"/>
            </w:tcBorders>
            <w:vAlign w:val="center"/>
          </w:tcPr>
          <w:p w14:paraId="56E1709C"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lang w:val="ru-RU"/>
              </w:rPr>
              <w:t>0,619</w:t>
            </w:r>
          </w:p>
        </w:tc>
        <w:tc>
          <w:tcPr>
            <w:tcW w:w="416" w:type="pct"/>
            <w:tcBorders>
              <w:top w:val="single" w:sz="4" w:space="0" w:color="auto"/>
              <w:left w:val="single" w:sz="4" w:space="0" w:color="auto"/>
              <w:bottom w:val="single" w:sz="4" w:space="0" w:color="auto"/>
              <w:right w:val="single" w:sz="4" w:space="0" w:color="auto"/>
            </w:tcBorders>
            <w:vAlign w:val="center"/>
          </w:tcPr>
          <w:p w14:paraId="21A9FE5E"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lang w:val="ru-RU"/>
              </w:rPr>
              <w:t>0,615</w:t>
            </w:r>
          </w:p>
        </w:tc>
        <w:tc>
          <w:tcPr>
            <w:tcW w:w="416" w:type="pct"/>
            <w:tcBorders>
              <w:top w:val="single" w:sz="4" w:space="0" w:color="auto"/>
              <w:left w:val="single" w:sz="4" w:space="0" w:color="auto"/>
              <w:bottom w:val="single" w:sz="4" w:space="0" w:color="auto"/>
              <w:right w:val="single" w:sz="4" w:space="0" w:color="auto"/>
            </w:tcBorders>
            <w:vAlign w:val="center"/>
          </w:tcPr>
          <w:p w14:paraId="119032FE"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lang w:val="ru-RU"/>
              </w:rPr>
              <w:t>0,615</w:t>
            </w:r>
          </w:p>
        </w:tc>
        <w:tc>
          <w:tcPr>
            <w:tcW w:w="421" w:type="pct"/>
            <w:tcBorders>
              <w:top w:val="single" w:sz="4" w:space="0" w:color="auto"/>
              <w:left w:val="single" w:sz="4" w:space="0" w:color="auto"/>
              <w:bottom w:val="single" w:sz="4" w:space="0" w:color="auto"/>
              <w:right w:val="single" w:sz="4" w:space="0" w:color="auto"/>
            </w:tcBorders>
            <w:vAlign w:val="center"/>
          </w:tcPr>
          <w:p w14:paraId="640101C1"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lang w:val="ru-RU"/>
              </w:rPr>
              <w:t>0,615</w:t>
            </w:r>
          </w:p>
        </w:tc>
      </w:tr>
      <w:tr w:rsidR="00EB7EE0" w:rsidRPr="00792D74" w14:paraId="4DEF5ED8" w14:textId="77777777" w:rsidTr="00B75D80">
        <w:tc>
          <w:tcPr>
            <w:tcW w:w="392" w:type="pct"/>
            <w:tcBorders>
              <w:top w:val="single" w:sz="4" w:space="0" w:color="auto"/>
              <w:left w:val="single" w:sz="4" w:space="0" w:color="auto"/>
              <w:bottom w:val="single" w:sz="4" w:space="0" w:color="auto"/>
              <w:right w:val="single" w:sz="4" w:space="0" w:color="auto"/>
            </w:tcBorders>
            <w:vAlign w:val="center"/>
          </w:tcPr>
          <w:p w14:paraId="2FC6696F" w14:textId="77777777" w:rsidR="00EB7EE0" w:rsidRPr="00792D74" w:rsidRDefault="00EB7EE0" w:rsidP="00180536">
            <w:pPr>
              <w:pStyle w:val="ConsPlusNormal"/>
              <w:jc w:val="center"/>
              <w:rPr>
                <w:rFonts w:ascii="Times New Roman" w:hAnsi="Times New Roman" w:cs="Times New Roman"/>
              </w:rPr>
            </w:pPr>
            <w:r w:rsidRPr="00792D74">
              <w:rPr>
                <w:rFonts w:ascii="Times New Roman" w:hAnsi="Times New Roman" w:cs="Times New Roman"/>
                <w:iCs/>
              </w:rPr>
              <w:t>Котельная п. Орловка</w:t>
            </w:r>
          </w:p>
        </w:tc>
        <w:tc>
          <w:tcPr>
            <w:tcW w:w="443" w:type="pct"/>
            <w:tcBorders>
              <w:top w:val="single" w:sz="4" w:space="0" w:color="auto"/>
              <w:left w:val="single" w:sz="4" w:space="0" w:color="auto"/>
              <w:bottom w:val="single" w:sz="4" w:space="0" w:color="auto"/>
              <w:right w:val="single" w:sz="4" w:space="0" w:color="auto"/>
            </w:tcBorders>
            <w:vAlign w:val="center"/>
          </w:tcPr>
          <w:p w14:paraId="69C7867D" w14:textId="77777777" w:rsidR="00EB7EE0" w:rsidRPr="00792D74" w:rsidRDefault="00EB7EE0" w:rsidP="00180536">
            <w:pPr>
              <w:jc w:val="center"/>
              <w:rPr>
                <w:rFonts w:ascii="Times New Roman" w:hAnsi="Times New Roman"/>
                <w:sz w:val="20"/>
                <w:szCs w:val="20"/>
              </w:rPr>
            </w:pPr>
            <w:proofErr w:type="spellStart"/>
            <w:r w:rsidRPr="00792D74">
              <w:rPr>
                <w:rFonts w:ascii="Times New Roman" w:hAnsi="Times New Roman"/>
                <w:sz w:val="20"/>
                <w:szCs w:val="20"/>
              </w:rPr>
              <w:t>Диз</w:t>
            </w:r>
            <w:proofErr w:type="spellEnd"/>
            <w:r w:rsidRPr="00792D74">
              <w:rPr>
                <w:rFonts w:ascii="Times New Roman" w:hAnsi="Times New Roman"/>
                <w:sz w:val="20"/>
                <w:szCs w:val="20"/>
              </w:rPr>
              <w:t xml:space="preserve">. </w:t>
            </w:r>
            <w:proofErr w:type="spellStart"/>
            <w:r w:rsidRPr="00792D74">
              <w:rPr>
                <w:rFonts w:ascii="Times New Roman" w:hAnsi="Times New Roman"/>
                <w:sz w:val="20"/>
                <w:szCs w:val="20"/>
              </w:rPr>
              <w:t>топливо</w:t>
            </w:r>
            <w:proofErr w:type="spellEnd"/>
          </w:p>
        </w:tc>
        <w:tc>
          <w:tcPr>
            <w:tcW w:w="416" w:type="pct"/>
            <w:tcBorders>
              <w:top w:val="single" w:sz="4" w:space="0" w:color="auto"/>
              <w:left w:val="single" w:sz="4" w:space="0" w:color="auto"/>
              <w:bottom w:val="single" w:sz="4" w:space="0" w:color="auto"/>
              <w:right w:val="single" w:sz="4" w:space="0" w:color="auto"/>
            </w:tcBorders>
            <w:vAlign w:val="center"/>
          </w:tcPr>
          <w:p w14:paraId="267F47F9"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0,19452*</w:t>
            </w:r>
          </w:p>
        </w:tc>
        <w:tc>
          <w:tcPr>
            <w:tcW w:w="416" w:type="pct"/>
            <w:tcBorders>
              <w:top w:val="single" w:sz="4" w:space="0" w:color="auto"/>
              <w:left w:val="single" w:sz="4" w:space="0" w:color="auto"/>
              <w:bottom w:val="single" w:sz="4" w:space="0" w:color="auto"/>
              <w:right w:val="single" w:sz="4" w:space="0" w:color="auto"/>
            </w:tcBorders>
            <w:vAlign w:val="center"/>
          </w:tcPr>
          <w:p w14:paraId="7BF8D7C5"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0,204*</w:t>
            </w:r>
          </w:p>
        </w:tc>
        <w:tc>
          <w:tcPr>
            <w:tcW w:w="416" w:type="pct"/>
            <w:tcBorders>
              <w:top w:val="single" w:sz="4" w:space="0" w:color="auto"/>
              <w:left w:val="single" w:sz="4" w:space="0" w:color="auto"/>
              <w:bottom w:val="single" w:sz="4" w:space="0" w:color="auto"/>
              <w:right w:val="single" w:sz="4" w:space="0" w:color="auto"/>
            </w:tcBorders>
            <w:vAlign w:val="center"/>
          </w:tcPr>
          <w:p w14:paraId="147AA93D" w14:textId="77777777" w:rsidR="00EB7EE0" w:rsidRPr="00792D74" w:rsidRDefault="00EB7EE0" w:rsidP="00180536">
            <w:pPr>
              <w:widowControl/>
              <w:jc w:val="center"/>
              <w:rPr>
                <w:rFonts w:ascii="Times New Roman" w:hAnsi="Times New Roman"/>
                <w:sz w:val="20"/>
                <w:szCs w:val="20"/>
                <w:lang w:val="ru-RU"/>
              </w:rPr>
            </w:pPr>
            <w:r w:rsidRPr="00792D74">
              <w:rPr>
                <w:rFonts w:ascii="Times New Roman" w:hAnsi="Times New Roman"/>
                <w:sz w:val="20"/>
                <w:szCs w:val="20"/>
                <w:lang w:val="ru-RU"/>
              </w:rPr>
              <w:t>0,247*</w:t>
            </w:r>
          </w:p>
        </w:tc>
        <w:tc>
          <w:tcPr>
            <w:tcW w:w="416" w:type="pct"/>
            <w:tcBorders>
              <w:top w:val="single" w:sz="4" w:space="0" w:color="auto"/>
              <w:left w:val="single" w:sz="4" w:space="0" w:color="auto"/>
              <w:bottom w:val="single" w:sz="4" w:space="0" w:color="auto"/>
              <w:right w:val="single" w:sz="4" w:space="0" w:color="auto"/>
            </w:tcBorders>
            <w:vAlign w:val="center"/>
          </w:tcPr>
          <w:p w14:paraId="40BB48A0"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0,196</w:t>
            </w:r>
          </w:p>
        </w:tc>
        <w:tc>
          <w:tcPr>
            <w:tcW w:w="416" w:type="pct"/>
            <w:tcBorders>
              <w:top w:val="single" w:sz="4" w:space="0" w:color="auto"/>
              <w:left w:val="single" w:sz="4" w:space="0" w:color="auto"/>
              <w:bottom w:val="single" w:sz="4" w:space="0" w:color="auto"/>
              <w:right w:val="single" w:sz="4" w:space="0" w:color="auto"/>
            </w:tcBorders>
            <w:vAlign w:val="center"/>
          </w:tcPr>
          <w:p w14:paraId="6BDDF631" w14:textId="77777777" w:rsidR="00EB7EE0" w:rsidRPr="00792D74" w:rsidRDefault="00EB7EE0" w:rsidP="00180536">
            <w:pPr>
              <w:widowControl/>
              <w:jc w:val="center"/>
              <w:rPr>
                <w:rFonts w:ascii="Times New Roman" w:hAnsi="Times New Roman"/>
                <w:sz w:val="20"/>
                <w:szCs w:val="20"/>
                <w:lang w:val="ru-RU"/>
              </w:rPr>
            </w:pPr>
            <w:r w:rsidRPr="00792D74">
              <w:rPr>
                <w:rFonts w:ascii="Times New Roman" w:hAnsi="Times New Roman"/>
                <w:sz w:val="20"/>
                <w:szCs w:val="20"/>
              </w:rPr>
              <w:t>0,</w:t>
            </w:r>
            <w:r w:rsidRPr="00792D74">
              <w:rPr>
                <w:rFonts w:ascii="Times New Roman" w:hAnsi="Times New Roman"/>
                <w:sz w:val="20"/>
                <w:szCs w:val="20"/>
                <w:lang w:val="ru-RU"/>
              </w:rPr>
              <w:t>200</w:t>
            </w:r>
          </w:p>
        </w:tc>
        <w:tc>
          <w:tcPr>
            <w:tcW w:w="416" w:type="pct"/>
            <w:tcBorders>
              <w:top w:val="single" w:sz="4" w:space="0" w:color="auto"/>
              <w:left w:val="single" w:sz="4" w:space="0" w:color="auto"/>
              <w:bottom w:val="single" w:sz="4" w:space="0" w:color="auto"/>
              <w:right w:val="single" w:sz="4" w:space="0" w:color="auto"/>
            </w:tcBorders>
            <w:vAlign w:val="center"/>
          </w:tcPr>
          <w:p w14:paraId="3D3AAE5C"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0,</w:t>
            </w:r>
            <w:r w:rsidRPr="00792D74">
              <w:rPr>
                <w:rFonts w:ascii="Times New Roman" w:hAnsi="Times New Roman"/>
                <w:sz w:val="20"/>
                <w:szCs w:val="20"/>
                <w:lang w:val="ru-RU"/>
              </w:rPr>
              <w:t>200</w:t>
            </w:r>
          </w:p>
        </w:tc>
        <w:tc>
          <w:tcPr>
            <w:tcW w:w="416" w:type="pct"/>
            <w:tcBorders>
              <w:top w:val="single" w:sz="4" w:space="0" w:color="auto"/>
              <w:left w:val="single" w:sz="4" w:space="0" w:color="auto"/>
              <w:bottom w:val="single" w:sz="4" w:space="0" w:color="auto"/>
              <w:right w:val="single" w:sz="4" w:space="0" w:color="auto"/>
            </w:tcBorders>
            <w:vAlign w:val="center"/>
          </w:tcPr>
          <w:p w14:paraId="0F3FE34E"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0,</w:t>
            </w:r>
            <w:r w:rsidRPr="00792D74">
              <w:rPr>
                <w:rFonts w:ascii="Times New Roman" w:hAnsi="Times New Roman"/>
                <w:sz w:val="20"/>
                <w:szCs w:val="20"/>
                <w:lang w:val="ru-RU"/>
              </w:rPr>
              <w:t>200</w:t>
            </w:r>
          </w:p>
        </w:tc>
        <w:tc>
          <w:tcPr>
            <w:tcW w:w="416" w:type="pct"/>
            <w:tcBorders>
              <w:top w:val="single" w:sz="4" w:space="0" w:color="auto"/>
              <w:left w:val="single" w:sz="4" w:space="0" w:color="auto"/>
              <w:bottom w:val="single" w:sz="4" w:space="0" w:color="auto"/>
              <w:right w:val="single" w:sz="4" w:space="0" w:color="auto"/>
            </w:tcBorders>
            <w:vAlign w:val="center"/>
          </w:tcPr>
          <w:p w14:paraId="20FFDFAF"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0,</w:t>
            </w:r>
            <w:r w:rsidRPr="00792D74">
              <w:rPr>
                <w:rFonts w:ascii="Times New Roman" w:hAnsi="Times New Roman"/>
                <w:sz w:val="20"/>
                <w:szCs w:val="20"/>
                <w:lang w:val="ru-RU"/>
              </w:rPr>
              <w:t>200</w:t>
            </w:r>
          </w:p>
        </w:tc>
        <w:tc>
          <w:tcPr>
            <w:tcW w:w="416" w:type="pct"/>
            <w:tcBorders>
              <w:top w:val="single" w:sz="4" w:space="0" w:color="auto"/>
              <w:left w:val="single" w:sz="4" w:space="0" w:color="auto"/>
              <w:bottom w:val="single" w:sz="4" w:space="0" w:color="auto"/>
              <w:right w:val="single" w:sz="4" w:space="0" w:color="auto"/>
            </w:tcBorders>
            <w:vAlign w:val="center"/>
          </w:tcPr>
          <w:p w14:paraId="133506D5"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0,</w:t>
            </w:r>
            <w:r w:rsidRPr="00792D74">
              <w:rPr>
                <w:rFonts w:ascii="Times New Roman" w:hAnsi="Times New Roman"/>
                <w:sz w:val="20"/>
                <w:szCs w:val="20"/>
                <w:lang w:val="ru-RU"/>
              </w:rPr>
              <w:t>200</w:t>
            </w:r>
          </w:p>
        </w:tc>
        <w:tc>
          <w:tcPr>
            <w:tcW w:w="421" w:type="pct"/>
            <w:tcBorders>
              <w:top w:val="single" w:sz="4" w:space="0" w:color="auto"/>
              <w:left w:val="single" w:sz="4" w:space="0" w:color="auto"/>
              <w:bottom w:val="single" w:sz="4" w:space="0" w:color="auto"/>
              <w:right w:val="single" w:sz="4" w:space="0" w:color="auto"/>
            </w:tcBorders>
            <w:vAlign w:val="center"/>
          </w:tcPr>
          <w:p w14:paraId="7453CD14" w14:textId="77777777" w:rsidR="00EB7EE0" w:rsidRPr="00792D74" w:rsidRDefault="00EB7EE0" w:rsidP="00180536">
            <w:pPr>
              <w:widowControl/>
              <w:jc w:val="center"/>
              <w:rPr>
                <w:rFonts w:ascii="Times New Roman" w:hAnsi="Times New Roman"/>
                <w:sz w:val="20"/>
                <w:szCs w:val="20"/>
              </w:rPr>
            </w:pPr>
            <w:r w:rsidRPr="00792D74">
              <w:rPr>
                <w:rFonts w:ascii="Times New Roman" w:hAnsi="Times New Roman"/>
                <w:sz w:val="20"/>
                <w:szCs w:val="20"/>
              </w:rPr>
              <w:t>0,</w:t>
            </w:r>
            <w:r w:rsidRPr="00792D74">
              <w:rPr>
                <w:rFonts w:ascii="Times New Roman" w:hAnsi="Times New Roman"/>
                <w:sz w:val="20"/>
                <w:szCs w:val="20"/>
                <w:lang w:val="ru-RU"/>
              </w:rPr>
              <w:t>200</w:t>
            </w:r>
          </w:p>
        </w:tc>
      </w:tr>
    </w:tbl>
    <w:p w14:paraId="7671D552" w14:textId="7F165C33" w:rsidR="00590042" w:rsidRPr="00792D74" w:rsidRDefault="00EB7EE0" w:rsidP="00792D74">
      <w:r w:rsidRPr="00792D74">
        <w:rPr>
          <w:rFonts w:ascii="Times New Roman" w:eastAsia="Times New Roman" w:hAnsi="Times New Roman"/>
          <w:sz w:val="24"/>
          <w:lang w:val="ru-RU"/>
        </w:rPr>
        <w:t>* - фактические данные.</w:t>
      </w:r>
    </w:p>
    <w:p w14:paraId="4EC31659" w14:textId="77777777" w:rsidR="00590042" w:rsidRPr="00792D74" w:rsidRDefault="00590042" w:rsidP="00590042">
      <w:pPr>
        <w:spacing w:line="360" w:lineRule="auto"/>
        <w:rPr>
          <w:b/>
          <w:lang w:val="ru-RU"/>
        </w:rPr>
        <w:sectPr w:rsidR="00590042" w:rsidRPr="00792D74" w:rsidSect="00590042">
          <w:pgSz w:w="16838" w:h="11906" w:orient="landscape" w:code="9"/>
          <w:pgMar w:top="1276" w:right="1276" w:bottom="851" w:left="1134" w:header="709" w:footer="709" w:gutter="0"/>
          <w:cols w:space="720"/>
        </w:sectPr>
      </w:pPr>
    </w:p>
    <w:p w14:paraId="1D27196E" w14:textId="0A76805E" w:rsidR="00BD2711" w:rsidRPr="00792D74" w:rsidRDefault="00BD2711" w:rsidP="00BD2711">
      <w:pPr>
        <w:pStyle w:val="1"/>
        <w:jc w:val="center"/>
        <w:rPr>
          <w:sz w:val="24"/>
          <w:lang w:val="ru-RU"/>
        </w:rPr>
      </w:pPr>
      <w:bookmarkStart w:id="92" w:name="_Toc49948567"/>
      <w:bookmarkStart w:id="93" w:name="_Toc108781373"/>
      <w:r w:rsidRPr="00792D74">
        <w:rPr>
          <w:sz w:val="24"/>
          <w:lang w:val="ru-RU"/>
        </w:rPr>
        <w:lastRenderedPageBreak/>
        <w:t>10.5 Преобладающий вид топлива в системе теплоснабжения ЗАТО Северск</w:t>
      </w:r>
      <w:bookmarkEnd w:id="92"/>
      <w:bookmarkEnd w:id="93"/>
    </w:p>
    <w:p w14:paraId="037D5A0B" w14:textId="77777777" w:rsidR="00BD2711" w:rsidRPr="00792D74" w:rsidRDefault="00BD2711" w:rsidP="00BD2711">
      <w:pPr>
        <w:pStyle w:val="ConsPlusNormal"/>
        <w:spacing w:line="360" w:lineRule="auto"/>
        <w:ind w:firstLine="708"/>
        <w:jc w:val="both"/>
        <w:rPr>
          <w:rFonts w:ascii="Times New Roman" w:hAnsi="Times New Roman" w:cs="Times New Roman"/>
          <w:sz w:val="24"/>
          <w:szCs w:val="24"/>
        </w:rPr>
      </w:pPr>
    </w:p>
    <w:p w14:paraId="00075F6A" w14:textId="3D8A737D" w:rsidR="00BD2711" w:rsidRPr="00792D74" w:rsidRDefault="00BD2711" w:rsidP="00BD2711">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Преобладающим видом топлива в системе теплоснабжения ЗАТО Северск является каменный уголь, так как он – основной вид топлива на ТЭЦ, обеспечивающей тепловой энергией большинство потребителей системы теплоснабжения.</w:t>
      </w:r>
    </w:p>
    <w:p w14:paraId="35E41FCE" w14:textId="17DC177A" w:rsidR="00BD2711" w:rsidRPr="00792D74" w:rsidRDefault="00BD2711" w:rsidP="00BD2711">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 xml:space="preserve">Структура топливного баланса системы </w:t>
      </w:r>
      <w:proofErr w:type="gramStart"/>
      <w:r w:rsidRPr="00792D74">
        <w:rPr>
          <w:rFonts w:ascii="Times New Roman" w:eastAsia="Times New Roman" w:hAnsi="Times New Roman"/>
          <w:sz w:val="24"/>
          <w:lang w:val="ru-RU"/>
        </w:rPr>
        <w:t>теплоснабжения</w:t>
      </w:r>
      <w:proofErr w:type="gramEnd"/>
      <w:r w:rsidRPr="00792D74">
        <w:rPr>
          <w:rFonts w:ascii="Times New Roman" w:eastAsia="Times New Roman" w:hAnsi="Times New Roman"/>
          <w:sz w:val="24"/>
          <w:lang w:val="ru-RU"/>
        </w:rPr>
        <w:t xml:space="preserve"> ЗАТО Северск по видам топлива </w:t>
      </w:r>
      <w:r w:rsidR="00FE54DC" w:rsidRPr="00792D74">
        <w:rPr>
          <w:rFonts w:ascii="Times New Roman" w:eastAsia="Times New Roman" w:hAnsi="Times New Roman"/>
          <w:sz w:val="24"/>
          <w:lang w:val="ru-RU"/>
        </w:rPr>
        <w:t>на прогнозный период (2023</w:t>
      </w:r>
      <w:r w:rsidRPr="00792D74">
        <w:rPr>
          <w:rFonts w:ascii="Times New Roman" w:eastAsia="Times New Roman" w:hAnsi="Times New Roman"/>
          <w:sz w:val="24"/>
          <w:lang w:val="ru-RU"/>
        </w:rPr>
        <w:t xml:space="preserve"> г</w:t>
      </w:r>
      <w:r w:rsidR="00FE54DC" w:rsidRPr="00792D74">
        <w:rPr>
          <w:rFonts w:ascii="Times New Roman" w:eastAsia="Times New Roman" w:hAnsi="Times New Roman"/>
          <w:sz w:val="24"/>
          <w:lang w:val="ru-RU"/>
        </w:rPr>
        <w:t>од)</w:t>
      </w:r>
      <w:r w:rsidRPr="00792D74">
        <w:rPr>
          <w:rFonts w:ascii="Times New Roman" w:eastAsia="Times New Roman" w:hAnsi="Times New Roman"/>
          <w:sz w:val="24"/>
          <w:lang w:val="ru-RU"/>
        </w:rPr>
        <w:t>. приведена в табл. 10.</w:t>
      </w:r>
      <w:r w:rsidR="0068259D" w:rsidRPr="00792D74">
        <w:rPr>
          <w:rFonts w:ascii="Times New Roman" w:eastAsia="Times New Roman" w:hAnsi="Times New Roman"/>
          <w:sz w:val="24"/>
          <w:lang w:val="ru-RU"/>
        </w:rPr>
        <w:t>9</w:t>
      </w:r>
      <w:r w:rsidRPr="00792D74">
        <w:rPr>
          <w:rFonts w:ascii="Times New Roman" w:eastAsia="Times New Roman" w:hAnsi="Times New Roman"/>
          <w:sz w:val="24"/>
          <w:lang w:val="ru-RU"/>
        </w:rPr>
        <w:t xml:space="preserve">. </w:t>
      </w:r>
    </w:p>
    <w:p w14:paraId="6F10A1A0" w14:textId="77777777" w:rsidR="00BD2711" w:rsidRPr="00792D74" w:rsidRDefault="00BD2711" w:rsidP="00BD2711">
      <w:pPr>
        <w:widowControl/>
        <w:spacing w:line="360" w:lineRule="auto"/>
        <w:jc w:val="both"/>
        <w:rPr>
          <w:rFonts w:ascii="Times New Roman" w:eastAsia="Times New Roman" w:hAnsi="Times New Roman"/>
          <w:sz w:val="24"/>
          <w:lang w:val="ru-RU"/>
        </w:rPr>
      </w:pPr>
    </w:p>
    <w:p w14:paraId="4F69E86B" w14:textId="717D72F7" w:rsidR="00BD2711" w:rsidRPr="00792D74" w:rsidRDefault="00BD2711" w:rsidP="00BD2711">
      <w:pPr>
        <w:widowControl/>
        <w:spacing w:line="360" w:lineRule="auto"/>
        <w:jc w:val="both"/>
        <w:rPr>
          <w:rFonts w:ascii="Times New Roman" w:eastAsia="Times New Roman" w:hAnsi="Times New Roman"/>
          <w:sz w:val="24"/>
          <w:lang w:val="ru-RU"/>
        </w:rPr>
      </w:pPr>
      <w:r w:rsidRPr="00792D74">
        <w:rPr>
          <w:rFonts w:ascii="Times New Roman" w:eastAsia="Times New Roman" w:hAnsi="Times New Roman"/>
          <w:sz w:val="24"/>
          <w:lang w:val="ru-RU"/>
        </w:rPr>
        <w:t>Таблица 10.</w:t>
      </w:r>
      <w:r w:rsidR="0068259D" w:rsidRPr="00792D74">
        <w:rPr>
          <w:rFonts w:ascii="Times New Roman" w:eastAsia="Times New Roman" w:hAnsi="Times New Roman"/>
          <w:sz w:val="24"/>
          <w:lang w:val="ru-RU"/>
        </w:rPr>
        <w:t>9</w:t>
      </w:r>
      <w:r w:rsidRPr="00792D74">
        <w:rPr>
          <w:rFonts w:ascii="Times New Roman" w:eastAsia="Times New Roman" w:hAnsi="Times New Roman"/>
          <w:sz w:val="24"/>
          <w:lang w:val="ru-RU"/>
        </w:rPr>
        <w:t xml:space="preserve"> – Виды используемого на источниках тепловой и электрической энергии топлива, их доля, %</w:t>
      </w:r>
    </w:p>
    <w:tbl>
      <w:tblPr>
        <w:tblStyle w:val="a4"/>
        <w:tblW w:w="5000" w:type="pct"/>
        <w:tblLook w:val="04A0" w:firstRow="1" w:lastRow="0" w:firstColumn="1" w:lastColumn="0" w:noHBand="0" w:noVBand="1"/>
      </w:tblPr>
      <w:tblGrid>
        <w:gridCol w:w="3374"/>
        <w:gridCol w:w="2757"/>
        <w:gridCol w:w="1819"/>
        <w:gridCol w:w="1819"/>
      </w:tblGrid>
      <w:tr w:rsidR="00ED3B70" w:rsidRPr="00792D74" w14:paraId="2AA2070E" w14:textId="583169FE" w:rsidTr="00ED3B70">
        <w:trPr>
          <w:trHeight w:val="20"/>
        </w:trPr>
        <w:tc>
          <w:tcPr>
            <w:tcW w:w="1727" w:type="pct"/>
            <w:vMerge w:val="restart"/>
            <w:vAlign w:val="center"/>
          </w:tcPr>
          <w:p w14:paraId="2D064370" w14:textId="77777777" w:rsidR="00ED3B70" w:rsidRPr="00792D74" w:rsidRDefault="00ED3B70" w:rsidP="00BD2711">
            <w:pPr>
              <w:pStyle w:val="ConsPlusNormal"/>
              <w:jc w:val="center"/>
              <w:rPr>
                <w:rFonts w:ascii="Times New Roman" w:hAnsi="Times New Roman" w:cs="Times New Roman"/>
              </w:rPr>
            </w:pPr>
            <w:r w:rsidRPr="00792D74">
              <w:rPr>
                <w:rFonts w:ascii="Times New Roman" w:hAnsi="Times New Roman" w:cs="Times New Roman"/>
              </w:rPr>
              <w:t>Источник тепловой энергии</w:t>
            </w:r>
          </w:p>
        </w:tc>
        <w:tc>
          <w:tcPr>
            <w:tcW w:w="1411" w:type="pct"/>
            <w:vMerge w:val="restart"/>
            <w:vAlign w:val="center"/>
          </w:tcPr>
          <w:p w14:paraId="6455EF1C" w14:textId="77777777" w:rsidR="00ED3B70" w:rsidRPr="00792D74" w:rsidRDefault="00ED3B70" w:rsidP="00BD2711">
            <w:pPr>
              <w:pStyle w:val="ConsPlusNormal"/>
              <w:jc w:val="center"/>
              <w:rPr>
                <w:rFonts w:ascii="Times New Roman" w:hAnsi="Times New Roman" w:cs="Times New Roman"/>
              </w:rPr>
            </w:pPr>
            <w:r w:rsidRPr="00792D74">
              <w:rPr>
                <w:rFonts w:ascii="Times New Roman" w:hAnsi="Times New Roman" w:cs="Times New Roman"/>
              </w:rPr>
              <w:t>Вид топлива</w:t>
            </w:r>
          </w:p>
        </w:tc>
        <w:tc>
          <w:tcPr>
            <w:tcW w:w="1862" w:type="pct"/>
            <w:gridSpan w:val="2"/>
            <w:vAlign w:val="center"/>
          </w:tcPr>
          <w:p w14:paraId="7ABC1601" w14:textId="036975EC" w:rsidR="00ED3B70" w:rsidRPr="00792D74" w:rsidRDefault="00ED3B70" w:rsidP="000D26FC">
            <w:pPr>
              <w:pStyle w:val="ConsPlusNormal"/>
              <w:jc w:val="center"/>
              <w:rPr>
                <w:rFonts w:ascii="Times New Roman" w:hAnsi="Times New Roman" w:cs="Times New Roman"/>
              </w:rPr>
            </w:pPr>
            <w:r w:rsidRPr="00792D74">
              <w:rPr>
                <w:rFonts w:ascii="Times New Roman" w:hAnsi="Times New Roman" w:cs="Times New Roman"/>
              </w:rPr>
              <w:t>2023 год</w:t>
            </w:r>
          </w:p>
        </w:tc>
      </w:tr>
      <w:tr w:rsidR="00ED3B70" w:rsidRPr="00792D74" w14:paraId="34CF1DE1" w14:textId="77777777" w:rsidTr="00ED3B70">
        <w:trPr>
          <w:trHeight w:val="20"/>
        </w:trPr>
        <w:tc>
          <w:tcPr>
            <w:tcW w:w="1727" w:type="pct"/>
            <w:vMerge/>
            <w:vAlign w:val="center"/>
          </w:tcPr>
          <w:p w14:paraId="20BA7FA7" w14:textId="77777777" w:rsidR="00ED3B70" w:rsidRPr="00792D74" w:rsidRDefault="00ED3B70" w:rsidP="00BD2711">
            <w:pPr>
              <w:pStyle w:val="ConsPlusNormal"/>
              <w:jc w:val="center"/>
              <w:rPr>
                <w:rFonts w:ascii="Times New Roman" w:hAnsi="Times New Roman" w:cs="Times New Roman"/>
              </w:rPr>
            </w:pPr>
          </w:p>
        </w:tc>
        <w:tc>
          <w:tcPr>
            <w:tcW w:w="1411" w:type="pct"/>
            <w:vMerge/>
            <w:vAlign w:val="center"/>
          </w:tcPr>
          <w:p w14:paraId="2DBFEC21" w14:textId="77777777" w:rsidR="00ED3B70" w:rsidRPr="00792D74" w:rsidRDefault="00ED3B70" w:rsidP="00BD2711">
            <w:pPr>
              <w:pStyle w:val="ConsPlusNormal"/>
              <w:jc w:val="center"/>
              <w:rPr>
                <w:rFonts w:ascii="Times New Roman" w:hAnsi="Times New Roman" w:cs="Times New Roman"/>
              </w:rPr>
            </w:pPr>
          </w:p>
        </w:tc>
        <w:tc>
          <w:tcPr>
            <w:tcW w:w="931" w:type="pct"/>
            <w:vAlign w:val="center"/>
          </w:tcPr>
          <w:p w14:paraId="36D28C40" w14:textId="095F9C7F" w:rsidR="00ED3B70" w:rsidRPr="00792D74" w:rsidRDefault="0088317F" w:rsidP="000D26FC">
            <w:pPr>
              <w:pStyle w:val="ConsPlusNormal"/>
              <w:jc w:val="center"/>
              <w:rPr>
                <w:rFonts w:ascii="Times New Roman" w:hAnsi="Times New Roman" w:cs="Times New Roman"/>
              </w:rPr>
            </w:pPr>
            <w:r>
              <w:rPr>
                <w:rFonts w:ascii="Times New Roman" w:hAnsi="Times New Roman" w:cs="Times New Roman"/>
              </w:rPr>
              <w:t>Вариант №</w:t>
            </w:r>
            <w:r w:rsidR="00ED3B70" w:rsidRPr="00792D74">
              <w:rPr>
                <w:rFonts w:ascii="Times New Roman" w:hAnsi="Times New Roman" w:cs="Times New Roman"/>
              </w:rPr>
              <w:t>1</w:t>
            </w:r>
          </w:p>
        </w:tc>
        <w:tc>
          <w:tcPr>
            <w:tcW w:w="931" w:type="pct"/>
          </w:tcPr>
          <w:p w14:paraId="465B3A0F" w14:textId="1C58C456" w:rsidR="00ED3B70" w:rsidRPr="00792D74" w:rsidRDefault="0068259D" w:rsidP="000D26FC">
            <w:pPr>
              <w:pStyle w:val="ConsPlusNormal"/>
              <w:jc w:val="center"/>
              <w:rPr>
                <w:rFonts w:ascii="Times New Roman" w:hAnsi="Times New Roman" w:cs="Times New Roman"/>
              </w:rPr>
            </w:pPr>
            <w:r w:rsidRPr="00792D74">
              <w:rPr>
                <w:rFonts w:ascii="Times New Roman" w:hAnsi="Times New Roman" w:cs="Times New Roman"/>
              </w:rPr>
              <w:t>Вариант №2</w:t>
            </w:r>
          </w:p>
        </w:tc>
      </w:tr>
      <w:tr w:rsidR="00ED3B70" w:rsidRPr="00792D74" w14:paraId="712A942B" w14:textId="1CA51150" w:rsidTr="00ED3B70">
        <w:trPr>
          <w:trHeight w:val="20"/>
        </w:trPr>
        <w:tc>
          <w:tcPr>
            <w:tcW w:w="1727" w:type="pct"/>
            <w:vMerge w:val="restart"/>
            <w:vAlign w:val="center"/>
          </w:tcPr>
          <w:p w14:paraId="24F566A0" w14:textId="77777777" w:rsidR="00ED3B70" w:rsidRPr="00792D74" w:rsidRDefault="00ED3B70" w:rsidP="00BD2711">
            <w:pPr>
              <w:pStyle w:val="ConsPlusNormal"/>
              <w:jc w:val="center"/>
              <w:rPr>
                <w:rFonts w:ascii="Times New Roman" w:hAnsi="Times New Roman" w:cs="Times New Roman"/>
              </w:rPr>
            </w:pPr>
            <w:r w:rsidRPr="00792D74">
              <w:rPr>
                <w:rFonts w:ascii="Times New Roman" w:hAnsi="Times New Roman" w:cs="Times New Roman"/>
              </w:rPr>
              <w:t>ТЭЦ</w:t>
            </w:r>
          </w:p>
        </w:tc>
        <w:tc>
          <w:tcPr>
            <w:tcW w:w="1411" w:type="pct"/>
            <w:vAlign w:val="center"/>
          </w:tcPr>
          <w:p w14:paraId="756EC6FD" w14:textId="77777777" w:rsidR="00ED3B70" w:rsidRPr="00792D74" w:rsidRDefault="00ED3B70" w:rsidP="00BD2711">
            <w:pPr>
              <w:pStyle w:val="ConsPlusNormal"/>
              <w:jc w:val="center"/>
              <w:rPr>
                <w:rFonts w:ascii="Times New Roman" w:hAnsi="Times New Roman" w:cs="Times New Roman"/>
              </w:rPr>
            </w:pPr>
            <w:r w:rsidRPr="00792D74">
              <w:rPr>
                <w:rFonts w:ascii="Times New Roman" w:hAnsi="Times New Roman" w:cs="Times New Roman"/>
              </w:rPr>
              <w:t>Газ, %</w:t>
            </w:r>
          </w:p>
        </w:tc>
        <w:tc>
          <w:tcPr>
            <w:tcW w:w="931" w:type="pct"/>
            <w:vAlign w:val="center"/>
          </w:tcPr>
          <w:p w14:paraId="3DFB6A52" w14:textId="681D610B" w:rsidR="00ED3B70" w:rsidRPr="00792D74" w:rsidRDefault="00ED3B70" w:rsidP="00BD2711">
            <w:pPr>
              <w:pStyle w:val="ConsPlusNormal"/>
              <w:jc w:val="center"/>
              <w:rPr>
                <w:rFonts w:ascii="Times New Roman" w:hAnsi="Times New Roman" w:cs="Times New Roman"/>
              </w:rPr>
            </w:pPr>
            <w:r w:rsidRPr="00792D74">
              <w:rPr>
                <w:rFonts w:ascii="Times New Roman" w:hAnsi="Times New Roman" w:cs="Times New Roman"/>
              </w:rPr>
              <w:t>78,2</w:t>
            </w:r>
            <w:r w:rsidR="0068259D" w:rsidRPr="00792D74">
              <w:rPr>
                <w:rFonts w:ascii="Times New Roman" w:hAnsi="Times New Roman" w:cs="Times New Roman"/>
              </w:rPr>
              <w:t>4</w:t>
            </w:r>
          </w:p>
        </w:tc>
        <w:tc>
          <w:tcPr>
            <w:tcW w:w="931" w:type="pct"/>
          </w:tcPr>
          <w:p w14:paraId="0395E1BD" w14:textId="1470D536" w:rsidR="00ED3B70" w:rsidRPr="00792D74" w:rsidRDefault="0068259D" w:rsidP="00BD2711">
            <w:pPr>
              <w:pStyle w:val="ConsPlusNormal"/>
              <w:jc w:val="center"/>
              <w:rPr>
                <w:rFonts w:ascii="Times New Roman" w:hAnsi="Times New Roman" w:cs="Times New Roman"/>
              </w:rPr>
            </w:pPr>
            <w:r w:rsidRPr="00792D74">
              <w:rPr>
                <w:rFonts w:ascii="Times New Roman" w:hAnsi="Times New Roman" w:cs="Times New Roman"/>
              </w:rPr>
              <w:t>19,03</w:t>
            </w:r>
          </w:p>
        </w:tc>
      </w:tr>
      <w:tr w:rsidR="00ED3B70" w:rsidRPr="00792D74" w14:paraId="0620F223" w14:textId="2801C190" w:rsidTr="00ED3B70">
        <w:trPr>
          <w:trHeight w:val="20"/>
        </w:trPr>
        <w:tc>
          <w:tcPr>
            <w:tcW w:w="1727" w:type="pct"/>
            <w:vMerge/>
            <w:vAlign w:val="center"/>
          </w:tcPr>
          <w:p w14:paraId="0983214C" w14:textId="77777777" w:rsidR="00ED3B70" w:rsidRPr="00792D74" w:rsidRDefault="00ED3B70" w:rsidP="00BD2711">
            <w:pPr>
              <w:pStyle w:val="ConsPlusNormal"/>
              <w:jc w:val="center"/>
              <w:rPr>
                <w:rFonts w:ascii="Times New Roman" w:hAnsi="Times New Roman" w:cs="Times New Roman"/>
              </w:rPr>
            </w:pPr>
          </w:p>
        </w:tc>
        <w:tc>
          <w:tcPr>
            <w:tcW w:w="1411" w:type="pct"/>
            <w:vAlign w:val="center"/>
          </w:tcPr>
          <w:p w14:paraId="06A114D7" w14:textId="77777777" w:rsidR="00ED3B70" w:rsidRPr="00792D74" w:rsidRDefault="00ED3B70" w:rsidP="00BD2711">
            <w:pPr>
              <w:pStyle w:val="ConsPlusNormal"/>
              <w:jc w:val="center"/>
              <w:rPr>
                <w:rFonts w:ascii="Times New Roman" w:hAnsi="Times New Roman" w:cs="Times New Roman"/>
              </w:rPr>
            </w:pPr>
            <w:r w:rsidRPr="00792D74">
              <w:rPr>
                <w:rFonts w:ascii="Times New Roman" w:hAnsi="Times New Roman" w:cs="Times New Roman"/>
              </w:rPr>
              <w:t>Уголь, %</w:t>
            </w:r>
          </w:p>
        </w:tc>
        <w:tc>
          <w:tcPr>
            <w:tcW w:w="931" w:type="pct"/>
            <w:vAlign w:val="center"/>
          </w:tcPr>
          <w:p w14:paraId="2F4BB30E" w14:textId="54B1EA80" w:rsidR="00ED3B70" w:rsidRPr="00792D74" w:rsidRDefault="00ED3B70" w:rsidP="00BD2711">
            <w:pPr>
              <w:pStyle w:val="ConsPlusNormal"/>
              <w:jc w:val="center"/>
              <w:rPr>
                <w:rFonts w:ascii="Times New Roman" w:hAnsi="Times New Roman" w:cs="Times New Roman"/>
              </w:rPr>
            </w:pPr>
            <w:r w:rsidRPr="00792D74">
              <w:rPr>
                <w:rFonts w:ascii="Times New Roman" w:hAnsi="Times New Roman" w:cs="Times New Roman"/>
              </w:rPr>
              <w:t xml:space="preserve"> 21,29</w:t>
            </w:r>
          </w:p>
        </w:tc>
        <w:tc>
          <w:tcPr>
            <w:tcW w:w="931" w:type="pct"/>
          </w:tcPr>
          <w:p w14:paraId="666B8A1A" w14:textId="47B03469" w:rsidR="00ED3B70" w:rsidRPr="00792D74" w:rsidRDefault="0068259D" w:rsidP="00BD2711">
            <w:pPr>
              <w:pStyle w:val="ConsPlusNormal"/>
              <w:jc w:val="center"/>
              <w:rPr>
                <w:rFonts w:ascii="Times New Roman" w:hAnsi="Times New Roman" w:cs="Times New Roman"/>
              </w:rPr>
            </w:pPr>
            <w:r w:rsidRPr="00792D74">
              <w:rPr>
                <w:rFonts w:ascii="Times New Roman" w:hAnsi="Times New Roman" w:cs="Times New Roman"/>
              </w:rPr>
              <w:t>79,42</w:t>
            </w:r>
          </w:p>
        </w:tc>
      </w:tr>
      <w:tr w:rsidR="00ED3B70" w:rsidRPr="00792D74" w14:paraId="63F83338" w14:textId="469DEAA6" w:rsidTr="00ED3B70">
        <w:trPr>
          <w:trHeight w:val="20"/>
        </w:trPr>
        <w:tc>
          <w:tcPr>
            <w:tcW w:w="1727" w:type="pct"/>
            <w:vMerge/>
            <w:vAlign w:val="center"/>
          </w:tcPr>
          <w:p w14:paraId="38F5D838" w14:textId="77777777" w:rsidR="00ED3B70" w:rsidRPr="00792D74" w:rsidRDefault="00ED3B70" w:rsidP="00BD2711">
            <w:pPr>
              <w:pStyle w:val="ConsPlusNormal"/>
              <w:jc w:val="center"/>
              <w:rPr>
                <w:rFonts w:ascii="Times New Roman" w:hAnsi="Times New Roman" w:cs="Times New Roman"/>
              </w:rPr>
            </w:pPr>
          </w:p>
        </w:tc>
        <w:tc>
          <w:tcPr>
            <w:tcW w:w="1411" w:type="pct"/>
            <w:vAlign w:val="center"/>
          </w:tcPr>
          <w:p w14:paraId="4A74BC54" w14:textId="77777777" w:rsidR="00ED3B70" w:rsidRPr="00792D74" w:rsidRDefault="00ED3B70" w:rsidP="00BD2711">
            <w:pPr>
              <w:pStyle w:val="ConsPlusNormal"/>
              <w:jc w:val="center"/>
              <w:rPr>
                <w:rFonts w:ascii="Times New Roman" w:hAnsi="Times New Roman" w:cs="Times New Roman"/>
              </w:rPr>
            </w:pPr>
            <w:r w:rsidRPr="00792D74">
              <w:rPr>
                <w:rFonts w:ascii="Times New Roman" w:hAnsi="Times New Roman" w:cs="Times New Roman"/>
              </w:rPr>
              <w:t>Мазут, %</w:t>
            </w:r>
          </w:p>
        </w:tc>
        <w:tc>
          <w:tcPr>
            <w:tcW w:w="931" w:type="pct"/>
            <w:vAlign w:val="center"/>
          </w:tcPr>
          <w:p w14:paraId="209735D0" w14:textId="03C01B26" w:rsidR="00ED3B70" w:rsidRPr="00792D74" w:rsidRDefault="00ED3B70" w:rsidP="00BD2711">
            <w:pPr>
              <w:pStyle w:val="ConsPlusNormal"/>
              <w:jc w:val="center"/>
              <w:rPr>
                <w:rFonts w:ascii="Times New Roman" w:hAnsi="Times New Roman" w:cs="Times New Roman"/>
              </w:rPr>
            </w:pPr>
            <w:r w:rsidRPr="00792D74">
              <w:rPr>
                <w:rFonts w:ascii="Times New Roman" w:hAnsi="Times New Roman" w:cs="Times New Roman"/>
              </w:rPr>
              <w:t xml:space="preserve"> 0,47</w:t>
            </w:r>
          </w:p>
        </w:tc>
        <w:tc>
          <w:tcPr>
            <w:tcW w:w="931" w:type="pct"/>
          </w:tcPr>
          <w:p w14:paraId="333FCF07" w14:textId="4DD77809" w:rsidR="00ED3B70" w:rsidRPr="00792D74" w:rsidRDefault="0068259D" w:rsidP="00BD2711">
            <w:pPr>
              <w:pStyle w:val="ConsPlusNormal"/>
              <w:jc w:val="center"/>
              <w:rPr>
                <w:rFonts w:ascii="Times New Roman" w:hAnsi="Times New Roman" w:cs="Times New Roman"/>
              </w:rPr>
            </w:pPr>
            <w:r w:rsidRPr="00792D74">
              <w:rPr>
                <w:rFonts w:ascii="Times New Roman" w:hAnsi="Times New Roman" w:cs="Times New Roman"/>
              </w:rPr>
              <w:t>1,55</w:t>
            </w:r>
          </w:p>
        </w:tc>
      </w:tr>
      <w:tr w:rsidR="0068259D" w:rsidRPr="00792D74" w14:paraId="25F98808" w14:textId="31F60886" w:rsidTr="00792D74">
        <w:trPr>
          <w:trHeight w:val="20"/>
        </w:trPr>
        <w:tc>
          <w:tcPr>
            <w:tcW w:w="1727" w:type="pct"/>
            <w:vAlign w:val="center"/>
          </w:tcPr>
          <w:p w14:paraId="14D26438" w14:textId="6B59DE7F" w:rsidR="0068259D" w:rsidRPr="00792D74" w:rsidRDefault="0068259D" w:rsidP="0068259D">
            <w:pPr>
              <w:pStyle w:val="ConsPlusNormal"/>
              <w:jc w:val="center"/>
              <w:rPr>
                <w:rFonts w:ascii="Times New Roman" w:hAnsi="Times New Roman" w:cs="Times New Roman"/>
              </w:rPr>
            </w:pPr>
            <w:r w:rsidRPr="00792D74">
              <w:rPr>
                <w:rFonts w:ascii="Times New Roman" w:hAnsi="Times New Roman"/>
                <w:iCs/>
              </w:rPr>
              <w:t>ЦОК п. Самусь</w:t>
            </w:r>
          </w:p>
        </w:tc>
        <w:tc>
          <w:tcPr>
            <w:tcW w:w="1411" w:type="pct"/>
            <w:vAlign w:val="center"/>
          </w:tcPr>
          <w:p w14:paraId="665B7748" w14:textId="71B9953C" w:rsidR="0068259D" w:rsidRPr="00792D74" w:rsidRDefault="0068259D" w:rsidP="0068259D">
            <w:pPr>
              <w:pStyle w:val="ConsPlusNormal"/>
              <w:jc w:val="center"/>
              <w:rPr>
                <w:rFonts w:ascii="Times New Roman" w:hAnsi="Times New Roman" w:cs="Times New Roman"/>
              </w:rPr>
            </w:pPr>
            <w:r w:rsidRPr="00792D74">
              <w:rPr>
                <w:rFonts w:ascii="Times New Roman" w:hAnsi="Times New Roman" w:cs="Times New Roman"/>
              </w:rPr>
              <w:t>Газ, %</w:t>
            </w:r>
          </w:p>
        </w:tc>
        <w:tc>
          <w:tcPr>
            <w:tcW w:w="931" w:type="pct"/>
            <w:vAlign w:val="center"/>
          </w:tcPr>
          <w:p w14:paraId="5DFBF52C" w14:textId="779F1C99" w:rsidR="0068259D" w:rsidRPr="00792D74" w:rsidRDefault="0068259D" w:rsidP="0068259D">
            <w:pPr>
              <w:pStyle w:val="ConsPlusNormal"/>
              <w:jc w:val="center"/>
              <w:rPr>
                <w:rFonts w:ascii="Times New Roman" w:hAnsi="Times New Roman" w:cs="Times New Roman"/>
              </w:rPr>
            </w:pPr>
            <w:r w:rsidRPr="00792D74">
              <w:rPr>
                <w:rFonts w:ascii="Times New Roman" w:hAnsi="Times New Roman" w:cs="Times New Roman"/>
              </w:rPr>
              <w:t>100</w:t>
            </w:r>
          </w:p>
        </w:tc>
        <w:tc>
          <w:tcPr>
            <w:tcW w:w="931" w:type="pct"/>
            <w:vAlign w:val="center"/>
          </w:tcPr>
          <w:p w14:paraId="46B1D35F" w14:textId="1E3BAC41" w:rsidR="0068259D" w:rsidRPr="00792D74" w:rsidRDefault="0068259D" w:rsidP="0068259D">
            <w:pPr>
              <w:pStyle w:val="ConsPlusNormal"/>
              <w:jc w:val="center"/>
              <w:rPr>
                <w:rFonts w:ascii="Times New Roman" w:hAnsi="Times New Roman" w:cs="Times New Roman"/>
              </w:rPr>
            </w:pPr>
            <w:r w:rsidRPr="00792D74">
              <w:rPr>
                <w:rFonts w:ascii="Times New Roman" w:hAnsi="Times New Roman" w:cs="Times New Roman"/>
              </w:rPr>
              <w:t>100</w:t>
            </w:r>
          </w:p>
        </w:tc>
      </w:tr>
      <w:tr w:rsidR="0068259D" w:rsidRPr="00792D74" w14:paraId="431AEE83" w14:textId="2F06C36C" w:rsidTr="00792D74">
        <w:trPr>
          <w:trHeight w:val="20"/>
        </w:trPr>
        <w:tc>
          <w:tcPr>
            <w:tcW w:w="1727" w:type="pct"/>
            <w:vAlign w:val="center"/>
          </w:tcPr>
          <w:p w14:paraId="3B0870C4" w14:textId="6AFB8880" w:rsidR="0068259D" w:rsidRPr="00792D74" w:rsidRDefault="0068259D" w:rsidP="0068259D">
            <w:pPr>
              <w:pStyle w:val="ConsPlusNormal"/>
              <w:jc w:val="center"/>
              <w:rPr>
                <w:rFonts w:ascii="Times New Roman" w:hAnsi="Times New Roman" w:cs="Times New Roman"/>
              </w:rPr>
            </w:pPr>
            <w:r w:rsidRPr="00792D74">
              <w:rPr>
                <w:rFonts w:ascii="Times New Roman" w:hAnsi="Times New Roman" w:cs="Times New Roman"/>
                <w:iCs/>
              </w:rPr>
              <w:t xml:space="preserve">Котельная по ул. </w:t>
            </w:r>
            <w:proofErr w:type="spellStart"/>
            <w:r w:rsidRPr="00792D74">
              <w:rPr>
                <w:rFonts w:ascii="Times New Roman" w:hAnsi="Times New Roman" w:cs="Times New Roman"/>
                <w:iCs/>
              </w:rPr>
              <w:t>Камышке</w:t>
            </w:r>
            <w:proofErr w:type="spellEnd"/>
            <w:r w:rsidRPr="00792D74">
              <w:rPr>
                <w:rFonts w:ascii="Times New Roman" w:hAnsi="Times New Roman" w:cs="Times New Roman"/>
                <w:iCs/>
              </w:rPr>
              <w:t>. п. Самусь</w:t>
            </w:r>
          </w:p>
        </w:tc>
        <w:tc>
          <w:tcPr>
            <w:tcW w:w="1411" w:type="pct"/>
            <w:vAlign w:val="center"/>
          </w:tcPr>
          <w:p w14:paraId="4DDAD08A" w14:textId="77777777" w:rsidR="0068259D" w:rsidRPr="00792D74" w:rsidRDefault="0068259D" w:rsidP="0068259D">
            <w:pPr>
              <w:pStyle w:val="ConsPlusNormal"/>
              <w:jc w:val="center"/>
              <w:rPr>
                <w:rFonts w:ascii="Times New Roman" w:hAnsi="Times New Roman" w:cs="Times New Roman"/>
              </w:rPr>
            </w:pPr>
            <w:r w:rsidRPr="00792D74">
              <w:rPr>
                <w:rFonts w:ascii="Times New Roman" w:hAnsi="Times New Roman" w:cs="Times New Roman"/>
              </w:rPr>
              <w:t>Уголь</w:t>
            </w:r>
          </w:p>
        </w:tc>
        <w:tc>
          <w:tcPr>
            <w:tcW w:w="931" w:type="pct"/>
            <w:vAlign w:val="center"/>
          </w:tcPr>
          <w:p w14:paraId="4F066343" w14:textId="77777777" w:rsidR="0068259D" w:rsidRPr="00792D74" w:rsidRDefault="0068259D" w:rsidP="0068259D">
            <w:pPr>
              <w:pStyle w:val="ConsPlusNormal"/>
              <w:jc w:val="center"/>
              <w:rPr>
                <w:rFonts w:ascii="Times New Roman" w:hAnsi="Times New Roman" w:cs="Times New Roman"/>
              </w:rPr>
            </w:pPr>
            <w:r w:rsidRPr="00792D74">
              <w:rPr>
                <w:rFonts w:ascii="Times New Roman" w:hAnsi="Times New Roman" w:cs="Times New Roman"/>
              </w:rPr>
              <w:t>100</w:t>
            </w:r>
          </w:p>
        </w:tc>
        <w:tc>
          <w:tcPr>
            <w:tcW w:w="931" w:type="pct"/>
            <w:vAlign w:val="center"/>
          </w:tcPr>
          <w:p w14:paraId="3183CCE5" w14:textId="724BF0FC" w:rsidR="0068259D" w:rsidRPr="00792D74" w:rsidRDefault="0068259D" w:rsidP="0068259D">
            <w:pPr>
              <w:pStyle w:val="ConsPlusNormal"/>
              <w:jc w:val="center"/>
              <w:rPr>
                <w:rFonts w:ascii="Times New Roman" w:hAnsi="Times New Roman" w:cs="Times New Roman"/>
              </w:rPr>
            </w:pPr>
            <w:r w:rsidRPr="00792D74">
              <w:rPr>
                <w:rFonts w:ascii="Times New Roman" w:hAnsi="Times New Roman" w:cs="Times New Roman"/>
              </w:rPr>
              <w:t>100</w:t>
            </w:r>
          </w:p>
        </w:tc>
      </w:tr>
      <w:tr w:rsidR="0068259D" w:rsidRPr="00792D74" w14:paraId="42C87E58" w14:textId="28582BAF" w:rsidTr="00792D74">
        <w:trPr>
          <w:trHeight w:val="20"/>
        </w:trPr>
        <w:tc>
          <w:tcPr>
            <w:tcW w:w="1727" w:type="pct"/>
            <w:vAlign w:val="center"/>
          </w:tcPr>
          <w:p w14:paraId="7B3CE403" w14:textId="1B9D29FF" w:rsidR="0068259D" w:rsidRPr="00792D74" w:rsidRDefault="0068259D" w:rsidP="0068259D">
            <w:pPr>
              <w:pStyle w:val="ConsPlusNormal"/>
              <w:jc w:val="center"/>
              <w:rPr>
                <w:rFonts w:ascii="Times New Roman" w:hAnsi="Times New Roman" w:cs="Times New Roman"/>
              </w:rPr>
            </w:pPr>
            <w:r w:rsidRPr="00792D74">
              <w:rPr>
                <w:rFonts w:ascii="Times New Roman" w:hAnsi="Times New Roman" w:cs="Times New Roman"/>
                <w:iCs/>
              </w:rPr>
              <w:t>Котельная п. Орловка</w:t>
            </w:r>
          </w:p>
        </w:tc>
        <w:tc>
          <w:tcPr>
            <w:tcW w:w="1411" w:type="pct"/>
            <w:vAlign w:val="center"/>
          </w:tcPr>
          <w:p w14:paraId="6A0451C8" w14:textId="77777777" w:rsidR="0068259D" w:rsidRPr="00792D74" w:rsidRDefault="0068259D" w:rsidP="0068259D">
            <w:pPr>
              <w:pStyle w:val="ConsPlusNormal"/>
              <w:jc w:val="center"/>
              <w:rPr>
                <w:rFonts w:ascii="Times New Roman" w:hAnsi="Times New Roman" w:cs="Times New Roman"/>
              </w:rPr>
            </w:pPr>
            <w:r w:rsidRPr="00792D74">
              <w:rPr>
                <w:rFonts w:ascii="Times New Roman" w:hAnsi="Times New Roman" w:cs="Times New Roman"/>
              </w:rPr>
              <w:t>Дизельное топливо</w:t>
            </w:r>
          </w:p>
        </w:tc>
        <w:tc>
          <w:tcPr>
            <w:tcW w:w="931" w:type="pct"/>
            <w:vAlign w:val="center"/>
          </w:tcPr>
          <w:p w14:paraId="324CAE53" w14:textId="77777777" w:rsidR="0068259D" w:rsidRPr="00792D74" w:rsidRDefault="0068259D" w:rsidP="0068259D">
            <w:pPr>
              <w:pStyle w:val="ConsPlusNormal"/>
              <w:jc w:val="center"/>
              <w:rPr>
                <w:rFonts w:ascii="Times New Roman" w:hAnsi="Times New Roman" w:cs="Times New Roman"/>
              </w:rPr>
            </w:pPr>
            <w:r w:rsidRPr="00792D74">
              <w:rPr>
                <w:rFonts w:ascii="Times New Roman" w:hAnsi="Times New Roman" w:cs="Times New Roman"/>
              </w:rPr>
              <w:t>100</w:t>
            </w:r>
          </w:p>
        </w:tc>
        <w:tc>
          <w:tcPr>
            <w:tcW w:w="931" w:type="pct"/>
            <w:vAlign w:val="center"/>
          </w:tcPr>
          <w:p w14:paraId="59909EC8" w14:textId="6668D64D" w:rsidR="0068259D" w:rsidRPr="00792D74" w:rsidRDefault="0068259D" w:rsidP="0068259D">
            <w:pPr>
              <w:pStyle w:val="ConsPlusNormal"/>
              <w:jc w:val="center"/>
              <w:rPr>
                <w:rFonts w:ascii="Times New Roman" w:hAnsi="Times New Roman" w:cs="Times New Roman"/>
              </w:rPr>
            </w:pPr>
            <w:r w:rsidRPr="00792D74">
              <w:rPr>
                <w:rFonts w:ascii="Times New Roman" w:hAnsi="Times New Roman" w:cs="Times New Roman"/>
              </w:rPr>
              <w:t>100</w:t>
            </w:r>
          </w:p>
        </w:tc>
      </w:tr>
    </w:tbl>
    <w:p w14:paraId="463477B5" w14:textId="77777777" w:rsidR="00BD2711" w:rsidRPr="00792D74" w:rsidRDefault="00BD2711" w:rsidP="00471122">
      <w:pPr>
        <w:widowControl/>
        <w:spacing w:after="200"/>
        <w:rPr>
          <w:rFonts w:ascii="Times New Roman" w:eastAsia="Times New Roman" w:hAnsi="Times New Roman"/>
          <w:b/>
        </w:rPr>
      </w:pPr>
    </w:p>
    <w:p w14:paraId="65E14719" w14:textId="03C879E8" w:rsidR="00BD2711" w:rsidRPr="00792D74" w:rsidRDefault="00BD2711" w:rsidP="00BD2711">
      <w:pPr>
        <w:pStyle w:val="1"/>
        <w:jc w:val="center"/>
        <w:rPr>
          <w:sz w:val="24"/>
          <w:lang w:val="ru-RU"/>
        </w:rPr>
      </w:pPr>
      <w:bookmarkStart w:id="94" w:name="_Toc49948568"/>
      <w:bookmarkStart w:id="95" w:name="_Toc108781374"/>
      <w:r w:rsidRPr="00792D74">
        <w:rPr>
          <w:sz w:val="24"/>
          <w:lang w:val="ru-RU"/>
        </w:rPr>
        <w:t xml:space="preserve">10.6 Приоритетное направление развития топливного </w:t>
      </w:r>
      <w:proofErr w:type="gramStart"/>
      <w:r w:rsidRPr="00792D74">
        <w:rPr>
          <w:sz w:val="24"/>
          <w:lang w:val="ru-RU"/>
        </w:rPr>
        <w:t>баланса</w:t>
      </w:r>
      <w:proofErr w:type="gramEnd"/>
      <w:r w:rsidRPr="00792D74">
        <w:rPr>
          <w:sz w:val="24"/>
          <w:lang w:val="ru-RU"/>
        </w:rPr>
        <w:t xml:space="preserve"> ЗАТО Северск</w:t>
      </w:r>
      <w:bookmarkEnd w:id="94"/>
      <w:bookmarkEnd w:id="95"/>
      <w:r w:rsidRPr="00792D74">
        <w:rPr>
          <w:sz w:val="24"/>
          <w:lang w:val="ru-RU"/>
        </w:rPr>
        <w:t xml:space="preserve"> </w:t>
      </w:r>
    </w:p>
    <w:p w14:paraId="3A247814" w14:textId="77777777" w:rsidR="00BD2711" w:rsidRPr="00792D74" w:rsidRDefault="00BD2711" w:rsidP="00471122">
      <w:pPr>
        <w:pStyle w:val="ConsPlusNormal"/>
        <w:ind w:firstLine="709"/>
        <w:jc w:val="both"/>
        <w:rPr>
          <w:rFonts w:ascii="Times New Roman" w:hAnsi="Times New Roman" w:cs="Times New Roman"/>
          <w:sz w:val="24"/>
          <w:szCs w:val="24"/>
        </w:rPr>
      </w:pPr>
    </w:p>
    <w:p w14:paraId="0E717CF3" w14:textId="22E4AF44" w:rsidR="00BD2711" w:rsidRPr="00792D74" w:rsidRDefault="00BD2711" w:rsidP="00BD2711">
      <w:pPr>
        <w:widowControl/>
        <w:spacing w:line="360" w:lineRule="auto"/>
        <w:ind w:firstLine="708"/>
        <w:jc w:val="both"/>
        <w:rPr>
          <w:rFonts w:ascii="Times New Roman" w:eastAsia="Times New Roman" w:hAnsi="Times New Roman"/>
          <w:sz w:val="24"/>
          <w:lang w:val="ru-RU"/>
        </w:rPr>
      </w:pPr>
      <w:r w:rsidRPr="00792D74">
        <w:rPr>
          <w:rFonts w:ascii="Times New Roman" w:eastAsia="Times New Roman" w:hAnsi="Times New Roman"/>
          <w:sz w:val="24"/>
          <w:lang w:val="ru-RU"/>
        </w:rPr>
        <w:t>В развитии топливного баланса ЗАТО Северск можно выделить следующие приоритетные направления:</w:t>
      </w:r>
    </w:p>
    <w:p w14:paraId="32D33B36" w14:textId="333DBFD6" w:rsidR="00BD2711" w:rsidRPr="00792D74" w:rsidRDefault="00BD2711" w:rsidP="00BD2711">
      <w:pPr>
        <w:pStyle w:val="af1"/>
        <w:numPr>
          <w:ilvl w:val="0"/>
          <w:numId w:val="49"/>
        </w:numPr>
        <w:spacing w:line="360" w:lineRule="auto"/>
        <w:rPr>
          <w:rFonts w:eastAsia="Times New Roman"/>
        </w:rPr>
      </w:pPr>
      <w:r w:rsidRPr="00792D74">
        <w:rPr>
          <w:rFonts w:eastAsia="Times New Roman"/>
        </w:rPr>
        <w:t>Снижение топливной составляющей в себестоимости тепловой и электрической энергии, отпускаемых от ТЭЦ, за счет перехода станции на сжигание непроектных Кузнецких углей марок «</w:t>
      </w:r>
      <w:r w:rsidR="00146D5C" w:rsidRPr="00792D74">
        <w:rPr>
          <w:rFonts w:eastAsia="Times New Roman"/>
        </w:rPr>
        <w:t>ДГ</w:t>
      </w:r>
      <w:r w:rsidRPr="00792D74">
        <w:rPr>
          <w:rFonts w:eastAsia="Times New Roman"/>
        </w:rPr>
        <w:t xml:space="preserve">» </w:t>
      </w:r>
      <w:proofErr w:type="spellStart"/>
      <w:r w:rsidRPr="00792D74">
        <w:rPr>
          <w:rFonts w:eastAsia="Times New Roman"/>
        </w:rPr>
        <w:t>Талдинского</w:t>
      </w:r>
      <w:proofErr w:type="spellEnd"/>
      <w:r w:rsidRPr="00792D74">
        <w:rPr>
          <w:rFonts w:eastAsia="Times New Roman"/>
        </w:rPr>
        <w:t xml:space="preserve"> месторождения. Возможность перехода на сжигания двух видов топлива будет обеспечена инвестиционной программой модернизации </w:t>
      </w:r>
      <w:proofErr w:type="spellStart"/>
      <w:r w:rsidRPr="00792D74">
        <w:rPr>
          <w:rFonts w:eastAsia="Times New Roman"/>
        </w:rPr>
        <w:t>котлоагрегатов</w:t>
      </w:r>
      <w:proofErr w:type="spellEnd"/>
      <w:r w:rsidRPr="00792D74">
        <w:rPr>
          <w:rFonts w:eastAsia="Times New Roman"/>
        </w:rPr>
        <w:t xml:space="preserve"> и необходимостью дополнительных инвестиций в реконструкцию системы топливоподачи ТЭЦ.</w:t>
      </w:r>
    </w:p>
    <w:p w14:paraId="6C9364A6" w14:textId="57A688D3" w:rsidR="00BD2711" w:rsidRPr="00792D74" w:rsidRDefault="00BD2711" w:rsidP="00BD2711">
      <w:pPr>
        <w:pStyle w:val="af1"/>
        <w:numPr>
          <w:ilvl w:val="0"/>
          <w:numId w:val="49"/>
        </w:numPr>
        <w:spacing w:line="360" w:lineRule="auto"/>
        <w:rPr>
          <w:rFonts w:eastAsia="Times New Roman"/>
        </w:rPr>
      </w:pPr>
      <w:r w:rsidRPr="00792D74">
        <w:rPr>
          <w:rFonts w:eastAsia="Times New Roman"/>
        </w:rPr>
        <w:t>Перевод котельной пос. Орловка (ООО «Уют Орловка») на проектное топливо (природный газ) вместо используемого в нас</w:t>
      </w:r>
      <w:r w:rsidR="007D774D" w:rsidRPr="00792D74">
        <w:rPr>
          <w:rFonts w:eastAsia="Times New Roman"/>
        </w:rPr>
        <w:t>тоящее время дизельного топлива.</w:t>
      </w:r>
      <w:r w:rsidRPr="00792D74">
        <w:rPr>
          <w:rFonts w:eastAsia="Times New Roman"/>
        </w:rPr>
        <w:t xml:space="preserve"> Для этих целей следует решить вопрос с </w:t>
      </w:r>
      <w:r w:rsidR="007D774D" w:rsidRPr="00792D74">
        <w:rPr>
          <w:rFonts w:eastAsia="Times New Roman"/>
        </w:rPr>
        <w:t>газоснабжением данной котельной, либо рассмотреть возможность перевода котельной на твердый вид топлива.</w:t>
      </w:r>
    </w:p>
    <w:sectPr w:rsidR="00BD2711" w:rsidRPr="00792D74" w:rsidSect="00066712">
      <w:pgSz w:w="11906" w:h="16838"/>
      <w:pgMar w:top="1276" w:right="851" w:bottom="1134" w:left="1276"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D7AE3" w14:textId="77777777" w:rsidR="00832615" w:rsidRDefault="00832615" w:rsidP="00D858BD">
      <w:r>
        <w:separator/>
      </w:r>
    </w:p>
  </w:endnote>
  <w:endnote w:type="continuationSeparator" w:id="0">
    <w:p w14:paraId="425AF551" w14:textId="77777777" w:rsidR="00832615" w:rsidRDefault="00832615" w:rsidP="00D8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3670760"/>
      <w:docPartObj>
        <w:docPartGallery w:val="Page Numbers (Bottom of Page)"/>
        <w:docPartUnique/>
      </w:docPartObj>
    </w:sdtPr>
    <w:sdtEndPr>
      <w:rPr>
        <w:rFonts w:ascii="Times New Roman" w:hAnsi="Times New Roman"/>
      </w:rPr>
    </w:sdtEndPr>
    <w:sdtContent>
      <w:p w14:paraId="1E34FEC8" w14:textId="553ED6F6" w:rsidR="00180536" w:rsidRPr="002F041B" w:rsidRDefault="00180536">
        <w:pPr>
          <w:pStyle w:val="ab"/>
          <w:jc w:val="right"/>
          <w:rPr>
            <w:rFonts w:ascii="Times New Roman" w:hAnsi="Times New Roman"/>
          </w:rPr>
        </w:pPr>
        <w:r w:rsidRPr="002F041B">
          <w:rPr>
            <w:rFonts w:ascii="Times New Roman" w:hAnsi="Times New Roman"/>
          </w:rPr>
          <w:fldChar w:fldCharType="begin"/>
        </w:r>
        <w:r w:rsidRPr="002F041B">
          <w:rPr>
            <w:rFonts w:ascii="Times New Roman" w:hAnsi="Times New Roman"/>
          </w:rPr>
          <w:instrText>PAGE   \* MERGEFORMAT</w:instrText>
        </w:r>
        <w:r w:rsidRPr="002F041B">
          <w:rPr>
            <w:rFonts w:ascii="Times New Roman" w:hAnsi="Times New Roman"/>
          </w:rPr>
          <w:fldChar w:fldCharType="separate"/>
        </w:r>
        <w:r w:rsidR="00DB64EF" w:rsidRPr="00DB64EF">
          <w:rPr>
            <w:rFonts w:ascii="Times New Roman" w:hAnsi="Times New Roman"/>
            <w:noProof/>
            <w:lang w:val="ru-RU"/>
          </w:rPr>
          <w:t>4</w:t>
        </w:r>
        <w:r w:rsidRPr="002F041B">
          <w:rPr>
            <w:rFonts w:ascii="Times New Roman" w:hAnsi="Times New Roman"/>
          </w:rPr>
          <w:fldChar w:fldCharType="end"/>
        </w:r>
      </w:p>
    </w:sdtContent>
  </w:sdt>
  <w:p w14:paraId="5165A57F" w14:textId="176C4C12" w:rsidR="00180536" w:rsidRPr="002F041B" w:rsidRDefault="00180536" w:rsidP="00897A52">
    <w:pPr>
      <w:pStyle w:val="ab"/>
      <w:tabs>
        <w:tab w:val="clear" w:pos="4677"/>
        <w:tab w:val="clear" w:pos="9355"/>
        <w:tab w:val="left" w:pos="4678"/>
      </w:tabs>
      <w:jc w:val="right"/>
      <w:rPr>
        <w:rFonts w:ascii="Times New Roman" w:hAnsi="Times New Roman"/>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3721383"/>
      <w:docPartObj>
        <w:docPartGallery w:val="Page Numbers (Bottom of Page)"/>
        <w:docPartUnique/>
      </w:docPartObj>
    </w:sdtPr>
    <w:sdtEndPr>
      <w:rPr>
        <w:rFonts w:ascii="Times New Roman" w:hAnsi="Times New Roman"/>
      </w:rPr>
    </w:sdtEndPr>
    <w:sdtContent>
      <w:p w14:paraId="6EC3A50D" w14:textId="51E76E39" w:rsidR="00180536" w:rsidRPr="00BD2711" w:rsidRDefault="00180536">
        <w:pPr>
          <w:pStyle w:val="ab"/>
          <w:jc w:val="right"/>
          <w:rPr>
            <w:rFonts w:ascii="Times New Roman" w:hAnsi="Times New Roman"/>
          </w:rPr>
        </w:pPr>
        <w:r w:rsidRPr="00BD2711">
          <w:rPr>
            <w:rFonts w:ascii="Times New Roman" w:hAnsi="Times New Roman"/>
          </w:rPr>
          <w:fldChar w:fldCharType="begin"/>
        </w:r>
        <w:r w:rsidRPr="00BD2711">
          <w:rPr>
            <w:rFonts w:ascii="Times New Roman" w:hAnsi="Times New Roman"/>
          </w:rPr>
          <w:instrText>PAGE   \* MERGEFORMAT</w:instrText>
        </w:r>
        <w:r w:rsidRPr="00BD2711">
          <w:rPr>
            <w:rFonts w:ascii="Times New Roman" w:hAnsi="Times New Roman"/>
          </w:rPr>
          <w:fldChar w:fldCharType="separate"/>
        </w:r>
        <w:r w:rsidR="00DB64EF" w:rsidRPr="00DB64EF">
          <w:rPr>
            <w:rFonts w:ascii="Times New Roman" w:hAnsi="Times New Roman"/>
            <w:noProof/>
            <w:lang w:val="ru-RU"/>
          </w:rPr>
          <w:t>10</w:t>
        </w:r>
        <w:r w:rsidRPr="00BD2711">
          <w:rPr>
            <w:rFonts w:ascii="Times New Roman" w:hAnsi="Times New Roman"/>
          </w:rPr>
          <w:fldChar w:fldCharType="end"/>
        </w:r>
      </w:p>
    </w:sdtContent>
  </w:sdt>
  <w:p w14:paraId="254C3587" w14:textId="41475078" w:rsidR="00180536" w:rsidRPr="00897A52" w:rsidRDefault="00180536" w:rsidP="00897A52">
    <w:pPr>
      <w:pStyle w:val="ab"/>
      <w:tabs>
        <w:tab w:val="clear" w:pos="4677"/>
        <w:tab w:val="clear" w:pos="9355"/>
        <w:tab w:val="left" w:pos="4678"/>
      </w:tabs>
      <w:jc w:val="right"/>
      <w:rPr>
        <w:rFonts w:ascii="Arial" w:hAnsi="Arial" w:cs="Arial"/>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317401"/>
      <w:docPartObj>
        <w:docPartGallery w:val="Page Numbers (Bottom of Page)"/>
        <w:docPartUnique/>
      </w:docPartObj>
    </w:sdtPr>
    <w:sdtEndPr>
      <w:rPr>
        <w:rFonts w:ascii="Times New Roman" w:hAnsi="Times New Roman"/>
      </w:rPr>
    </w:sdtEndPr>
    <w:sdtContent>
      <w:p w14:paraId="0C85FA6E" w14:textId="6E65BA87" w:rsidR="00180536" w:rsidRPr="00BD2711" w:rsidRDefault="00180536">
        <w:pPr>
          <w:pStyle w:val="ab"/>
          <w:jc w:val="right"/>
          <w:rPr>
            <w:rFonts w:ascii="Times New Roman" w:hAnsi="Times New Roman"/>
          </w:rPr>
        </w:pPr>
        <w:r w:rsidRPr="00BD2711">
          <w:rPr>
            <w:rFonts w:ascii="Times New Roman" w:hAnsi="Times New Roman"/>
          </w:rPr>
          <w:fldChar w:fldCharType="begin"/>
        </w:r>
        <w:r w:rsidRPr="00BD2711">
          <w:rPr>
            <w:rFonts w:ascii="Times New Roman" w:hAnsi="Times New Roman"/>
          </w:rPr>
          <w:instrText>PAGE   \* MERGEFORMAT</w:instrText>
        </w:r>
        <w:r w:rsidRPr="00BD2711">
          <w:rPr>
            <w:rFonts w:ascii="Times New Roman" w:hAnsi="Times New Roman"/>
          </w:rPr>
          <w:fldChar w:fldCharType="separate"/>
        </w:r>
        <w:r w:rsidR="00DB64EF" w:rsidRPr="00DB64EF">
          <w:rPr>
            <w:rFonts w:ascii="Times New Roman" w:hAnsi="Times New Roman"/>
            <w:noProof/>
            <w:lang w:val="ru-RU"/>
          </w:rPr>
          <w:t>5</w:t>
        </w:r>
        <w:r w:rsidRPr="00BD2711">
          <w:rPr>
            <w:rFonts w:ascii="Times New Roman" w:hAnsi="Times New Roman"/>
          </w:rPr>
          <w:fldChar w:fldCharType="end"/>
        </w:r>
      </w:p>
    </w:sdtContent>
  </w:sdt>
  <w:p w14:paraId="3420D0D7" w14:textId="409E7C52" w:rsidR="00180536" w:rsidRPr="00897A52" w:rsidRDefault="00180536" w:rsidP="00897A52">
    <w:pPr>
      <w:pStyle w:val="ab"/>
      <w:tabs>
        <w:tab w:val="clear" w:pos="4677"/>
        <w:tab w:val="clear" w:pos="9355"/>
        <w:tab w:val="left" w:pos="4678"/>
      </w:tabs>
      <w:jc w:val="right"/>
      <w:rPr>
        <w:rFonts w:ascii="Arial" w:hAnsi="Arial" w:cs="Arial"/>
        <w:lang w:val="ru-RU"/>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9892471"/>
      <w:docPartObj>
        <w:docPartGallery w:val="Page Numbers (Bottom of Page)"/>
        <w:docPartUnique/>
      </w:docPartObj>
    </w:sdtPr>
    <w:sdtEndPr>
      <w:rPr>
        <w:rFonts w:ascii="Times New Roman" w:hAnsi="Times New Roman"/>
      </w:rPr>
    </w:sdtEndPr>
    <w:sdtContent>
      <w:p w14:paraId="4799CB47" w14:textId="1C1F7D0D" w:rsidR="00180536" w:rsidRPr="00BD2711" w:rsidRDefault="00180536">
        <w:pPr>
          <w:pStyle w:val="ab"/>
          <w:jc w:val="right"/>
          <w:rPr>
            <w:rFonts w:ascii="Times New Roman" w:hAnsi="Times New Roman"/>
          </w:rPr>
        </w:pPr>
        <w:r w:rsidRPr="00BD2711">
          <w:rPr>
            <w:rFonts w:ascii="Times New Roman" w:hAnsi="Times New Roman"/>
          </w:rPr>
          <w:fldChar w:fldCharType="begin"/>
        </w:r>
        <w:r w:rsidRPr="00BD2711">
          <w:rPr>
            <w:rFonts w:ascii="Times New Roman" w:hAnsi="Times New Roman"/>
          </w:rPr>
          <w:instrText>PAGE   \* MERGEFORMAT</w:instrText>
        </w:r>
        <w:r w:rsidRPr="00BD2711">
          <w:rPr>
            <w:rFonts w:ascii="Times New Roman" w:hAnsi="Times New Roman"/>
          </w:rPr>
          <w:fldChar w:fldCharType="separate"/>
        </w:r>
        <w:r w:rsidR="00DB64EF" w:rsidRPr="00DB64EF">
          <w:rPr>
            <w:rFonts w:ascii="Times New Roman" w:hAnsi="Times New Roman"/>
            <w:noProof/>
            <w:lang w:val="ru-RU"/>
          </w:rPr>
          <w:t>16</w:t>
        </w:r>
        <w:r w:rsidRPr="00BD2711">
          <w:rPr>
            <w:rFonts w:ascii="Times New Roman" w:hAnsi="Times New Roman"/>
          </w:rPr>
          <w:fldChar w:fldCharType="end"/>
        </w:r>
      </w:p>
    </w:sdtContent>
  </w:sdt>
  <w:p w14:paraId="6B96BFCD" w14:textId="77777777" w:rsidR="00180536" w:rsidRPr="00E46A34" w:rsidRDefault="00180536" w:rsidP="00E46A34">
    <w:pPr>
      <w:pStyle w:val="ab"/>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58746" w14:textId="77777777" w:rsidR="00180536" w:rsidRDefault="00180536" w:rsidP="00A75414">
    <w:pPr>
      <w:pStyle w:val="ab"/>
      <w:tabs>
        <w:tab w:val="clear" w:pos="4677"/>
        <w:tab w:val="clear" w:pos="9355"/>
        <w:tab w:val="left" w:pos="4678"/>
      </w:tabs>
      <w:jc w:val="right"/>
      <w:rPr>
        <w:lang w:val="ru-RU"/>
      </w:rPr>
    </w:pPr>
    <w:r>
      <w:rPr>
        <w:noProof/>
        <w:lang w:val="ru-RU" w:eastAsia="ru-RU"/>
      </w:rPr>
      <mc:AlternateContent>
        <mc:Choice Requires="wps">
          <w:drawing>
            <wp:inline distT="0" distB="0" distL="0" distR="0" wp14:anchorId="22FF1887" wp14:editId="2F5CB774">
              <wp:extent cx="6015990" cy="0"/>
              <wp:effectExtent l="57150" t="38100" r="41910" b="95250"/>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015990" cy="0"/>
                      </a:xfrm>
                      <a:prstGeom prst="line">
                        <a:avLst/>
                      </a:prstGeom>
                      <a:noFill/>
                      <a:ln w="38100" cap="flat" cmpd="sng" algn="ctr">
                        <a:solidFill>
                          <a:srgbClr val="9BBB59"/>
                        </a:solidFill>
                        <a:prstDash val="solid"/>
                      </a:ln>
                      <a:effectLst>
                        <a:outerShdw blurRad="40000" dist="23000" dir="5400000" rotWithShape="0">
                          <a:srgbClr val="000000">
                            <a:alpha val="35000"/>
                          </a:srgbClr>
                        </a:outerShdw>
                      </a:effectLst>
                    </wps:spPr>
                    <wps:bodyPr/>
                  </wps:wsp>
                </a:graphicData>
              </a:graphic>
            </wp:inline>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6EA6E508" id="Прямая соединительная линия 8" o:spid="_x0000_s1026" style="flip:x;visibility:visible;mso-wrap-style:square;mso-left-percent:-10001;mso-top-percent:-10001;mso-position-horizontal:absolute;mso-position-horizontal-relative:char;mso-position-vertical:absolute;mso-position-vertical-relative:line;mso-left-percent:-10001;mso-top-percent:-10001" from="0,0" to="473.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" strokecolor="#9bbb59" strokeweight="3pt">
              <v:shadow on="t" color="black" opacity="22937f" origin=",.5" offset="0,.63889mm"/>
              <o:lock v:ext="edit" shapetype="f"/>
              <w10:anchorlock/>
            </v:line>
          </w:pict>
        </mc:Fallback>
      </mc:AlternateContent>
    </w:r>
    <w:r>
      <w:rPr>
        <w:lang w:val="ru-RU"/>
      </w:rPr>
      <w:t xml:space="preserve">            </w:t>
    </w:r>
  </w:p>
  <w:p w14:paraId="4A136557" w14:textId="5C7A82A8" w:rsidR="00180536" w:rsidRPr="00420E2B" w:rsidRDefault="00180536" w:rsidP="00A75414">
    <w:pPr>
      <w:pStyle w:val="ab"/>
      <w:tabs>
        <w:tab w:val="clear" w:pos="4677"/>
        <w:tab w:val="clear" w:pos="9355"/>
        <w:tab w:val="left" w:pos="4678"/>
      </w:tabs>
      <w:jc w:val="right"/>
      <w:rPr>
        <w:rFonts w:ascii="Arial" w:hAnsi="Arial" w:cs="Arial"/>
      </w:rPr>
    </w:pPr>
    <w:r>
      <w:rPr>
        <w:lang w:val="ru-RU"/>
      </w:rPr>
      <w:t xml:space="preserve"> </w:t>
    </w:r>
    <w:r>
      <w:rPr>
        <w:rFonts w:ascii="Arial" w:hAnsi="Arial" w:cs="Arial"/>
        <w:lang w:val="ru-RU"/>
      </w:rPr>
      <w:t>ПСТ.ОМ.70-12.001.000</w:t>
    </w:r>
    <w:r>
      <w:rPr>
        <w:rFonts w:ascii="Arial" w:hAnsi="Arial" w:cs="Arial"/>
        <w:lang w:val="ru-RU"/>
      </w:rPr>
      <w:tab/>
    </w:r>
    <w:r>
      <w:rPr>
        <w:rFonts w:ascii="Arial" w:hAnsi="Arial" w:cs="Arial"/>
        <w:lang w:val="ru-RU"/>
      </w:rPr>
      <w:tab/>
    </w:r>
    <w:r>
      <w:rPr>
        <w:rFonts w:ascii="Arial" w:hAnsi="Arial" w:cs="Arial"/>
        <w:lang w:val="ru-RU"/>
      </w:rPr>
      <w:tab/>
    </w:r>
    <w:r w:rsidRPr="00420E2B">
      <w:rPr>
        <w:rFonts w:ascii="Arial" w:hAnsi="Arial" w:cs="Arial"/>
      </w:rPr>
      <w:fldChar w:fldCharType="begin"/>
    </w:r>
    <w:r w:rsidRPr="00420E2B">
      <w:rPr>
        <w:rFonts w:ascii="Arial" w:hAnsi="Arial" w:cs="Arial"/>
      </w:rPr>
      <w:instrText>PAGE   \* MERGEFORMAT</w:instrText>
    </w:r>
    <w:r w:rsidRPr="00420E2B">
      <w:rPr>
        <w:rFonts w:ascii="Arial" w:hAnsi="Arial" w:cs="Arial"/>
      </w:rPr>
      <w:fldChar w:fldCharType="separate"/>
    </w:r>
    <w:r w:rsidRPr="002F041B">
      <w:rPr>
        <w:rFonts w:ascii="Arial" w:hAnsi="Arial" w:cs="Arial"/>
        <w:noProof/>
        <w:lang w:val="ru-RU"/>
      </w:rPr>
      <w:t>49</w:t>
    </w:r>
    <w:r w:rsidRPr="00420E2B">
      <w:rPr>
        <w:rFonts w:ascii="Arial" w:hAnsi="Arial" w:cs="Arial"/>
      </w:rPr>
      <w:fldChar w:fldCharType="end"/>
    </w:r>
  </w:p>
  <w:p w14:paraId="65239D6F" w14:textId="77777777" w:rsidR="00180536" w:rsidRDefault="00180536" w:rsidP="00FE137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B49E3" w14:textId="77777777" w:rsidR="00832615" w:rsidRDefault="00832615" w:rsidP="00D858BD">
      <w:r>
        <w:separator/>
      </w:r>
    </w:p>
  </w:footnote>
  <w:footnote w:type="continuationSeparator" w:id="0">
    <w:p w14:paraId="26C02401" w14:textId="77777777" w:rsidR="00832615" w:rsidRDefault="00832615" w:rsidP="00D858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D6369"/>
    <w:multiLevelType w:val="hybridMultilevel"/>
    <w:tmpl w:val="6128D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4115BF"/>
    <w:multiLevelType w:val="hybridMultilevel"/>
    <w:tmpl w:val="F11E946A"/>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D635AD"/>
    <w:multiLevelType w:val="hybridMultilevel"/>
    <w:tmpl w:val="CEC4AA3C"/>
    <w:lvl w:ilvl="0" w:tplc="C6C044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693BF8"/>
    <w:multiLevelType w:val="hybridMultilevel"/>
    <w:tmpl w:val="C4E28458"/>
    <w:lvl w:ilvl="0" w:tplc="04190001">
      <w:start w:val="1"/>
      <w:numFmt w:val="bullet"/>
      <w:lvlText w:val=""/>
      <w:lvlJc w:val="left"/>
      <w:pPr>
        <w:tabs>
          <w:tab w:val="num" w:pos="1003"/>
        </w:tabs>
        <w:ind w:left="1003" w:hanging="360"/>
      </w:pPr>
      <w:rPr>
        <w:rFonts w:ascii="Symbol" w:hAnsi="Symbol"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4">
    <w:nsid w:val="0A505035"/>
    <w:multiLevelType w:val="hybridMultilevel"/>
    <w:tmpl w:val="AE4C41B2"/>
    <w:lvl w:ilvl="0" w:tplc="3FCCEE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D957F7"/>
    <w:multiLevelType w:val="hybridMultilevel"/>
    <w:tmpl w:val="EE025D14"/>
    <w:lvl w:ilvl="0" w:tplc="23583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602974"/>
    <w:multiLevelType w:val="hybridMultilevel"/>
    <w:tmpl w:val="14D0F5D6"/>
    <w:lvl w:ilvl="0" w:tplc="9C6A12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77E779A"/>
    <w:multiLevelType w:val="hybridMultilevel"/>
    <w:tmpl w:val="4438ADAC"/>
    <w:lvl w:ilvl="0" w:tplc="04190001">
      <w:start w:val="1"/>
      <w:numFmt w:val="bullet"/>
      <w:lvlText w:val=""/>
      <w:lvlJc w:val="left"/>
      <w:pPr>
        <w:tabs>
          <w:tab w:val="num" w:pos="1003"/>
        </w:tabs>
        <w:ind w:left="1003" w:hanging="360"/>
      </w:pPr>
      <w:rPr>
        <w:rFonts w:ascii="Symbol" w:hAnsi="Symbol"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8">
    <w:nsid w:val="19A171C2"/>
    <w:multiLevelType w:val="hybridMultilevel"/>
    <w:tmpl w:val="3B82766C"/>
    <w:lvl w:ilvl="0" w:tplc="3D122F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CFB0E4D"/>
    <w:multiLevelType w:val="multilevel"/>
    <w:tmpl w:val="AAEA5A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2BA6C45"/>
    <w:multiLevelType w:val="hybridMultilevel"/>
    <w:tmpl w:val="D2B627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3BE6F24"/>
    <w:multiLevelType w:val="hybridMultilevel"/>
    <w:tmpl w:val="9EE891A8"/>
    <w:lvl w:ilvl="0" w:tplc="54605998">
      <w:start w:val="743"/>
      <w:numFmt w:val="bullet"/>
      <w:lvlText w:val=""/>
      <w:lvlJc w:val="left"/>
      <w:pPr>
        <w:ind w:left="1080" w:hanging="360"/>
      </w:pPr>
      <w:rPr>
        <w:rFonts w:ascii="Symbol" w:eastAsia="Calibri" w:hAnsi="Symbo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6647F78"/>
    <w:multiLevelType w:val="hybridMultilevel"/>
    <w:tmpl w:val="617A230C"/>
    <w:lvl w:ilvl="0" w:tplc="A0A42C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72F63B0"/>
    <w:multiLevelType w:val="hybridMultilevel"/>
    <w:tmpl w:val="335A750E"/>
    <w:lvl w:ilvl="0" w:tplc="C6C044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8782CA0"/>
    <w:multiLevelType w:val="hybridMultilevel"/>
    <w:tmpl w:val="51545D94"/>
    <w:lvl w:ilvl="0" w:tplc="BF7C87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1C17407"/>
    <w:multiLevelType w:val="hybridMultilevel"/>
    <w:tmpl w:val="16D8B2F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31D61E52"/>
    <w:multiLevelType w:val="hybridMultilevel"/>
    <w:tmpl w:val="B1F0E922"/>
    <w:lvl w:ilvl="0" w:tplc="C6C044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39048C2"/>
    <w:multiLevelType w:val="hybridMultilevel"/>
    <w:tmpl w:val="DAC2D6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57037A1"/>
    <w:multiLevelType w:val="hybridMultilevel"/>
    <w:tmpl w:val="F03019E4"/>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9">
    <w:nsid w:val="38A72232"/>
    <w:multiLevelType w:val="hybridMultilevel"/>
    <w:tmpl w:val="1BA6F11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AE76D04"/>
    <w:multiLevelType w:val="hybridMultilevel"/>
    <w:tmpl w:val="5AF021AC"/>
    <w:lvl w:ilvl="0" w:tplc="9C6A12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3C490885"/>
    <w:multiLevelType w:val="hybridMultilevel"/>
    <w:tmpl w:val="5A4A45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3C5F5444"/>
    <w:multiLevelType w:val="hybridMultilevel"/>
    <w:tmpl w:val="E7E8771A"/>
    <w:lvl w:ilvl="0" w:tplc="C6C044E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3FBD04EF"/>
    <w:multiLevelType w:val="hybridMultilevel"/>
    <w:tmpl w:val="F0B02A3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3FC649DC"/>
    <w:multiLevelType w:val="hybridMultilevel"/>
    <w:tmpl w:val="AE72E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4041017"/>
    <w:multiLevelType w:val="hybridMultilevel"/>
    <w:tmpl w:val="CFE2B2C6"/>
    <w:lvl w:ilvl="0" w:tplc="C6C044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443F5AC4"/>
    <w:multiLevelType w:val="hybridMultilevel"/>
    <w:tmpl w:val="8388743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nsid w:val="491B53CF"/>
    <w:multiLevelType w:val="hybridMultilevel"/>
    <w:tmpl w:val="023C31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BEC6993"/>
    <w:multiLevelType w:val="multilevel"/>
    <w:tmpl w:val="159AF5DE"/>
    <w:lvl w:ilvl="0">
      <w:start w:val="1"/>
      <w:numFmt w:val="decimal"/>
      <w:lvlText w:val="%1."/>
      <w:lvlJc w:val="left"/>
      <w:pPr>
        <w:ind w:left="720" w:hanging="360"/>
      </w:pPr>
      <w:rPr>
        <w:rFonts w:hint="default"/>
        <w:sz w:val="22"/>
        <w:szCs w:val="22"/>
      </w:rPr>
    </w:lvl>
    <w:lvl w:ilvl="1">
      <w:start w:val="8"/>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4E403312"/>
    <w:multiLevelType w:val="hybridMultilevel"/>
    <w:tmpl w:val="0B5E79C4"/>
    <w:lvl w:ilvl="0" w:tplc="C6C044E0">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0">
    <w:nsid w:val="515D19BF"/>
    <w:multiLevelType w:val="hybridMultilevel"/>
    <w:tmpl w:val="37E24502"/>
    <w:lvl w:ilvl="0" w:tplc="9C6A12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565375AF"/>
    <w:multiLevelType w:val="hybridMultilevel"/>
    <w:tmpl w:val="6D526E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56BB0CD5"/>
    <w:multiLevelType w:val="hybridMultilevel"/>
    <w:tmpl w:val="35EE75E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3">
    <w:nsid w:val="58FC7A29"/>
    <w:multiLevelType w:val="hybridMultilevel"/>
    <w:tmpl w:val="B8D2CD70"/>
    <w:lvl w:ilvl="0" w:tplc="3FCCEE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A2B7DE8"/>
    <w:multiLevelType w:val="hybridMultilevel"/>
    <w:tmpl w:val="FFA4DC3A"/>
    <w:lvl w:ilvl="0" w:tplc="C6C044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5AB93AAA"/>
    <w:multiLevelType w:val="hybridMultilevel"/>
    <w:tmpl w:val="4A9A448E"/>
    <w:lvl w:ilvl="0" w:tplc="85849C58">
      <w:start w:val="2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B366A9B"/>
    <w:multiLevelType w:val="hybridMultilevel"/>
    <w:tmpl w:val="2966848A"/>
    <w:lvl w:ilvl="0" w:tplc="BF7C873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5EC45B25"/>
    <w:multiLevelType w:val="hybridMultilevel"/>
    <w:tmpl w:val="DB201D72"/>
    <w:lvl w:ilvl="0" w:tplc="85CEB3C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nsid w:val="5F1858D0"/>
    <w:multiLevelType w:val="hybridMultilevel"/>
    <w:tmpl w:val="40B61C48"/>
    <w:lvl w:ilvl="0" w:tplc="1E8A0446">
      <w:start w:val="743"/>
      <w:numFmt w:val="bullet"/>
      <w:lvlText w:val=""/>
      <w:lvlJc w:val="left"/>
      <w:pPr>
        <w:ind w:left="720" w:hanging="360"/>
      </w:pPr>
      <w:rPr>
        <w:rFonts w:ascii="Symbol" w:eastAsia="Calibr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2FB12E7"/>
    <w:multiLevelType w:val="hybridMultilevel"/>
    <w:tmpl w:val="BFEEBCD4"/>
    <w:lvl w:ilvl="0" w:tplc="04190001">
      <w:start w:val="1"/>
      <w:numFmt w:val="bullet"/>
      <w:lvlText w:val=""/>
      <w:lvlJc w:val="left"/>
      <w:pPr>
        <w:tabs>
          <w:tab w:val="num" w:pos="1003"/>
        </w:tabs>
        <w:ind w:left="1003" w:hanging="360"/>
      </w:pPr>
      <w:rPr>
        <w:rFonts w:ascii="Symbol" w:hAnsi="Symbol" w:hint="default"/>
      </w:rPr>
    </w:lvl>
    <w:lvl w:ilvl="1" w:tplc="04190019">
      <w:start w:val="1"/>
      <w:numFmt w:val="lowerLetter"/>
      <w:lvlText w:val="%2."/>
      <w:lvlJc w:val="left"/>
      <w:pPr>
        <w:tabs>
          <w:tab w:val="num" w:pos="1723"/>
        </w:tabs>
        <w:ind w:left="1723" w:hanging="360"/>
      </w:pPr>
    </w:lvl>
    <w:lvl w:ilvl="2" w:tplc="0419001B">
      <w:start w:val="1"/>
      <w:numFmt w:val="lowerRoman"/>
      <w:lvlText w:val="%3."/>
      <w:lvlJc w:val="right"/>
      <w:pPr>
        <w:tabs>
          <w:tab w:val="num" w:pos="2443"/>
        </w:tabs>
        <w:ind w:left="2443" w:hanging="180"/>
      </w:pPr>
    </w:lvl>
    <w:lvl w:ilvl="3" w:tplc="0419000F">
      <w:start w:val="1"/>
      <w:numFmt w:val="decimal"/>
      <w:lvlText w:val="%4."/>
      <w:lvlJc w:val="left"/>
      <w:pPr>
        <w:tabs>
          <w:tab w:val="num" w:pos="3163"/>
        </w:tabs>
        <w:ind w:left="3163" w:hanging="360"/>
      </w:pPr>
    </w:lvl>
    <w:lvl w:ilvl="4" w:tplc="04190019">
      <w:start w:val="1"/>
      <w:numFmt w:val="lowerLetter"/>
      <w:lvlText w:val="%5."/>
      <w:lvlJc w:val="left"/>
      <w:pPr>
        <w:tabs>
          <w:tab w:val="num" w:pos="3883"/>
        </w:tabs>
        <w:ind w:left="3883" w:hanging="360"/>
      </w:pPr>
    </w:lvl>
    <w:lvl w:ilvl="5" w:tplc="0419001B">
      <w:start w:val="1"/>
      <w:numFmt w:val="lowerRoman"/>
      <w:lvlText w:val="%6."/>
      <w:lvlJc w:val="right"/>
      <w:pPr>
        <w:tabs>
          <w:tab w:val="num" w:pos="4603"/>
        </w:tabs>
        <w:ind w:left="4603" w:hanging="180"/>
      </w:pPr>
    </w:lvl>
    <w:lvl w:ilvl="6" w:tplc="0419000F">
      <w:start w:val="1"/>
      <w:numFmt w:val="decimal"/>
      <w:lvlText w:val="%7."/>
      <w:lvlJc w:val="left"/>
      <w:pPr>
        <w:tabs>
          <w:tab w:val="num" w:pos="5323"/>
        </w:tabs>
        <w:ind w:left="5323" w:hanging="360"/>
      </w:pPr>
    </w:lvl>
    <w:lvl w:ilvl="7" w:tplc="04190019">
      <w:start w:val="1"/>
      <w:numFmt w:val="lowerLetter"/>
      <w:lvlText w:val="%8."/>
      <w:lvlJc w:val="left"/>
      <w:pPr>
        <w:tabs>
          <w:tab w:val="num" w:pos="6043"/>
        </w:tabs>
        <w:ind w:left="6043" w:hanging="360"/>
      </w:pPr>
    </w:lvl>
    <w:lvl w:ilvl="8" w:tplc="0419001B">
      <w:start w:val="1"/>
      <w:numFmt w:val="lowerRoman"/>
      <w:lvlText w:val="%9."/>
      <w:lvlJc w:val="right"/>
      <w:pPr>
        <w:tabs>
          <w:tab w:val="num" w:pos="6763"/>
        </w:tabs>
        <w:ind w:left="6763" w:hanging="180"/>
      </w:pPr>
    </w:lvl>
  </w:abstractNum>
  <w:abstractNum w:abstractNumId="40">
    <w:nsid w:val="65040C02"/>
    <w:multiLevelType w:val="hybridMultilevel"/>
    <w:tmpl w:val="97841BA4"/>
    <w:lvl w:ilvl="0" w:tplc="04190001">
      <w:start w:val="1"/>
      <w:numFmt w:val="bullet"/>
      <w:lvlText w:val=""/>
      <w:lvlJc w:val="left"/>
      <w:pPr>
        <w:tabs>
          <w:tab w:val="num" w:pos="1003"/>
        </w:tabs>
        <w:ind w:left="1003" w:hanging="360"/>
      </w:pPr>
      <w:rPr>
        <w:rFonts w:ascii="Symbol" w:hAnsi="Symbol"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41">
    <w:nsid w:val="66A514A1"/>
    <w:multiLevelType w:val="hybridMultilevel"/>
    <w:tmpl w:val="8932E0CC"/>
    <w:lvl w:ilvl="0" w:tplc="39F604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7655154"/>
    <w:multiLevelType w:val="hybridMultilevel"/>
    <w:tmpl w:val="0A00F3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A994FC5"/>
    <w:multiLevelType w:val="hybridMultilevel"/>
    <w:tmpl w:val="2354C162"/>
    <w:lvl w:ilvl="0" w:tplc="BF7C87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B7A7117"/>
    <w:multiLevelType w:val="hybridMultilevel"/>
    <w:tmpl w:val="B6C07C84"/>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0C740E2"/>
    <w:multiLevelType w:val="hybridMultilevel"/>
    <w:tmpl w:val="A16A0AD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8">
    <w:nsid w:val="71760FDE"/>
    <w:multiLevelType w:val="hybridMultilevel"/>
    <w:tmpl w:val="AA98FAB0"/>
    <w:lvl w:ilvl="0" w:tplc="9C6A12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9">
    <w:nsid w:val="7291765E"/>
    <w:multiLevelType w:val="hybridMultilevel"/>
    <w:tmpl w:val="0C76785E"/>
    <w:lvl w:ilvl="0" w:tplc="AD0401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nsid w:val="7B787FB6"/>
    <w:multiLevelType w:val="multilevel"/>
    <w:tmpl w:val="6B7C10B8"/>
    <w:lvl w:ilvl="0">
      <w:start w:val="5"/>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23"/>
  </w:num>
  <w:num w:numId="3">
    <w:abstractNumId w:val="19"/>
  </w:num>
  <w:num w:numId="4">
    <w:abstractNumId w:val="28"/>
  </w:num>
  <w:num w:numId="5">
    <w:abstractNumId w:val="43"/>
  </w:num>
  <w:num w:numId="6">
    <w:abstractNumId w:val="46"/>
  </w:num>
  <w:num w:numId="7">
    <w:abstractNumId w:val="21"/>
  </w:num>
  <w:num w:numId="8">
    <w:abstractNumId w:val="32"/>
  </w:num>
  <w:num w:numId="9">
    <w:abstractNumId w:val="36"/>
  </w:num>
  <w:num w:numId="10">
    <w:abstractNumId w:val="14"/>
  </w:num>
  <w:num w:numId="1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6"/>
  </w:num>
  <w:num w:numId="14">
    <w:abstractNumId w:val="44"/>
  </w:num>
  <w:num w:numId="15">
    <w:abstractNumId w:val="50"/>
  </w:num>
  <w:num w:numId="16">
    <w:abstractNumId w:val="27"/>
  </w:num>
  <w:num w:numId="17">
    <w:abstractNumId w:val="17"/>
  </w:num>
  <w:num w:numId="18">
    <w:abstractNumId w:val="45"/>
  </w:num>
  <w:num w:numId="19">
    <w:abstractNumId w:val="42"/>
  </w:num>
  <w:num w:numId="20">
    <w:abstractNumId w:val="4"/>
  </w:num>
  <w:num w:numId="21">
    <w:abstractNumId w:val="33"/>
  </w:num>
  <w:num w:numId="22">
    <w:abstractNumId w:val="7"/>
  </w:num>
  <w:num w:numId="23">
    <w:abstractNumId w:val="3"/>
  </w:num>
  <w:num w:numId="24">
    <w:abstractNumId w:val="40"/>
  </w:num>
  <w:num w:numId="25">
    <w:abstractNumId w:val="47"/>
  </w:num>
  <w:num w:numId="26">
    <w:abstractNumId w:val="1"/>
  </w:num>
  <w:num w:numId="27">
    <w:abstractNumId w:val="0"/>
  </w:num>
  <w:num w:numId="28">
    <w:abstractNumId w:val="41"/>
  </w:num>
  <w:num w:numId="29">
    <w:abstractNumId w:val="12"/>
  </w:num>
  <w:num w:numId="30">
    <w:abstractNumId w:val="8"/>
  </w:num>
  <w:num w:numId="31">
    <w:abstractNumId w:val="49"/>
  </w:num>
  <w:num w:numId="32">
    <w:abstractNumId w:val="2"/>
  </w:num>
  <w:num w:numId="33">
    <w:abstractNumId w:val="13"/>
  </w:num>
  <w:num w:numId="34">
    <w:abstractNumId w:val="25"/>
  </w:num>
  <w:num w:numId="35">
    <w:abstractNumId w:val="16"/>
  </w:num>
  <w:num w:numId="36">
    <w:abstractNumId w:val="29"/>
  </w:num>
  <w:num w:numId="37">
    <w:abstractNumId w:val="22"/>
  </w:num>
  <w:num w:numId="38">
    <w:abstractNumId w:val="34"/>
  </w:num>
  <w:num w:numId="39">
    <w:abstractNumId w:val="10"/>
  </w:num>
  <w:num w:numId="40">
    <w:abstractNumId w:val="5"/>
  </w:num>
  <w:num w:numId="41">
    <w:abstractNumId w:val="37"/>
  </w:num>
  <w:num w:numId="42">
    <w:abstractNumId w:val="31"/>
  </w:num>
  <w:num w:numId="43">
    <w:abstractNumId w:val="30"/>
  </w:num>
  <w:num w:numId="44">
    <w:abstractNumId w:val="6"/>
  </w:num>
  <w:num w:numId="45">
    <w:abstractNumId w:val="48"/>
  </w:num>
  <w:num w:numId="46">
    <w:abstractNumId w:val="35"/>
  </w:num>
  <w:num w:numId="47">
    <w:abstractNumId w:val="18"/>
  </w:num>
  <w:num w:numId="48">
    <w:abstractNumId w:val="24"/>
  </w:num>
  <w:num w:numId="49">
    <w:abstractNumId w:val="20"/>
  </w:num>
  <w:num w:numId="50">
    <w:abstractNumId w:val="38"/>
  </w:num>
  <w:num w:numId="51">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254"/>
    <w:rsid w:val="0000079E"/>
    <w:rsid w:val="00000B20"/>
    <w:rsid w:val="00000CE8"/>
    <w:rsid w:val="0000137E"/>
    <w:rsid w:val="00001886"/>
    <w:rsid w:val="00002942"/>
    <w:rsid w:val="000037D9"/>
    <w:rsid w:val="00003C7A"/>
    <w:rsid w:val="00003CC1"/>
    <w:rsid w:val="00003F3E"/>
    <w:rsid w:val="0000413F"/>
    <w:rsid w:val="000048E3"/>
    <w:rsid w:val="0000495A"/>
    <w:rsid w:val="000049D4"/>
    <w:rsid w:val="00004E9E"/>
    <w:rsid w:val="000050CE"/>
    <w:rsid w:val="00005916"/>
    <w:rsid w:val="000068DA"/>
    <w:rsid w:val="00006E99"/>
    <w:rsid w:val="00007D45"/>
    <w:rsid w:val="000104C9"/>
    <w:rsid w:val="00010B9C"/>
    <w:rsid w:val="000111EC"/>
    <w:rsid w:val="00011A6E"/>
    <w:rsid w:val="00011F79"/>
    <w:rsid w:val="0001218A"/>
    <w:rsid w:val="00013731"/>
    <w:rsid w:val="000138AD"/>
    <w:rsid w:val="00013FAE"/>
    <w:rsid w:val="00014CF7"/>
    <w:rsid w:val="00014DB9"/>
    <w:rsid w:val="00014E87"/>
    <w:rsid w:val="00015913"/>
    <w:rsid w:val="00016EB1"/>
    <w:rsid w:val="00016ED3"/>
    <w:rsid w:val="000172D0"/>
    <w:rsid w:val="000173C2"/>
    <w:rsid w:val="00017421"/>
    <w:rsid w:val="00020736"/>
    <w:rsid w:val="00020E49"/>
    <w:rsid w:val="00021412"/>
    <w:rsid w:val="00021550"/>
    <w:rsid w:val="00021A37"/>
    <w:rsid w:val="00021F8C"/>
    <w:rsid w:val="00022FAB"/>
    <w:rsid w:val="00024D09"/>
    <w:rsid w:val="00025CDF"/>
    <w:rsid w:val="00025F05"/>
    <w:rsid w:val="00026D55"/>
    <w:rsid w:val="00026D69"/>
    <w:rsid w:val="00027C7C"/>
    <w:rsid w:val="00030238"/>
    <w:rsid w:val="00030C75"/>
    <w:rsid w:val="00034887"/>
    <w:rsid w:val="00034A8D"/>
    <w:rsid w:val="00035A22"/>
    <w:rsid w:val="00036326"/>
    <w:rsid w:val="000372D6"/>
    <w:rsid w:val="00040503"/>
    <w:rsid w:val="00040A51"/>
    <w:rsid w:val="0004153B"/>
    <w:rsid w:val="00041A32"/>
    <w:rsid w:val="00042DAA"/>
    <w:rsid w:val="00042F6E"/>
    <w:rsid w:val="0004475D"/>
    <w:rsid w:val="00044B69"/>
    <w:rsid w:val="000479C9"/>
    <w:rsid w:val="00050C94"/>
    <w:rsid w:val="00051340"/>
    <w:rsid w:val="00051598"/>
    <w:rsid w:val="00051ED0"/>
    <w:rsid w:val="00054A0A"/>
    <w:rsid w:val="00055495"/>
    <w:rsid w:val="00055679"/>
    <w:rsid w:val="0005577C"/>
    <w:rsid w:val="00055CEC"/>
    <w:rsid w:val="00056A85"/>
    <w:rsid w:val="00056D7C"/>
    <w:rsid w:val="000603F3"/>
    <w:rsid w:val="0006069F"/>
    <w:rsid w:val="00060F42"/>
    <w:rsid w:val="00061B2A"/>
    <w:rsid w:val="000663E3"/>
    <w:rsid w:val="00066712"/>
    <w:rsid w:val="0006679E"/>
    <w:rsid w:val="00066B6D"/>
    <w:rsid w:val="00066C4C"/>
    <w:rsid w:val="000715D6"/>
    <w:rsid w:val="00072152"/>
    <w:rsid w:val="000725A2"/>
    <w:rsid w:val="000731E6"/>
    <w:rsid w:val="00073F2E"/>
    <w:rsid w:val="000747D8"/>
    <w:rsid w:val="00075018"/>
    <w:rsid w:val="00075F47"/>
    <w:rsid w:val="00076377"/>
    <w:rsid w:val="00076C92"/>
    <w:rsid w:val="000770C7"/>
    <w:rsid w:val="000770DD"/>
    <w:rsid w:val="00077D97"/>
    <w:rsid w:val="000809AE"/>
    <w:rsid w:val="00083D47"/>
    <w:rsid w:val="000840BF"/>
    <w:rsid w:val="00084198"/>
    <w:rsid w:val="00084C68"/>
    <w:rsid w:val="000857CF"/>
    <w:rsid w:val="00085C1F"/>
    <w:rsid w:val="00087082"/>
    <w:rsid w:val="0009119B"/>
    <w:rsid w:val="000914C0"/>
    <w:rsid w:val="000923C1"/>
    <w:rsid w:val="00093748"/>
    <w:rsid w:val="00094B6F"/>
    <w:rsid w:val="00094CC1"/>
    <w:rsid w:val="00095C0C"/>
    <w:rsid w:val="00096C0D"/>
    <w:rsid w:val="000A1A53"/>
    <w:rsid w:val="000A1B58"/>
    <w:rsid w:val="000A2120"/>
    <w:rsid w:val="000A310C"/>
    <w:rsid w:val="000A3BD7"/>
    <w:rsid w:val="000A6835"/>
    <w:rsid w:val="000A71A7"/>
    <w:rsid w:val="000A7676"/>
    <w:rsid w:val="000B1959"/>
    <w:rsid w:val="000B2D28"/>
    <w:rsid w:val="000B2D99"/>
    <w:rsid w:val="000B326B"/>
    <w:rsid w:val="000B3EFF"/>
    <w:rsid w:val="000B479C"/>
    <w:rsid w:val="000B6531"/>
    <w:rsid w:val="000B7249"/>
    <w:rsid w:val="000B7611"/>
    <w:rsid w:val="000B79AE"/>
    <w:rsid w:val="000C0097"/>
    <w:rsid w:val="000C044B"/>
    <w:rsid w:val="000C0BB1"/>
    <w:rsid w:val="000C10FE"/>
    <w:rsid w:val="000C126F"/>
    <w:rsid w:val="000C1D0A"/>
    <w:rsid w:val="000C2E8A"/>
    <w:rsid w:val="000C51D8"/>
    <w:rsid w:val="000C6CFF"/>
    <w:rsid w:val="000C7D4A"/>
    <w:rsid w:val="000D047F"/>
    <w:rsid w:val="000D162B"/>
    <w:rsid w:val="000D26FC"/>
    <w:rsid w:val="000D332E"/>
    <w:rsid w:val="000D3650"/>
    <w:rsid w:val="000D681A"/>
    <w:rsid w:val="000D6A77"/>
    <w:rsid w:val="000D6E80"/>
    <w:rsid w:val="000D76B8"/>
    <w:rsid w:val="000D790F"/>
    <w:rsid w:val="000E0254"/>
    <w:rsid w:val="000E048E"/>
    <w:rsid w:val="000E377E"/>
    <w:rsid w:val="000E45ED"/>
    <w:rsid w:val="000E5E33"/>
    <w:rsid w:val="000E6A26"/>
    <w:rsid w:val="000E77E8"/>
    <w:rsid w:val="000F151E"/>
    <w:rsid w:val="000F2E2F"/>
    <w:rsid w:val="000F3B91"/>
    <w:rsid w:val="000F3E52"/>
    <w:rsid w:val="000F5581"/>
    <w:rsid w:val="000F5E39"/>
    <w:rsid w:val="000F6B43"/>
    <w:rsid w:val="00100181"/>
    <w:rsid w:val="00100A67"/>
    <w:rsid w:val="00100F2E"/>
    <w:rsid w:val="00101DF4"/>
    <w:rsid w:val="00101F78"/>
    <w:rsid w:val="00103FC1"/>
    <w:rsid w:val="00104306"/>
    <w:rsid w:val="001048E2"/>
    <w:rsid w:val="001058ED"/>
    <w:rsid w:val="00106D3F"/>
    <w:rsid w:val="0010705D"/>
    <w:rsid w:val="0010787B"/>
    <w:rsid w:val="00107BB4"/>
    <w:rsid w:val="00111241"/>
    <w:rsid w:val="001132F9"/>
    <w:rsid w:val="001149A3"/>
    <w:rsid w:val="00114F11"/>
    <w:rsid w:val="0011567A"/>
    <w:rsid w:val="001157F5"/>
    <w:rsid w:val="00115E56"/>
    <w:rsid w:val="0011781B"/>
    <w:rsid w:val="00120303"/>
    <w:rsid w:val="001214B4"/>
    <w:rsid w:val="00121840"/>
    <w:rsid w:val="00121BDD"/>
    <w:rsid w:val="00122655"/>
    <w:rsid w:val="00123282"/>
    <w:rsid w:val="00123EAB"/>
    <w:rsid w:val="0012401F"/>
    <w:rsid w:val="00124F60"/>
    <w:rsid w:val="0012530C"/>
    <w:rsid w:val="00125415"/>
    <w:rsid w:val="00125A28"/>
    <w:rsid w:val="00125B00"/>
    <w:rsid w:val="00126415"/>
    <w:rsid w:val="00126434"/>
    <w:rsid w:val="001267D9"/>
    <w:rsid w:val="00126F61"/>
    <w:rsid w:val="00130810"/>
    <w:rsid w:val="001309D8"/>
    <w:rsid w:val="001310C9"/>
    <w:rsid w:val="0013114D"/>
    <w:rsid w:val="00131205"/>
    <w:rsid w:val="001318EA"/>
    <w:rsid w:val="00131F16"/>
    <w:rsid w:val="0013245F"/>
    <w:rsid w:val="0013268B"/>
    <w:rsid w:val="0013380F"/>
    <w:rsid w:val="00133F95"/>
    <w:rsid w:val="001344A9"/>
    <w:rsid w:val="00135287"/>
    <w:rsid w:val="0013533B"/>
    <w:rsid w:val="00135A6F"/>
    <w:rsid w:val="00137C3B"/>
    <w:rsid w:val="0014064B"/>
    <w:rsid w:val="00140F0C"/>
    <w:rsid w:val="0014127B"/>
    <w:rsid w:val="00141E61"/>
    <w:rsid w:val="00142360"/>
    <w:rsid w:val="00142943"/>
    <w:rsid w:val="00142C8A"/>
    <w:rsid w:val="001439C7"/>
    <w:rsid w:val="00143C10"/>
    <w:rsid w:val="00144690"/>
    <w:rsid w:val="00144F76"/>
    <w:rsid w:val="001450C1"/>
    <w:rsid w:val="001461ED"/>
    <w:rsid w:val="00146CA0"/>
    <w:rsid w:val="00146D5C"/>
    <w:rsid w:val="00147A10"/>
    <w:rsid w:val="001506C2"/>
    <w:rsid w:val="00150C6D"/>
    <w:rsid w:val="00150CF2"/>
    <w:rsid w:val="00150D9E"/>
    <w:rsid w:val="00151209"/>
    <w:rsid w:val="00151C94"/>
    <w:rsid w:val="001523F1"/>
    <w:rsid w:val="0015388D"/>
    <w:rsid w:val="00153A21"/>
    <w:rsid w:val="001542CC"/>
    <w:rsid w:val="001549A7"/>
    <w:rsid w:val="00154E8E"/>
    <w:rsid w:val="00157942"/>
    <w:rsid w:val="0016080D"/>
    <w:rsid w:val="00160CAE"/>
    <w:rsid w:val="001610EA"/>
    <w:rsid w:val="00162F05"/>
    <w:rsid w:val="00163358"/>
    <w:rsid w:val="00163EDB"/>
    <w:rsid w:val="00164CBB"/>
    <w:rsid w:val="00166013"/>
    <w:rsid w:val="00167992"/>
    <w:rsid w:val="00167F63"/>
    <w:rsid w:val="00170B27"/>
    <w:rsid w:val="0017150A"/>
    <w:rsid w:val="00172012"/>
    <w:rsid w:val="001721C2"/>
    <w:rsid w:val="0017280A"/>
    <w:rsid w:val="00172CF1"/>
    <w:rsid w:val="001736BD"/>
    <w:rsid w:val="00173851"/>
    <w:rsid w:val="00173E1C"/>
    <w:rsid w:val="00174776"/>
    <w:rsid w:val="00174A45"/>
    <w:rsid w:val="00175711"/>
    <w:rsid w:val="00175E7C"/>
    <w:rsid w:val="00180536"/>
    <w:rsid w:val="00180C05"/>
    <w:rsid w:val="001823BA"/>
    <w:rsid w:val="0018278D"/>
    <w:rsid w:val="001832B8"/>
    <w:rsid w:val="00184E9E"/>
    <w:rsid w:val="00185BC0"/>
    <w:rsid w:val="00186354"/>
    <w:rsid w:val="0018672C"/>
    <w:rsid w:val="001873F2"/>
    <w:rsid w:val="001906DC"/>
    <w:rsid w:val="0019107A"/>
    <w:rsid w:val="001912EC"/>
    <w:rsid w:val="00192187"/>
    <w:rsid w:val="00193984"/>
    <w:rsid w:val="00193A5E"/>
    <w:rsid w:val="00195318"/>
    <w:rsid w:val="001959B1"/>
    <w:rsid w:val="00195D5A"/>
    <w:rsid w:val="00195D87"/>
    <w:rsid w:val="00196DAA"/>
    <w:rsid w:val="001971FD"/>
    <w:rsid w:val="001973BE"/>
    <w:rsid w:val="00197CE9"/>
    <w:rsid w:val="001A0167"/>
    <w:rsid w:val="001A29C1"/>
    <w:rsid w:val="001A33E8"/>
    <w:rsid w:val="001A525B"/>
    <w:rsid w:val="001A5948"/>
    <w:rsid w:val="001A5974"/>
    <w:rsid w:val="001A59FC"/>
    <w:rsid w:val="001A5CDE"/>
    <w:rsid w:val="001A6A0E"/>
    <w:rsid w:val="001A7771"/>
    <w:rsid w:val="001B10F6"/>
    <w:rsid w:val="001B2AEC"/>
    <w:rsid w:val="001B3142"/>
    <w:rsid w:val="001B3380"/>
    <w:rsid w:val="001B4729"/>
    <w:rsid w:val="001B55B4"/>
    <w:rsid w:val="001B6692"/>
    <w:rsid w:val="001B71E3"/>
    <w:rsid w:val="001B72D0"/>
    <w:rsid w:val="001B7F68"/>
    <w:rsid w:val="001C15BC"/>
    <w:rsid w:val="001C1F2C"/>
    <w:rsid w:val="001C226F"/>
    <w:rsid w:val="001C39B3"/>
    <w:rsid w:val="001C3B95"/>
    <w:rsid w:val="001C5405"/>
    <w:rsid w:val="001C5BE4"/>
    <w:rsid w:val="001C5D52"/>
    <w:rsid w:val="001C5FA4"/>
    <w:rsid w:val="001C6081"/>
    <w:rsid w:val="001C66BF"/>
    <w:rsid w:val="001C7755"/>
    <w:rsid w:val="001D00DD"/>
    <w:rsid w:val="001D1148"/>
    <w:rsid w:val="001D1FBF"/>
    <w:rsid w:val="001D29CB"/>
    <w:rsid w:val="001D3725"/>
    <w:rsid w:val="001D37C6"/>
    <w:rsid w:val="001D3B25"/>
    <w:rsid w:val="001D5FC6"/>
    <w:rsid w:val="001D7895"/>
    <w:rsid w:val="001E12AC"/>
    <w:rsid w:val="001E1BAE"/>
    <w:rsid w:val="001E1D08"/>
    <w:rsid w:val="001E2734"/>
    <w:rsid w:val="001E27D4"/>
    <w:rsid w:val="001E29C9"/>
    <w:rsid w:val="001E3C9A"/>
    <w:rsid w:val="001E3E98"/>
    <w:rsid w:val="001E4700"/>
    <w:rsid w:val="001E4D0D"/>
    <w:rsid w:val="001E5BCB"/>
    <w:rsid w:val="001E6C66"/>
    <w:rsid w:val="001F0ADD"/>
    <w:rsid w:val="001F11D5"/>
    <w:rsid w:val="001F2F67"/>
    <w:rsid w:val="001F32D6"/>
    <w:rsid w:val="001F3897"/>
    <w:rsid w:val="001F413A"/>
    <w:rsid w:val="001F4405"/>
    <w:rsid w:val="001F4F7F"/>
    <w:rsid w:val="001F5B76"/>
    <w:rsid w:val="001F69D2"/>
    <w:rsid w:val="001F7302"/>
    <w:rsid w:val="001F792C"/>
    <w:rsid w:val="002003BD"/>
    <w:rsid w:val="0020275B"/>
    <w:rsid w:val="00203EB1"/>
    <w:rsid w:val="00205364"/>
    <w:rsid w:val="00206F70"/>
    <w:rsid w:val="00207120"/>
    <w:rsid w:val="0020777F"/>
    <w:rsid w:val="002105A3"/>
    <w:rsid w:val="00210AD2"/>
    <w:rsid w:val="00211833"/>
    <w:rsid w:val="002119F5"/>
    <w:rsid w:val="0021215C"/>
    <w:rsid w:val="00212371"/>
    <w:rsid w:val="002124CB"/>
    <w:rsid w:val="0021342B"/>
    <w:rsid w:val="00213564"/>
    <w:rsid w:val="0021391C"/>
    <w:rsid w:val="00213BE3"/>
    <w:rsid w:val="002165A3"/>
    <w:rsid w:val="00217A8A"/>
    <w:rsid w:val="00220298"/>
    <w:rsid w:val="0022224B"/>
    <w:rsid w:val="00222BD1"/>
    <w:rsid w:val="00222C49"/>
    <w:rsid w:val="00222CF8"/>
    <w:rsid w:val="00222E07"/>
    <w:rsid w:val="002230E5"/>
    <w:rsid w:val="002233CC"/>
    <w:rsid w:val="0022414C"/>
    <w:rsid w:val="00224A61"/>
    <w:rsid w:val="002252C3"/>
    <w:rsid w:val="002268A6"/>
    <w:rsid w:val="00226D48"/>
    <w:rsid w:val="00230A7F"/>
    <w:rsid w:val="00232635"/>
    <w:rsid w:val="00233D64"/>
    <w:rsid w:val="00233E9C"/>
    <w:rsid w:val="00234546"/>
    <w:rsid w:val="0023538D"/>
    <w:rsid w:val="00235511"/>
    <w:rsid w:val="002356F6"/>
    <w:rsid w:val="00236A5A"/>
    <w:rsid w:val="00236B5B"/>
    <w:rsid w:val="0023744D"/>
    <w:rsid w:val="0024012A"/>
    <w:rsid w:val="00242379"/>
    <w:rsid w:val="00242DEA"/>
    <w:rsid w:val="00242F03"/>
    <w:rsid w:val="00243706"/>
    <w:rsid w:val="00243AB1"/>
    <w:rsid w:val="00243EFD"/>
    <w:rsid w:val="00243F69"/>
    <w:rsid w:val="00245120"/>
    <w:rsid w:val="002453F3"/>
    <w:rsid w:val="00245E19"/>
    <w:rsid w:val="0024646E"/>
    <w:rsid w:val="002465AC"/>
    <w:rsid w:val="002469F0"/>
    <w:rsid w:val="00246AFB"/>
    <w:rsid w:val="00247E71"/>
    <w:rsid w:val="0025191D"/>
    <w:rsid w:val="00251B04"/>
    <w:rsid w:val="00252A0C"/>
    <w:rsid w:val="002534CC"/>
    <w:rsid w:val="00253AB7"/>
    <w:rsid w:val="002542AE"/>
    <w:rsid w:val="00254E1A"/>
    <w:rsid w:val="0025500E"/>
    <w:rsid w:val="002554B6"/>
    <w:rsid w:val="00255CD6"/>
    <w:rsid w:val="002570D1"/>
    <w:rsid w:val="00257751"/>
    <w:rsid w:val="0025793D"/>
    <w:rsid w:val="00260270"/>
    <w:rsid w:val="00260DCE"/>
    <w:rsid w:val="00260DE8"/>
    <w:rsid w:val="002612CB"/>
    <w:rsid w:val="002613F5"/>
    <w:rsid w:val="00261C74"/>
    <w:rsid w:val="0026292C"/>
    <w:rsid w:val="00262EEF"/>
    <w:rsid w:val="00264049"/>
    <w:rsid w:val="002649D7"/>
    <w:rsid w:val="00266735"/>
    <w:rsid w:val="00267B13"/>
    <w:rsid w:val="00270BF2"/>
    <w:rsid w:val="00270F04"/>
    <w:rsid w:val="002710D4"/>
    <w:rsid w:val="00271304"/>
    <w:rsid w:val="0027178F"/>
    <w:rsid w:val="00273F0F"/>
    <w:rsid w:val="0027419B"/>
    <w:rsid w:val="002755EF"/>
    <w:rsid w:val="002758C6"/>
    <w:rsid w:val="0027635D"/>
    <w:rsid w:val="002772CB"/>
    <w:rsid w:val="00277F1A"/>
    <w:rsid w:val="002820A4"/>
    <w:rsid w:val="002825DE"/>
    <w:rsid w:val="0028263A"/>
    <w:rsid w:val="002827D8"/>
    <w:rsid w:val="002832F5"/>
    <w:rsid w:val="00283C72"/>
    <w:rsid w:val="00283DA4"/>
    <w:rsid w:val="00284F9A"/>
    <w:rsid w:val="0028515C"/>
    <w:rsid w:val="00286E32"/>
    <w:rsid w:val="00287634"/>
    <w:rsid w:val="0029036E"/>
    <w:rsid w:val="00290C8F"/>
    <w:rsid w:val="00290FB0"/>
    <w:rsid w:val="00291495"/>
    <w:rsid w:val="002927FB"/>
    <w:rsid w:val="00292892"/>
    <w:rsid w:val="00292F30"/>
    <w:rsid w:val="002947EB"/>
    <w:rsid w:val="00294836"/>
    <w:rsid w:val="00296216"/>
    <w:rsid w:val="00296BA9"/>
    <w:rsid w:val="00296F45"/>
    <w:rsid w:val="00297B82"/>
    <w:rsid w:val="002A05C4"/>
    <w:rsid w:val="002A0C05"/>
    <w:rsid w:val="002A136C"/>
    <w:rsid w:val="002A2B6E"/>
    <w:rsid w:val="002A2EF5"/>
    <w:rsid w:val="002A38FC"/>
    <w:rsid w:val="002A413F"/>
    <w:rsid w:val="002A4260"/>
    <w:rsid w:val="002A45E7"/>
    <w:rsid w:val="002A4B42"/>
    <w:rsid w:val="002A549A"/>
    <w:rsid w:val="002A54E0"/>
    <w:rsid w:val="002A5ECF"/>
    <w:rsid w:val="002A633E"/>
    <w:rsid w:val="002A69CE"/>
    <w:rsid w:val="002A6C1C"/>
    <w:rsid w:val="002A6FD1"/>
    <w:rsid w:val="002A735F"/>
    <w:rsid w:val="002A7682"/>
    <w:rsid w:val="002A7C9F"/>
    <w:rsid w:val="002B0810"/>
    <w:rsid w:val="002B0843"/>
    <w:rsid w:val="002B13A9"/>
    <w:rsid w:val="002B15B2"/>
    <w:rsid w:val="002B345C"/>
    <w:rsid w:val="002B49AD"/>
    <w:rsid w:val="002B52C8"/>
    <w:rsid w:val="002B5626"/>
    <w:rsid w:val="002B5B9E"/>
    <w:rsid w:val="002B5E87"/>
    <w:rsid w:val="002B6540"/>
    <w:rsid w:val="002B69A4"/>
    <w:rsid w:val="002B7234"/>
    <w:rsid w:val="002B7265"/>
    <w:rsid w:val="002B7AF3"/>
    <w:rsid w:val="002B7FE2"/>
    <w:rsid w:val="002C0E81"/>
    <w:rsid w:val="002C1033"/>
    <w:rsid w:val="002C14C3"/>
    <w:rsid w:val="002C16F1"/>
    <w:rsid w:val="002C1836"/>
    <w:rsid w:val="002C1C02"/>
    <w:rsid w:val="002C2730"/>
    <w:rsid w:val="002C49EB"/>
    <w:rsid w:val="002C54CC"/>
    <w:rsid w:val="002C55ED"/>
    <w:rsid w:val="002C5708"/>
    <w:rsid w:val="002C5D92"/>
    <w:rsid w:val="002C64C4"/>
    <w:rsid w:val="002C696D"/>
    <w:rsid w:val="002C7523"/>
    <w:rsid w:val="002C753B"/>
    <w:rsid w:val="002D0E63"/>
    <w:rsid w:val="002D1A1D"/>
    <w:rsid w:val="002D1B81"/>
    <w:rsid w:val="002D2360"/>
    <w:rsid w:val="002D28A6"/>
    <w:rsid w:val="002D2C8F"/>
    <w:rsid w:val="002D2DA6"/>
    <w:rsid w:val="002D365B"/>
    <w:rsid w:val="002D3CD9"/>
    <w:rsid w:val="002D5FA3"/>
    <w:rsid w:val="002D6069"/>
    <w:rsid w:val="002D6BCB"/>
    <w:rsid w:val="002D6E1C"/>
    <w:rsid w:val="002D6F3A"/>
    <w:rsid w:val="002D6FB1"/>
    <w:rsid w:val="002D73FF"/>
    <w:rsid w:val="002E0237"/>
    <w:rsid w:val="002E03F6"/>
    <w:rsid w:val="002E2232"/>
    <w:rsid w:val="002E257B"/>
    <w:rsid w:val="002E28EE"/>
    <w:rsid w:val="002E42BA"/>
    <w:rsid w:val="002E435A"/>
    <w:rsid w:val="002E4FF8"/>
    <w:rsid w:val="002E5B13"/>
    <w:rsid w:val="002E6336"/>
    <w:rsid w:val="002F041B"/>
    <w:rsid w:val="002F0D29"/>
    <w:rsid w:val="002F0E0C"/>
    <w:rsid w:val="002F167F"/>
    <w:rsid w:val="002F1EEF"/>
    <w:rsid w:val="002F2250"/>
    <w:rsid w:val="002F3018"/>
    <w:rsid w:val="002F3DBB"/>
    <w:rsid w:val="002F4931"/>
    <w:rsid w:val="002F5B53"/>
    <w:rsid w:val="002F613F"/>
    <w:rsid w:val="002F6CAD"/>
    <w:rsid w:val="002F7930"/>
    <w:rsid w:val="002F7B02"/>
    <w:rsid w:val="002F7EF8"/>
    <w:rsid w:val="0030045B"/>
    <w:rsid w:val="00301760"/>
    <w:rsid w:val="00301D08"/>
    <w:rsid w:val="00302047"/>
    <w:rsid w:val="00302867"/>
    <w:rsid w:val="00304718"/>
    <w:rsid w:val="00305EE0"/>
    <w:rsid w:val="003067FE"/>
    <w:rsid w:val="00307120"/>
    <w:rsid w:val="00310389"/>
    <w:rsid w:val="00310BAC"/>
    <w:rsid w:val="003115DA"/>
    <w:rsid w:val="003121D6"/>
    <w:rsid w:val="00312A53"/>
    <w:rsid w:val="00312CD2"/>
    <w:rsid w:val="0031354A"/>
    <w:rsid w:val="00313DCC"/>
    <w:rsid w:val="003141C4"/>
    <w:rsid w:val="00314F95"/>
    <w:rsid w:val="00316091"/>
    <w:rsid w:val="00316FFF"/>
    <w:rsid w:val="003211F5"/>
    <w:rsid w:val="003213E1"/>
    <w:rsid w:val="0032142B"/>
    <w:rsid w:val="00321DAF"/>
    <w:rsid w:val="00321EBC"/>
    <w:rsid w:val="00322B91"/>
    <w:rsid w:val="00322D21"/>
    <w:rsid w:val="00322E0F"/>
    <w:rsid w:val="00322EDF"/>
    <w:rsid w:val="0032330D"/>
    <w:rsid w:val="00324567"/>
    <w:rsid w:val="00324958"/>
    <w:rsid w:val="00324E24"/>
    <w:rsid w:val="003262C4"/>
    <w:rsid w:val="00327792"/>
    <w:rsid w:val="00327B67"/>
    <w:rsid w:val="0033224A"/>
    <w:rsid w:val="00332402"/>
    <w:rsid w:val="003325C1"/>
    <w:rsid w:val="00332740"/>
    <w:rsid w:val="0033445A"/>
    <w:rsid w:val="00334B5B"/>
    <w:rsid w:val="00336147"/>
    <w:rsid w:val="00336733"/>
    <w:rsid w:val="00336A4A"/>
    <w:rsid w:val="00337915"/>
    <w:rsid w:val="00337BBB"/>
    <w:rsid w:val="003403F0"/>
    <w:rsid w:val="00340F83"/>
    <w:rsid w:val="00341366"/>
    <w:rsid w:val="00341960"/>
    <w:rsid w:val="00343F22"/>
    <w:rsid w:val="0034463C"/>
    <w:rsid w:val="0034537B"/>
    <w:rsid w:val="0034567A"/>
    <w:rsid w:val="00347A90"/>
    <w:rsid w:val="00347F5C"/>
    <w:rsid w:val="00350288"/>
    <w:rsid w:val="00350615"/>
    <w:rsid w:val="00350BE9"/>
    <w:rsid w:val="0035101D"/>
    <w:rsid w:val="00351E98"/>
    <w:rsid w:val="00352A33"/>
    <w:rsid w:val="00352C65"/>
    <w:rsid w:val="00352F83"/>
    <w:rsid w:val="00356180"/>
    <w:rsid w:val="00357A6C"/>
    <w:rsid w:val="00357C75"/>
    <w:rsid w:val="003603E8"/>
    <w:rsid w:val="0036055F"/>
    <w:rsid w:val="00360B1E"/>
    <w:rsid w:val="00361C5F"/>
    <w:rsid w:val="00361EAC"/>
    <w:rsid w:val="00361FA7"/>
    <w:rsid w:val="00362CB6"/>
    <w:rsid w:val="0036330F"/>
    <w:rsid w:val="003633E0"/>
    <w:rsid w:val="00363D4B"/>
    <w:rsid w:val="00364EFC"/>
    <w:rsid w:val="003659A3"/>
    <w:rsid w:val="00365B15"/>
    <w:rsid w:val="00366152"/>
    <w:rsid w:val="00367074"/>
    <w:rsid w:val="003675E0"/>
    <w:rsid w:val="003676F0"/>
    <w:rsid w:val="003702E7"/>
    <w:rsid w:val="00370846"/>
    <w:rsid w:val="00372368"/>
    <w:rsid w:val="00372452"/>
    <w:rsid w:val="003729B6"/>
    <w:rsid w:val="00372B4F"/>
    <w:rsid w:val="0037371C"/>
    <w:rsid w:val="003742CC"/>
    <w:rsid w:val="00374300"/>
    <w:rsid w:val="003743E2"/>
    <w:rsid w:val="0037467E"/>
    <w:rsid w:val="003759BA"/>
    <w:rsid w:val="00375D4B"/>
    <w:rsid w:val="003762ED"/>
    <w:rsid w:val="00376467"/>
    <w:rsid w:val="00376689"/>
    <w:rsid w:val="00376A3A"/>
    <w:rsid w:val="0037778E"/>
    <w:rsid w:val="00377CF6"/>
    <w:rsid w:val="00377D3A"/>
    <w:rsid w:val="00380090"/>
    <w:rsid w:val="0038162F"/>
    <w:rsid w:val="00382292"/>
    <w:rsid w:val="003827E3"/>
    <w:rsid w:val="00382DA3"/>
    <w:rsid w:val="00383767"/>
    <w:rsid w:val="0038468A"/>
    <w:rsid w:val="003858E9"/>
    <w:rsid w:val="00386BD6"/>
    <w:rsid w:val="00387470"/>
    <w:rsid w:val="0038798A"/>
    <w:rsid w:val="00391487"/>
    <w:rsid w:val="00392691"/>
    <w:rsid w:val="003928FE"/>
    <w:rsid w:val="00392B23"/>
    <w:rsid w:val="00392CB7"/>
    <w:rsid w:val="00392EA9"/>
    <w:rsid w:val="0039408F"/>
    <w:rsid w:val="003940DE"/>
    <w:rsid w:val="00394568"/>
    <w:rsid w:val="00394A5C"/>
    <w:rsid w:val="00394EC4"/>
    <w:rsid w:val="00395570"/>
    <w:rsid w:val="00395E00"/>
    <w:rsid w:val="00396F49"/>
    <w:rsid w:val="0039719C"/>
    <w:rsid w:val="003A0D9D"/>
    <w:rsid w:val="003A10F2"/>
    <w:rsid w:val="003A3375"/>
    <w:rsid w:val="003A3986"/>
    <w:rsid w:val="003A3D67"/>
    <w:rsid w:val="003A423C"/>
    <w:rsid w:val="003A4931"/>
    <w:rsid w:val="003A4F27"/>
    <w:rsid w:val="003B0023"/>
    <w:rsid w:val="003B035D"/>
    <w:rsid w:val="003B0594"/>
    <w:rsid w:val="003B1A82"/>
    <w:rsid w:val="003B1D97"/>
    <w:rsid w:val="003B22E3"/>
    <w:rsid w:val="003B3291"/>
    <w:rsid w:val="003B355F"/>
    <w:rsid w:val="003B4EA6"/>
    <w:rsid w:val="003B4EE0"/>
    <w:rsid w:val="003B5936"/>
    <w:rsid w:val="003B644B"/>
    <w:rsid w:val="003B76B7"/>
    <w:rsid w:val="003C0162"/>
    <w:rsid w:val="003C1B26"/>
    <w:rsid w:val="003C2943"/>
    <w:rsid w:val="003C3C95"/>
    <w:rsid w:val="003C50B6"/>
    <w:rsid w:val="003C5286"/>
    <w:rsid w:val="003C6401"/>
    <w:rsid w:val="003C6866"/>
    <w:rsid w:val="003C6D57"/>
    <w:rsid w:val="003C773B"/>
    <w:rsid w:val="003C78AE"/>
    <w:rsid w:val="003D1B14"/>
    <w:rsid w:val="003D2152"/>
    <w:rsid w:val="003D2E42"/>
    <w:rsid w:val="003D2F5E"/>
    <w:rsid w:val="003D349E"/>
    <w:rsid w:val="003D3813"/>
    <w:rsid w:val="003D4C41"/>
    <w:rsid w:val="003D5C14"/>
    <w:rsid w:val="003D67E1"/>
    <w:rsid w:val="003D782D"/>
    <w:rsid w:val="003E0278"/>
    <w:rsid w:val="003E09B9"/>
    <w:rsid w:val="003E0F15"/>
    <w:rsid w:val="003E2C12"/>
    <w:rsid w:val="003E3147"/>
    <w:rsid w:val="003E403C"/>
    <w:rsid w:val="003E57E7"/>
    <w:rsid w:val="003E6607"/>
    <w:rsid w:val="003E664A"/>
    <w:rsid w:val="003F0978"/>
    <w:rsid w:val="003F0AFB"/>
    <w:rsid w:val="003F113B"/>
    <w:rsid w:val="003F15A1"/>
    <w:rsid w:val="003F2366"/>
    <w:rsid w:val="003F284E"/>
    <w:rsid w:val="003F3583"/>
    <w:rsid w:val="003F359B"/>
    <w:rsid w:val="003F4350"/>
    <w:rsid w:val="003F45DD"/>
    <w:rsid w:val="003F53D4"/>
    <w:rsid w:val="003F5F5C"/>
    <w:rsid w:val="003F6EA1"/>
    <w:rsid w:val="003F7341"/>
    <w:rsid w:val="003F7608"/>
    <w:rsid w:val="00400B5C"/>
    <w:rsid w:val="004015F7"/>
    <w:rsid w:val="00401AE0"/>
    <w:rsid w:val="0040209B"/>
    <w:rsid w:val="004024EE"/>
    <w:rsid w:val="004040C0"/>
    <w:rsid w:val="00407159"/>
    <w:rsid w:val="004073F4"/>
    <w:rsid w:val="0041072A"/>
    <w:rsid w:val="0041167E"/>
    <w:rsid w:val="00411EF8"/>
    <w:rsid w:val="004130AB"/>
    <w:rsid w:val="00413313"/>
    <w:rsid w:val="00413B4A"/>
    <w:rsid w:val="00413BBB"/>
    <w:rsid w:val="00415A13"/>
    <w:rsid w:val="0041600B"/>
    <w:rsid w:val="0041600F"/>
    <w:rsid w:val="00416D7B"/>
    <w:rsid w:val="00417325"/>
    <w:rsid w:val="004173D5"/>
    <w:rsid w:val="00417453"/>
    <w:rsid w:val="00417AB1"/>
    <w:rsid w:val="00417F63"/>
    <w:rsid w:val="00420038"/>
    <w:rsid w:val="004201A7"/>
    <w:rsid w:val="00420CEA"/>
    <w:rsid w:val="00420E2B"/>
    <w:rsid w:val="00421654"/>
    <w:rsid w:val="00422C8B"/>
    <w:rsid w:val="00425A3B"/>
    <w:rsid w:val="00425D2D"/>
    <w:rsid w:val="0042717F"/>
    <w:rsid w:val="0042729F"/>
    <w:rsid w:val="004273D7"/>
    <w:rsid w:val="00427CE2"/>
    <w:rsid w:val="00427FB0"/>
    <w:rsid w:val="004327E1"/>
    <w:rsid w:val="00432ABD"/>
    <w:rsid w:val="00432C9E"/>
    <w:rsid w:val="00433E8F"/>
    <w:rsid w:val="00434979"/>
    <w:rsid w:val="00434D02"/>
    <w:rsid w:val="00435185"/>
    <w:rsid w:val="004352CC"/>
    <w:rsid w:val="004370A4"/>
    <w:rsid w:val="00437A54"/>
    <w:rsid w:val="0044038C"/>
    <w:rsid w:val="00440E77"/>
    <w:rsid w:val="00441234"/>
    <w:rsid w:val="004419A5"/>
    <w:rsid w:val="00442C1E"/>
    <w:rsid w:val="00442CA5"/>
    <w:rsid w:val="00442DAC"/>
    <w:rsid w:val="0044401A"/>
    <w:rsid w:val="00444501"/>
    <w:rsid w:val="00445DA8"/>
    <w:rsid w:val="004474ED"/>
    <w:rsid w:val="00451204"/>
    <w:rsid w:val="004517E5"/>
    <w:rsid w:val="00453978"/>
    <w:rsid w:val="0045405D"/>
    <w:rsid w:val="00454272"/>
    <w:rsid w:val="00454476"/>
    <w:rsid w:val="004549EE"/>
    <w:rsid w:val="0045514E"/>
    <w:rsid w:val="0045667C"/>
    <w:rsid w:val="004568BF"/>
    <w:rsid w:val="00457CB4"/>
    <w:rsid w:val="00460243"/>
    <w:rsid w:val="00461B66"/>
    <w:rsid w:val="00462605"/>
    <w:rsid w:val="004628EB"/>
    <w:rsid w:val="0046431C"/>
    <w:rsid w:val="004644CB"/>
    <w:rsid w:val="00465021"/>
    <w:rsid w:val="00465754"/>
    <w:rsid w:val="00465D6D"/>
    <w:rsid w:val="004662FD"/>
    <w:rsid w:val="004676A8"/>
    <w:rsid w:val="00467BBC"/>
    <w:rsid w:val="00470189"/>
    <w:rsid w:val="00471122"/>
    <w:rsid w:val="004712EE"/>
    <w:rsid w:val="00474159"/>
    <w:rsid w:val="00474C13"/>
    <w:rsid w:val="0047602E"/>
    <w:rsid w:val="004765FF"/>
    <w:rsid w:val="00477361"/>
    <w:rsid w:val="0047758A"/>
    <w:rsid w:val="004800A6"/>
    <w:rsid w:val="00480651"/>
    <w:rsid w:val="00481914"/>
    <w:rsid w:val="00481F46"/>
    <w:rsid w:val="0048227B"/>
    <w:rsid w:val="00482D55"/>
    <w:rsid w:val="004833A6"/>
    <w:rsid w:val="00483CA0"/>
    <w:rsid w:val="00484D61"/>
    <w:rsid w:val="00484F81"/>
    <w:rsid w:val="00485646"/>
    <w:rsid w:val="004858C6"/>
    <w:rsid w:val="00486361"/>
    <w:rsid w:val="00486C68"/>
    <w:rsid w:val="004903C3"/>
    <w:rsid w:val="00491C45"/>
    <w:rsid w:val="00491DD9"/>
    <w:rsid w:val="00491F26"/>
    <w:rsid w:val="0049242B"/>
    <w:rsid w:val="00492C26"/>
    <w:rsid w:val="004932A9"/>
    <w:rsid w:val="00493314"/>
    <w:rsid w:val="00493C88"/>
    <w:rsid w:val="00494CEE"/>
    <w:rsid w:val="0049571C"/>
    <w:rsid w:val="00495AE8"/>
    <w:rsid w:val="00495C49"/>
    <w:rsid w:val="004963E0"/>
    <w:rsid w:val="00496BDB"/>
    <w:rsid w:val="004A025A"/>
    <w:rsid w:val="004A2629"/>
    <w:rsid w:val="004A2825"/>
    <w:rsid w:val="004A2F30"/>
    <w:rsid w:val="004A35A8"/>
    <w:rsid w:val="004A3C3B"/>
    <w:rsid w:val="004A4987"/>
    <w:rsid w:val="004A5896"/>
    <w:rsid w:val="004A67F6"/>
    <w:rsid w:val="004A6FD1"/>
    <w:rsid w:val="004A7CA9"/>
    <w:rsid w:val="004B0B7D"/>
    <w:rsid w:val="004B0C26"/>
    <w:rsid w:val="004B0D3E"/>
    <w:rsid w:val="004B0E27"/>
    <w:rsid w:val="004B3BDD"/>
    <w:rsid w:val="004B3E08"/>
    <w:rsid w:val="004B488D"/>
    <w:rsid w:val="004B5355"/>
    <w:rsid w:val="004B55A7"/>
    <w:rsid w:val="004B5F57"/>
    <w:rsid w:val="004B68E0"/>
    <w:rsid w:val="004B71FC"/>
    <w:rsid w:val="004B7480"/>
    <w:rsid w:val="004C05A1"/>
    <w:rsid w:val="004C073A"/>
    <w:rsid w:val="004C0AFF"/>
    <w:rsid w:val="004C0E88"/>
    <w:rsid w:val="004C10EB"/>
    <w:rsid w:val="004C1D12"/>
    <w:rsid w:val="004C21CF"/>
    <w:rsid w:val="004C41A4"/>
    <w:rsid w:val="004C480C"/>
    <w:rsid w:val="004C5C47"/>
    <w:rsid w:val="004C5D7D"/>
    <w:rsid w:val="004C6E92"/>
    <w:rsid w:val="004D0C42"/>
    <w:rsid w:val="004D0FAE"/>
    <w:rsid w:val="004D1638"/>
    <w:rsid w:val="004D2A3C"/>
    <w:rsid w:val="004D2CE6"/>
    <w:rsid w:val="004D3F71"/>
    <w:rsid w:val="004D400A"/>
    <w:rsid w:val="004D51A6"/>
    <w:rsid w:val="004D526C"/>
    <w:rsid w:val="004D5543"/>
    <w:rsid w:val="004D6901"/>
    <w:rsid w:val="004D7893"/>
    <w:rsid w:val="004D7940"/>
    <w:rsid w:val="004E123C"/>
    <w:rsid w:val="004E2227"/>
    <w:rsid w:val="004E2A51"/>
    <w:rsid w:val="004E3276"/>
    <w:rsid w:val="004E3CB2"/>
    <w:rsid w:val="004E3D27"/>
    <w:rsid w:val="004E4FBF"/>
    <w:rsid w:val="004E7815"/>
    <w:rsid w:val="004E7A61"/>
    <w:rsid w:val="004E7C1F"/>
    <w:rsid w:val="004F014D"/>
    <w:rsid w:val="004F0349"/>
    <w:rsid w:val="004F0523"/>
    <w:rsid w:val="004F10DA"/>
    <w:rsid w:val="004F2027"/>
    <w:rsid w:val="004F2AE7"/>
    <w:rsid w:val="004F34EA"/>
    <w:rsid w:val="004F3742"/>
    <w:rsid w:val="004F3CC4"/>
    <w:rsid w:val="004F5C3B"/>
    <w:rsid w:val="004F6027"/>
    <w:rsid w:val="004F6C16"/>
    <w:rsid w:val="004F71C3"/>
    <w:rsid w:val="004F7937"/>
    <w:rsid w:val="005009DB"/>
    <w:rsid w:val="00500EEC"/>
    <w:rsid w:val="00503622"/>
    <w:rsid w:val="0050528A"/>
    <w:rsid w:val="005063FB"/>
    <w:rsid w:val="005116A1"/>
    <w:rsid w:val="00511A8A"/>
    <w:rsid w:val="0051314A"/>
    <w:rsid w:val="00514274"/>
    <w:rsid w:val="005146A4"/>
    <w:rsid w:val="00514AFE"/>
    <w:rsid w:val="00515464"/>
    <w:rsid w:val="0051561C"/>
    <w:rsid w:val="005156F5"/>
    <w:rsid w:val="00516A69"/>
    <w:rsid w:val="005202AE"/>
    <w:rsid w:val="00520A6D"/>
    <w:rsid w:val="0052119F"/>
    <w:rsid w:val="0052213F"/>
    <w:rsid w:val="00522D56"/>
    <w:rsid w:val="00522E14"/>
    <w:rsid w:val="00524208"/>
    <w:rsid w:val="0052475F"/>
    <w:rsid w:val="00524EC0"/>
    <w:rsid w:val="0052579B"/>
    <w:rsid w:val="00527461"/>
    <w:rsid w:val="005276CB"/>
    <w:rsid w:val="005279D5"/>
    <w:rsid w:val="00530174"/>
    <w:rsid w:val="0053090C"/>
    <w:rsid w:val="0053191A"/>
    <w:rsid w:val="00531C64"/>
    <w:rsid w:val="00531CD6"/>
    <w:rsid w:val="005323C1"/>
    <w:rsid w:val="00532669"/>
    <w:rsid w:val="00532892"/>
    <w:rsid w:val="005328F4"/>
    <w:rsid w:val="00532955"/>
    <w:rsid w:val="005362C0"/>
    <w:rsid w:val="00536346"/>
    <w:rsid w:val="00536F5A"/>
    <w:rsid w:val="0053711D"/>
    <w:rsid w:val="00537EA6"/>
    <w:rsid w:val="00537FA9"/>
    <w:rsid w:val="00540950"/>
    <w:rsid w:val="00540C27"/>
    <w:rsid w:val="00540F93"/>
    <w:rsid w:val="00541815"/>
    <w:rsid w:val="005421D5"/>
    <w:rsid w:val="005421EA"/>
    <w:rsid w:val="005438BD"/>
    <w:rsid w:val="00544CDE"/>
    <w:rsid w:val="00544D4C"/>
    <w:rsid w:val="00545F11"/>
    <w:rsid w:val="00547255"/>
    <w:rsid w:val="00550288"/>
    <w:rsid w:val="005508EF"/>
    <w:rsid w:val="0055180C"/>
    <w:rsid w:val="00553EF8"/>
    <w:rsid w:val="0055546A"/>
    <w:rsid w:val="00555D68"/>
    <w:rsid w:val="005567D7"/>
    <w:rsid w:val="00556D6B"/>
    <w:rsid w:val="00556F03"/>
    <w:rsid w:val="00561497"/>
    <w:rsid w:val="00562274"/>
    <w:rsid w:val="005622B4"/>
    <w:rsid w:val="00562495"/>
    <w:rsid w:val="00562782"/>
    <w:rsid w:val="00563EBC"/>
    <w:rsid w:val="0056438A"/>
    <w:rsid w:val="00564471"/>
    <w:rsid w:val="005645A1"/>
    <w:rsid w:val="00564C09"/>
    <w:rsid w:val="0056529A"/>
    <w:rsid w:val="005664E4"/>
    <w:rsid w:val="00567A1B"/>
    <w:rsid w:val="00567EC4"/>
    <w:rsid w:val="005700B6"/>
    <w:rsid w:val="005711CC"/>
    <w:rsid w:val="005718B2"/>
    <w:rsid w:val="005720F3"/>
    <w:rsid w:val="005733AE"/>
    <w:rsid w:val="00574C90"/>
    <w:rsid w:val="00575445"/>
    <w:rsid w:val="005761CC"/>
    <w:rsid w:val="00576821"/>
    <w:rsid w:val="0058141F"/>
    <w:rsid w:val="00581479"/>
    <w:rsid w:val="005817DA"/>
    <w:rsid w:val="00581828"/>
    <w:rsid w:val="00583619"/>
    <w:rsid w:val="00585745"/>
    <w:rsid w:val="0058586C"/>
    <w:rsid w:val="00585B60"/>
    <w:rsid w:val="00586CB0"/>
    <w:rsid w:val="00586E22"/>
    <w:rsid w:val="00590042"/>
    <w:rsid w:val="005914C5"/>
    <w:rsid w:val="0059249D"/>
    <w:rsid w:val="00592A2D"/>
    <w:rsid w:val="00592BCF"/>
    <w:rsid w:val="0059363C"/>
    <w:rsid w:val="005936DC"/>
    <w:rsid w:val="00593D5E"/>
    <w:rsid w:val="00594BA7"/>
    <w:rsid w:val="00594E4E"/>
    <w:rsid w:val="00595EDF"/>
    <w:rsid w:val="00596B9B"/>
    <w:rsid w:val="005972DD"/>
    <w:rsid w:val="005979AC"/>
    <w:rsid w:val="005979C0"/>
    <w:rsid w:val="00597B93"/>
    <w:rsid w:val="005A0400"/>
    <w:rsid w:val="005A14E9"/>
    <w:rsid w:val="005A161E"/>
    <w:rsid w:val="005A31CA"/>
    <w:rsid w:val="005A45C2"/>
    <w:rsid w:val="005A5850"/>
    <w:rsid w:val="005A5CF8"/>
    <w:rsid w:val="005A71A7"/>
    <w:rsid w:val="005A7368"/>
    <w:rsid w:val="005B041F"/>
    <w:rsid w:val="005B05C8"/>
    <w:rsid w:val="005B0D30"/>
    <w:rsid w:val="005B177E"/>
    <w:rsid w:val="005B221A"/>
    <w:rsid w:val="005B2842"/>
    <w:rsid w:val="005B365E"/>
    <w:rsid w:val="005B38B5"/>
    <w:rsid w:val="005B3D25"/>
    <w:rsid w:val="005B4572"/>
    <w:rsid w:val="005B49D9"/>
    <w:rsid w:val="005B544D"/>
    <w:rsid w:val="005B5587"/>
    <w:rsid w:val="005B67E7"/>
    <w:rsid w:val="005B69BC"/>
    <w:rsid w:val="005B6AB7"/>
    <w:rsid w:val="005B6E68"/>
    <w:rsid w:val="005B753C"/>
    <w:rsid w:val="005B7E99"/>
    <w:rsid w:val="005C125C"/>
    <w:rsid w:val="005C241D"/>
    <w:rsid w:val="005C261F"/>
    <w:rsid w:val="005C2B2C"/>
    <w:rsid w:val="005C3288"/>
    <w:rsid w:val="005C3983"/>
    <w:rsid w:val="005C416E"/>
    <w:rsid w:val="005C42F6"/>
    <w:rsid w:val="005C4413"/>
    <w:rsid w:val="005C4AFF"/>
    <w:rsid w:val="005C648F"/>
    <w:rsid w:val="005D0019"/>
    <w:rsid w:val="005D00E4"/>
    <w:rsid w:val="005D1CE6"/>
    <w:rsid w:val="005D2027"/>
    <w:rsid w:val="005D22CD"/>
    <w:rsid w:val="005D2EB9"/>
    <w:rsid w:val="005D54B8"/>
    <w:rsid w:val="005D5ABF"/>
    <w:rsid w:val="005D6396"/>
    <w:rsid w:val="005D7CA0"/>
    <w:rsid w:val="005E10B0"/>
    <w:rsid w:val="005E259B"/>
    <w:rsid w:val="005E2A75"/>
    <w:rsid w:val="005E2C32"/>
    <w:rsid w:val="005E467A"/>
    <w:rsid w:val="005E4B75"/>
    <w:rsid w:val="005E5C0A"/>
    <w:rsid w:val="005E673D"/>
    <w:rsid w:val="005E7487"/>
    <w:rsid w:val="005E7EF6"/>
    <w:rsid w:val="005F0602"/>
    <w:rsid w:val="005F1F0F"/>
    <w:rsid w:val="005F24D8"/>
    <w:rsid w:val="005F2826"/>
    <w:rsid w:val="005F3707"/>
    <w:rsid w:val="005F3977"/>
    <w:rsid w:val="005F39BB"/>
    <w:rsid w:val="005F4724"/>
    <w:rsid w:val="005F675A"/>
    <w:rsid w:val="005F731B"/>
    <w:rsid w:val="005F7E20"/>
    <w:rsid w:val="005F7F64"/>
    <w:rsid w:val="00600BD8"/>
    <w:rsid w:val="006010C6"/>
    <w:rsid w:val="00601381"/>
    <w:rsid w:val="00602036"/>
    <w:rsid w:val="00602119"/>
    <w:rsid w:val="00602F80"/>
    <w:rsid w:val="006039F5"/>
    <w:rsid w:val="006044F6"/>
    <w:rsid w:val="006051A8"/>
    <w:rsid w:val="0060546E"/>
    <w:rsid w:val="00606A50"/>
    <w:rsid w:val="00607472"/>
    <w:rsid w:val="00610B0C"/>
    <w:rsid w:val="006119A2"/>
    <w:rsid w:val="00611C4F"/>
    <w:rsid w:val="00612C0A"/>
    <w:rsid w:val="006141D8"/>
    <w:rsid w:val="00614A36"/>
    <w:rsid w:val="00614F6F"/>
    <w:rsid w:val="00615733"/>
    <w:rsid w:val="006161BD"/>
    <w:rsid w:val="006162D6"/>
    <w:rsid w:val="006177DC"/>
    <w:rsid w:val="0061786D"/>
    <w:rsid w:val="00617FB5"/>
    <w:rsid w:val="00620231"/>
    <w:rsid w:val="00620566"/>
    <w:rsid w:val="0062111E"/>
    <w:rsid w:val="0062161F"/>
    <w:rsid w:val="0062194A"/>
    <w:rsid w:val="00623D98"/>
    <w:rsid w:val="00624CF5"/>
    <w:rsid w:val="00625806"/>
    <w:rsid w:val="00625870"/>
    <w:rsid w:val="00625937"/>
    <w:rsid w:val="006259B1"/>
    <w:rsid w:val="00625A8E"/>
    <w:rsid w:val="0062615B"/>
    <w:rsid w:val="006263BC"/>
    <w:rsid w:val="00626863"/>
    <w:rsid w:val="00626BFE"/>
    <w:rsid w:val="00626DC6"/>
    <w:rsid w:val="00627A27"/>
    <w:rsid w:val="00627A64"/>
    <w:rsid w:val="00627D8A"/>
    <w:rsid w:val="00631133"/>
    <w:rsid w:val="00631ADE"/>
    <w:rsid w:val="00632829"/>
    <w:rsid w:val="00632FA7"/>
    <w:rsid w:val="00634930"/>
    <w:rsid w:val="00635BEA"/>
    <w:rsid w:val="00635D58"/>
    <w:rsid w:val="00636B15"/>
    <w:rsid w:val="00636C73"/>
    <w:rsid w:val="00637D96"/>
    <w:rsid w:val="00641FBA"/>
    <w:rsid w:val="00642127"/>
    <w:rsid w:val="00643CEE"/>
    <w:rsid w:val="00645503"/>
    <w:rsid w:val="0064569C"/>
    <w:rsid w:val="00645EE2"/>
    <w:rsid w:val="006461B1"/>
    <w:rsid w:val="00647684"/>
    <w:rsid w:val="0064779B"/>
    <w:rsid w:val="00650606"/>
    <w:rsid w:val="006510D9"/>
    <w:rsid w:val="006511EA"/>
    <w:rsid w:val="00651BE3"/>
    <w:rsid w:val="0065320C"/>
    <w:rsid w:val="00653265"/>
    <w:rsid w:val="0065367F"/>
    <w:rsid w:val="00653807"/>
    <w:rsid w:val="00653AB2"/>
    <w:rsid w:val="00653D9C"/>
    <w:rsid w:val="00653E8D"/>
    <w:rsid w:val="00654825"/>
    <w:rsid w:val="0065497E"/>
    <w:rsid w:val="006549AA"/>
    <w:rsid w:val="006554BA"/>
    <w:rsid w:val="0065550F"/>
    <w:rsid w:val="006556BB"/>
    <w:rsid w:val="00655977"/>
    <w:rsid w:val="00655A79"/>
    <w:rsid w:val="00656009"/>
    <w:rsid w:val="00657003"/>
    <w:rsid w:val="0065764B"/>
    <w:rsid w:val="006577C6"/>
    <w:rsid w:val="006600F4"/>
    <w:rsid w:val="00660A12"/>
    <w:rsid w:val="00660F01"/>
    <w:rsid w:val="00661204"/>
    <w:rsid w:val="00661ED4"/>
    <w:rsid w:val="006629C6"/>
    <w:rsid w:val="00662EEA"/>
    <w:rsid w:val="00664376"/>
    <w:rsid w:val="00664550"/>
    <w:rsid w:val="00664EF5"/>
    <w:rsid w:val="00665B29"/>
    <w:rsid w:val="00665C5F"/>
    <w:rsid w:val="00666C38"/>
    <w:rsid w:val="00670E9C"/>
    <w:rsid w:val="00670EB8"/>
    <w:rsid w:val="00672A6F"/>
    <w:rsid w:val="00672A72"/>
    <w:rsid w:val="00672B02"/>
    <w:rsid w:val="00672EFE"/>
    <w:rsid w:val="00672FAF"/>
    <w:rsid w:val="00673F12"/>
    <w:rsid w:val="00674182"/>
    <w:rsid w:val="0067420A"/>
    <w:rsid w:val="00674DA1"/>
    <w:rsid w:val="00676F29"/>
    <w:rsid w:val="006771E8"/>
    <w:rsid w:val="006776C9"/>
    <w:rsid w:val="00677F2C"/>
    <w:rsid w:val="006802B9"/>
    <w:rsid w:val="00680E89"/>
    <w:rsid w:val="00681330"/>
    <w:rsid w:val="00681A6A"/>
    <w:rsid w:val="00681A9C"/>
    <w:rsid w:val="00681E01"/>
    <w:rsid w:val="00682240"/>
    <w:rsid w:val="0068259D"/>
    <w:rsid w:val="00682881"/>
    <w:rsid w:val="00683B82"/>
    <w:rsid w:val="0068433D"/>
    <w:rsid w:val="00685817"/>
    <w:rsid w:val="00685B04"/>
    <w:rsid w:val="00685C0B"/>
    <w:rsid w:val="006863B7"/>
    <w:rsid w:val="00687FA8"/>
    <w:rsid w:val="0069101B"/>
    <w:rsid w:val="006918AD"/>
    <w:rsid w:val="0069288C"/>
    <w:rsid w:val="0069316A"/>
    <w:rsid w:val="00695302"/>
    <w:rsid w:val="00696C9E"/>
    <w:rsid w:val="0069701A"/>
    <w:rsid w:val="006972C5"/>
    <w:rsid w:val="00697432"/>
    <w:rsid w:val="006978AA"/>
    <w:rsid w:val="006A1283"/>
    <w:rsid w:val="006A1C37"/>
    <w:rsid w:val="006A3532"/>
    <w:rsid w:val="006A4A78"/>
    <w:rsid w:val="006A4DAD"/>
    <w:rsid w:val="006A4F97"/>
    <w:rsid w:val="006A6404"/>
    <w:rsid w:val="006A646C"/>
    <w:rsid w:val="006A6606"/>
    <w:rsid w:val="006A6BEC"/>
    <w:rsid w:val="006A73C3"/>
    <w:rsid w:val="006B0BBE"/>
    <w:rsid w:val="006B13D2"/>
    <w:rsid w:val="006B2894"/>
    <w:rsid w:val="006B303B"/>
    <w:rsid w:val="006B326F"/>
    <w:rsid w:val="006B330F"/>
    <w:rsid w:val="006B4BBE"/>
    <w:rsid w:val="006B62F3"/>
    <w:rsid w:val="006B6B55"/>
    <w:rsid w:val="006B7611"/>
    <w:rsid w:val="006B7809"/>
    <w:rsid w:val="006C05CF"/>
    <w:rsid w:val="006C195C"/>
    <w:rsid w:val="006C2761"/>
    <w:rsid w:val="006C3063"/>
    <w:rsid w:val="006C4E7A"/>
    <w:rsid w:val="006C592C"/>
    <w:rsid w:val="006C5B8A"/>
    <w:rsid w:val="006C747A"/>
    <w:rsid w:val="006C79EE"/>
    <w:rsid w:val="006D0CDC"/>
    <w:rsid w:val="006D0DEB"/>
    <w:rsid w:val="006D1B72"/>
    <w:rsid w:val="006D1E9E"/>
    <w:rsid w:val="006D24C1"/>
    <w:rsid w:val="006D2644"/>
    <w:rsid w:val="006D3D69"/>
    <w:rsid w:val="006D5B4C"/>
    <w:rsid w:val="006D5DB8"/>
    <w:rsid w:val="006D62A5"/>
    <w:rsid w:val="006D657F"/>
    <w:rsid w:val="006D7044"/>
    <w:rsid w:val="006D7B27"/>
    <w:rsid w:val="006D7D9B"/>
    <w:rsid w:val="006E07DB"/>
    <w:rsid w:val="006E120F"/>
    <w:rsid w:val="006E150F"/>
    <w:rsid w:val="006E1524"/>
    <w:rsid w:val="006E188C"/>
    <w:rsid w:val="006E32B8"/>
    <w:rsid w:val="006E3E7D"/>
    <w:rsid w:val="006E619C"/>
    <w:rsid w:val="006E7B70"/>
    <w:rsid w:val="006F0194"/>
    <w:rsid w:val="006F0BC5"/>
    <w:rsid w:val="006F0E72"/>
    <w:rsid w:val="006F45A9"/>
    <w:rsid w:val="006F4E48"/>
    <w:rsid w:val="006F58D1"/>
    <w:rsid w:val="006F731D"/>
    <w:rsid w:val="006F79D6"/>
    <w:rsid w:val="006F7CDA"/>
    <w:rsid w:val="0070095A"/>
    <w:rsid w:val="00700AC9"/>
    <w:rsid w:val="0070172B"/>
    <w:rsid w:val="00702048"/>
    <w:rsid w:val="00702B01"/>
    <w:rsid w:val="00702B67"/>
    <w:rsid w:val="0070660E"/>
    <w:rsid w:val="00706777"/>
    <w:rsid w:val="0070679D"/>
    <w:rsid w:val="00706C1B"/>
    <w:rsid w:val="00707575"/>
    <w:rsid w:val="00710111"/>
    <w:rsid w:val="0071108E"/>
    <w:rsid w:val="00711E2A"/>
    <w:rsid w:val="00711FB0"/>
    <w:rsid w:val="007122FF"/>
    <w:rsid w:val="007131C5"/>
    <w:rsid w:val="00715222"/>
    <w:rsid w:val="00716645"/>
    <w:rsid w:val="00716AB8"/>
    <w:rsid w:val="00716ED8"/>
    <w:rsid w:val="007172E6"/>
    <w:rsid w:val="007179DB"/>
    <w:rsid w:val="00717E53"/>
    <w:rsid w:val="00722958"/>
    <w:rsid w:val="00724FE4"/>
    <w:rsid w:val="00726147"/>
    <w:rsid w:val="007262EC"/>
    <w:rsid w:val="00727502"/>
    <w:rsid w:val="00727706"/>
    <w:rsid w:val="00730581"/>
    <w:rsid w:val="007311BF"/>
    <w:rsid w:val="00732910"/>
    <w:rsid w:val="00733702"/>
    <w:rsid w:val="00734B1A"/>
    <w:rsid w:val="00734FD0"/>
    <w:rsid w:val="0073521F"/>
    <w:rsid w:val="0073697F"/>
    <w:rsid w:val="007378BC"/>
    <w:rsid w:val="0074075D"/>
    <w:rsid w:val="007410F2"/>
    <w:rsid w:val="0074226B"/>
    <w:rsid w:val="007428FB"/>
    <w:rsid w:val="00742FA7"/>
    <w:rsid w:val="007443B0"/>
    <w:rsid w:val="00744AAD"/>
    <w:rsid w:val="00744B5C"/>
    <w:rsid w:val="00745917"/>
    <w:rsid w:val="00746407"/>
    <w:rsid w:val="007469F7"/>
    <w:rsid w:val="00746B96"/>
    <w:rsid w:val="00746F42"/>
    <w:rsid w:val="00746FE4"/>
    <w:rsid w:val="00747263"/>
    <w:rsid w:val="00747B29"/>
    <w:rsid w:val="00747BC7"/>
    <w:rsid w:val="00747C34"/>
    <w:rsid w:val="00750AE1"/>
    <w:rsid w:val="00751B44"/>
    <w:rsid w:val="0075221E"/>
    <w:rsid w:val="00753F60"/>
    <w:rsid w:val="00754285"/>
    <w:rsid w:val="0075439E"/>
    <w:rsid w:val="00754C2A"/>
    <w:rsid w:val="007556DA"/>
    <w:rsid w:val="00756622"/>
    <w:rsid w:val="0075688D"/>
    <w:rsid w:val="007569C6"/>
    <w:rsid w:val="00756AD4"/>
    <w:rsid w:val="0075786F"/>
    <w:rsid w:val="00760594"/>
    <w:rsid w:val="007608EE"/>
    <w:rsid w:val="00762DFA"/>
    <w:rsid w:val="0076392A"/>
    <w:rsid w:val="0076400B"/>
    <w:rsid w:val="00764691"/>
    <w:rsid w:val="007646E8"/>
    <w:rsid w:val="00764EC3"/>
    <w:rsid w:val="00765F1A"/>
    <w:rsid w:val="0076603B"/>
    <w:rsid w:val="00767E4D"/>
    <w:rsid w:val="00770AC4"/>
    <w:rsid w:val="00770AE9"/>
    <w:rsid w:val="00771118"/>
    <w:rsid w:val="00771240"/>
    <w:rsid w:val="00771E4A"/>
    <w:rsid w:val="00772526"/>
    <w:rsid w:val="00773A40"/>
    <w:rsid w:val="00773AF0"/>
    <w:rsid w:val="00773D16"/>
    <w:rsid w:val="007749A0"/>
    <w:rsid w:val="0077668B"/>
    <w:rsid w:val="00776CA2"/>
    <w:rsid w:val="0078056D"/>
    <w:rsid w:val="00781430"/>
    <w:rsid w:val="0078466F"/>
    <w:rsid w:val="00785E77"/>
    <w:rsid w:val="00790AE7"/>
    <w:rsid w:val="00791161"/>
    <w:rsid w:val="00792CF2"/>
    <w:rsid w:val="00792D74"/>
    <w:rsid w:val="00793D44"/>
    <w:rsid w:val="00793D7F"/>
    <w:rsid w:val="00794B59"/>
    <w:rsid w:val="0079521B"/>
    <w:rsid w:val="007958FC"/>
    <w:rsid w:val="00795CC6"/>
    <w:rsid w:val="00795D99"/>
    <w:rsid w:val="0079748B"/>
    <w:rsid w:val="007A0D7B"/>
    <w:rsid w:val="007A189B"/>
    <w:rsid w:val="007A231B"/>
    <w:rsid w:val="007A2A21"/>
    <w:rsid w:val="007A685B"/>
    <w:rsid w:val="007A735A"/>
    <w:rsid w:val="007B0B53"/>
    <w:rsid w:val="007B127D"/>
    <w:rsid w:val="007B4BB7"/>
    <w:rsid w:val="007B5CE0"/>
    <w:rsid w:val="007B71E9"/>
    <w:rsid w:val="007B7413"/>
    <w:rsid w:val="007B7BBF"/>
    <w:rsid w:val="007B7D7B"/>
    <w:rsid w:val="007C0155"/>
    <w:rsid w:val="007C0178"/>
    <w:rsid w:val="007C0D7A"/>
    <w:rsid w:val="007C18BB"/>
    <w:rsid w:val="007C192E"/>
    <w:rsid w:val="007C257C"/>
    <w:rsid w:val="007C26F7"/>
    <w:rsid w:val="007C3CCE"/>
    <w:rsid w:val="007C4270"/>
    <w:rsid w:val="007C48CF"/>
    <w:rsid w:val="007C5471"/>
    <w:rsid w:val="007C6123"/>
    <w:rsid w:val="007C7444"/>
    <w:rsid w:val="007D1D46"/>
    <w:rsid w:val="007D2B96"/>
    <w:rsid w:val="007D40BD"/>
    <w:rsid w:val="007D5306"/>
    <w:rsid w:val="007D6012"/>
    <w:rsid w:val="007D60B6"/>
    <w:rsid w:val="007D774D"/>
    <w:rsid w:val="007E0D13"/>
    <w:rsid w:val="007E11A9"/>
    <w:rsid w:val="007E1239"/>
    <w:rsid w:val="007E193D"/>
    <w:rsid w:val="007E253F"/>
    <w:rsid w:val="007E3890"/>
    <w:rsid w:val="007E4217"/>
    <w:rsid w:val="007E42B1"/>
    <w:rsid w:val="007E44A3"/>
    <w:rsid w:val="007E4635"/>
    <w:rsid w:val="007E536F"/>
    <w:rsid w:val="007E7231"/>
    <w:rsid w:val="007E7FB8"/>
    <w:rsid w:val="007F0717"/>
    <w:rsid w:val="007F07F7"/>
    <w:rsid w:val="007F0B36"/>
    <w:rsid w:val="007F11EE"/>
    <w:rsid w:val="007F3C67"/>
    <w:rsid w:val="007F4389"/>
    <w:rsid w:val="007F47EF"/>
    <w:rsid w:val="007F5BD7"/>
    <w:rsid w:val="007F65C6"/>
    <w:rsid w:val="007F747C"/>
    <w:rsid w:val="007F77F0"/>
    <w:rsid w:val="007F798D"/>
    <w:rsid w:val="007F7EAA"/>
    <w:rsid w:val="007F7ED0"/>
    <w:rsid w:val="00801802"/>
    <w:rsid w:val="008023B9"/>
    <w:rsid w:val="008023EA"/>
    <w:rsid w:val="0080345E"/>
    <w:rsid w:val="0080394E"/>
    <w:rsid w:val="00803D32"/>
    <w:rsid w:val="00805467"/>
    <w:rsid w:val="008058E8"/>
    <w:rsid w:val="008059E2"/>
    <w:rsid w:val="00806118"/>
    <w:rsid w:val="0080611D"/>
    <w:rsid w:val="00807426"/>
    <w:rsid w:val="00807982"/>
    <w:rsid w:val="0081319D"/>
    <w:rsid w:val="00813F02"/>
    <w:rsid w:val="00813F9C"/>
    <w:rsid w:val="00814126"/>
    <w:rsid w:val="00815151"/>
    <w:rsid w:val="00815214"/>
    <w:rsid w:val="00816CE2"/>
    <w:rsid w:val="00817163"/>
    <w:rsid w:val="00817902"/>
    <w:rsid w:val="008206D3"/>
    <w:rsid w:val="00820A00"/>
    <w:rsid w:val="008211ED"/>
    <w:rsid w:val="008233F8"/>
    <w:rsid w:val="008247F4"/>
    <w:rsid w:val="00825CD0"/>
    <w:rsid w:val="008265F2"/>
    <w:rsid w:val="008267D5"/>
    <w:rsid w:val="00826E15"/>
    <w:rsid w:val="00827B71"/>
    <w:rsid w:val="00830E17"/>
    <w:rsid w:val="008313AA"/>
    <w:rsid w:val="00831C0F"/>
    <w:rsid w:val="00832615"/>
    <w:rsid w:val="0083361A"/>
    <w:rsid w:val="00833D79"/>
    <w:rsid w:val="008353D9"/>
    <w:rsid w:val="008359D0"/>
    <w:rsid w:val="00835E66"/>
    <w:rsid w:val="008366CE"/>
    <w:rsid w:val="00837D8E"/>
    <w:rsid w:val="00841E6E"/>
    <w:rsid w:val="00842A64"/>
    <w:rsid w:val="00842AB2"/>
    <w:rsid w:val="00842CC4"/>
    <w:rsid w:val="00843797"/>
    <w:rsid w:val="0084381F"/>
    <w:rsid w:val="00843DB4"/>
    <w:rsid w:val="00844F62"/>
    <w:rsid w:val="008455FD"/>
    <w:rsid w:val="00845BFD"/>
    <w:rsid w:val="00845CB9"/>
    <w:rsid w:val="00847142"/>
    <w:rsid w:val="00850678"/>
    <w:rsid w:val="008513B0"/>
    <w:rsid w:val="00851F60"/>
    <w:rsid w:val="008520A7"/>
    <w:rsid w:val="00852396"/>
    <w:rsid w:val="00852CC2"/>
    <w:rsid w:val="00852F31"/>
    <w:rsid w:val="00853B7D"/>
    <w:rsid w:val="008544A2"/>
    <w:rsid w:val="008561BB"/>
    <w:rsid w:val="00856964"/>
    <w:rsid w:val="00860193"/>
    <w:rsid w:val="0086020D"/>
    <w:rsid w:val="00860445"/>
    <w:rsid w:val="008607B3"/>
    <w:rsid w:val="0086196A"/>
    <w:rsid w:val="0086335D"/>
    <w:rsid w:val="0086451E"/>
    <w:rsid w:val="00865C76"/>
    <w:rsid w:val="00866CC1"/>
    <w:rsid w:val="0086702A"/>
    <w:rsid w:val="00867727"/>
    <w:rsid w:val="00867A3E"/>
    <w:rsid w:val="0087012A"/>
    <w:rsid w:val="008718E3"/>
    <w:rsid w:val="00871AF3"/>
    <w:rsid w:val="00871E57"/>
    <w:rsid w:val="008723E5"/>
    <w:rsid w:val="00872D56"/>
    <w:rsid w:val="00872DC3"/>
    <w:rsid w:val="008735AB"/>
    <w:rsid w:val="008739C8"/>
    <w:rsid w:val="008747BC"/>
    <w:rsid w:val="00875601"/>
    <w:rsid w:val="008770C9"/>
    <w:rsid w:val="00877364"/>
    <w:rsid w:val="008776D7"/>
    <w:rsid w:val="00880E95"/>
    <w:rsid w:val="0088130A"/>
    <w:rsid w:val="0088149A"/>
    <w:rsid w:val="00881928"/>
    <w:rsid w:val="00882110"/>
    <w:rsid w:val="008829CD"/>
    <w:rsid w:val="0088317F"/>
    <w:rsid w:val="00883482"/>
    <w:rsid w:val="0088393F"/>
    <w:rsid w:val="00885DE7"/>
    <w:rsid w:val="00887A9C"/>
    <w:rsid w:val="0089064B"/>
    <w:rsid w:val="00890A0F"/>
    <w:rsid w:val="00891900"/>
    <w:rsid w:val="00892BD6"/>
    <w:rsid w:val="00893833"/>
    <w:rsid w:val="00894858"/>
    <w:rsid w:val="00894A62"/>
    <w:rsid w:val="00895769"/>
    <w:rsid w:val="0089672A"/>
    <w:rsid w:val="008974CB"/>
    <w:rsid w:val="0089785A"/>
    <w:rsid w:val="00897A52"/>
    <w:rsid w:val="008A0ACF"/>
    <w:rsid w:val="008A1598"/>
    <w:rsid w:val="008A3FF6"/>
    <w:rsid w:val="008A4BB0"/>
    <w:rsid w:val="008A67C7"/>
    <w:rsid w:val="008A694D"/>
    <w:rsid w:val="008A6B08"/>
    <w:rsid w:val="008B20E5"/>
    <w:rsid w:val="008B241E"/>
    <w:rsid w:val="008B324B"/>
    <w:rsid w:val="008B3688"/>
    <w:rsid w:val="008B398F"/>
    <w:rsid w:val="008B5C40"/>
    <w:rsid w:val="008B5CC1"/>
    <w:rsid w:val="008B6B6C"/>
    <w:rsid w:val="008B6E66"/>
    <w:rsid w:val="008B6F6B"/>
    <w:rsid w:val="008B7C76"/>
    <w:rsid w:val="008C07FD"/>
    <w:rsid w:val="008C10E5"/>
    <w:rsid w:val="008C121B"/>
    <w:rsid w:val="008C1623"/>
    <w:rsid w:val="008C1D1D"/>
    <w:rsid w:val="008C26E3"/>
    <w:rsid w:val="008C2D5D"/>
    <w:rsid w:val="008C2EE9"/>
    <w:rsid w:val="008C4011"/>
    <w:rsid w:val="008C41AC"/>
    <w:rsid w:val="008C43BE"/>
    <w:rsid w:val="008C457D"/>
    <w:rsid w:val="008C47B2"/>
    <w:rsid w:val="008C68D0"/>
    <w:rsid w:val="008C7051"/>
    <w:rsid w:val="008C7471"/>
    <w:rsid w:val="008D0433"/>
    <w:rsid w:val="008D147B"/>
    <w:rsid w:val="008D14E9"/>
    <w:rsid w:val="008D1635"/>
    <w:rsid w:val="008D2563"/>
    <w:rsid w:val="008D31FE"/>
    <w:rsid w:val="008D34E2"/>
    <w:rsid w:val="008D3A88"/>
    <w:rsid w:val="008D4D7C"/>
    <w:rsid w:val="008D6008"/>
    <w:rsid w:val="008D6489"/>
    <w:rsid w:val="008D699A"/>
    <w:rsid w:val="008D6EA5"/>
    <w:rsid w:val="008D7A6F"/>
    <w:rsid w:val="008D7CD7"/>
    <w:rsid w:val="008D7E03"/>
    <w:rsid w:val="008D7F1A"/>
    <w:rsid w:val="008E04AE"/>
    <w:rsid w:val="008E0F46"/>
    <w:rsid w:val="008E1353"/>
    <w:rsid w:val="008E14DB"/>
    <w:rsid w:val="008E24CC"/>
    <w:rsid w:val="008E2DC9"/>
    <w:rsid w:val="008E2FCE"/>
    <w:rsid w:val="008E4269"/>
    <w:rsid w:val="008E45F5"/>
    <w:rsid w:val="008E474F"/>
    <w:rsid w:val="008E47FE"/>
    <w:rsid w:val="008E4DE8"/>
    <w:rsid w:val="008E6308"/>
    <w:rsid w:val="008E6763"/>
    <w:rsid w:val="008E7153"/>
    <w:rsid w:val="008E7F57"/>
    <w:rsid w:val="008F10CD"/>
    <w:rsid w:val="008F1675"/>
    <w:rsid w:val="008F1C5B"/>
    <w:rsid w:val="008F3031"/>
    <w:rsid w:val="008F342F"/>
    <w:rsid w:val="008F5263"/>
    <w:rsid w:val="008F55FA"/>
    <w:rsid w:val="008F5B74"/>
    <w:rsid w:val="008F6C45"/>
    <w:rsid w:val="008F6CC1"/>
    <w:rsid w:val="008F6F36"/>
    <w:rsid w:val="008F7A08"/>
    <w:rsid w:val="00900766"/>
    <w:rsid w:val="009008DF"/>
    <w:rsid w:val="00901B16"/>
    <w:rsid w:val="00901C50"/>
    <w:rsid w:val="00902CB8"/>
    <w:rsid w:val="00902E72"/>
    <w:rsid w:val="009031B1"/>
    <w:rsid w:val="00903638"/>
    <w:rsid w:val="00903A08"/>
    <w:rsid w:val="009043DE"/>
    <w:rsid w:val="00905262"/>
    <w:rsid w:val="009062BC"/>
    <w:rsid w:val="00906646"/>
    <w:rsid w:val="00906C6D"/>
    <w:rsid w:val="0090706F"/>
    <w:rsid w:val="00907278"/>
    <w:rsid w:val="009077D6"/>
    <w:rsid w:val="00907FBF"/>
    <w:rsid w:val="00910553"/>
    <w:rsid w:val="00912FE3"/>
    <w:rsid w:val="00913622"/>
    <w:rsid w:val="00914CFA"/>
    <w:rsid w:val="00915083"/>
    <w:rsid w:val="00916A32"/>
    <w:rsid w:val="00917134"/>
    <w:rsid w:val="00917E86"/>
    <w:rsid w:val="00920B9F"/>
    <w:rsid w:val="009212A3"/>
    <w:rsid w:val="009213FE"/>
    <w:rsid w:val="00921FEF"/>
    <w:rsid w:val="009224E0"/>
    <w:rsid w:val="00922E06"/>
    <w:rsid w:val="0092403B"/>
    <w:rsid w:val="00924755"/>
    <w:rsid w:val="00925184"/>
    <w:rsid w:val="00926AD9"/>
    <w:rsid w:val="00926DEE"/>
    <w:rsid w:val="00927282"/>
    <w:rsid w:val="0092752D"/>
    <w:rsid w:val="0093030C"/>
    <w:rsid w:val="009308CE"/>
    <w:rsid w:val="00930E63"/>
    <w:rsid w:val="00931E9B"/>
    <w:rsid w:val="009326E0"/>
    <w:rsid w:val="009346AC"/>
    <w:rsid w:val="00937237"/>
    <w:rsid w:val="00937644"/>
    <w:rsid w:val="00937C0D"/>
    <w:rsid w:val="00940AD3"/>
    <w:rsid w:val="00941F56"/>
    <w:rsid w:val="00941F7F"/>
    <w:rsid w:val="00942BBE"/>
    <w:rsid w:val="009430C2"/>
    <w:rsid w:val="00944544"/>
    <w:rsid w:val="009445DA"/>
    <w:rsid w:val="00945D04"/>
    <w:rsid w:val="0094629F"/>
    <w:rsid w:val="00946783"/>
    <w:rsid w:val="00946FB3"/>
    <w:rsid w:val="00950D84"/>
    <w:rsid w:val="00950FDA"/>
    <w:rsid w:val="009529F4"/>
    <w:rsid w:val="009530AC"/>
    <w:rsid w:val="00955B01"/>
    <w:rsid w:val="009562D5"/>
    <w:rsid w:val="00956B30"/>
    <w:rsid w:val="009578C4"/>
    <w:rsid w:val="00957918"/>
    <w:rsid w:val="00960B0B"/>
    <w:rsid w:val="00960DB2"/>
    <w:rsid w:val="00961355"/>
    <w:rsid w:val="00961B3F"/>
    <w:rsid w:val="009630F1"/>
    <w:rsid w:val="00963FF9"/>
    <w:rsid w:val="009642BF"/>
    <w:rsid w:val="00964791"/>
    <w:rsid w:val="00964F1C"/>
    <w:rsid w:val="009671FE"/>
    <w:rsid w:val="0097045C"/>
    <w:rsid w:val="00970AEF"/>
    <w:rsid w:val="00970B8C"/>
    <w:rsid w:val="009715EC"/>
    <w:rsid w:val="00971654"/>
    <w:rsid w:val="00972242"/>
    <w:rsid w:val="00972B20"/>
    <w:rsid w:val="009737F5"/>
    <w:rsid w:val="0097425E"/>
    <w:rsid w:val="0097501B"/>
    <w:rsid w:val="0097553B"/>
    <w:rsid w:val="009759A7"/>
    <w:rsid w:val="00976D7A"/>
    <w:rsid w:val="00976FBF"/>
    <w:rsid w:val="009775A8"/>
    <w:rsid w:val="00977BA9"/>
    <w:rsid w:val="00977C00"/>
    <w:rsid w:val="00981123"/>
    <w:rsid w:val="00981E3C"/>
    <w:rsid w:val="00985284"/>
    <w:rsid w:val="0098549C"/>
    <w:rsid w:val="00985757"/>
    <w:rsid w:val="009858ED"/>
    <w:rsid w:val="009862F5"/>
    <w:rsid w:val="0098787D"/>
    <w:rsid w:val="009901D8"/>
    <w:rsid w:val="0099047C"/>
    <w:rsid w:val="0099087B"/>
    <w:rsid w:val="0099116D"/>
    <w:rsid w:val="00991949"/>
    <w:rsid w:val="009920A7"/>
    <w:rsid w:val="00992DB4"/>
    <w:rsid w:val="00992E17"/>
    <w:rsid w:val="00993EE4"/>
    <w:rsid w:val="0099496D"/>
    <w:rsid w:val="00995189"/>
    <w:rsid w:val="009955AB"/>
    <w:rsid w:val="00995657"/>
    <w:rsid w:val="00995CB9"/>
    <w:rsid w:val="0099638F"/>
    <w:rsid w:val="00996C56"/>
    <w:rsid w:val="009A07BC"/>
    <w:rsid w:val="009A0B55"/>
    <w:rsid w:val="009A0CEE"/>
    <w:rsid w:val="009A23E5"/>
    <w:rsid w:val="009A2AA7"/>
    <w:rsid w:val="009A35C2"/>
    <w:rsid w:val="009A364B"/>
    <w:rsid w:val="009A3712"/>
    <w:rsid w:val="009A372C"/>
    <w:rsid w:val="009A461F"/>
    <w:rsid w:val="009A4C11"/>
    <w:rsid w:val="009A4D13"/>
    <w:rsid w:val="009A5076"/>
    <w:rsid w:val="009A51E8"/>
    <w:rsid w:val="009A5C1A"/>
    <w:rsid w:val="009A5D68"/>
    <w:rsid w:val="009A5DD0"/>
    <w:rsid w:val="009A6CE3"/>
    <w:rsid w:val="009A73A8"/>
    <w:rsid w:val="009B07D7"/>
    <w:rsid w:val="009B0AD3"/>
    <w:rsid w:val="009B0E33"/>
    <w:rsid w:val="009B18A5"/>
    <w:rsid w:val="009B2405"/>
    <w:rsid w:val="009B2E3C"/>
    <w:rsid w:val="009B3305"/>
    <w:rsid w:val="009B3B44"/>
    <w:rsid w:val="009B4626"/>
    <w:rsid w:val="009B6015"/>
    <w:rsid w:val="009B6B30"/>
    <w:rsid w:val="009C0A12"/>
    <w:rsid w:val="009C34E6"/>
    <w:rsid w:val="009C36DA"/>
    <w:rsid w:val="009C3707"/>
    <w:rsid w:val="009C57B8"/>
    <w:rsid w:val="009D0C25"/>
    <w:rsid w:val="009D11C2"/>
    <w:rsid w:val="009D15D8"/>
    <w:rsid w:val="009D1E1E"/>
    <w:rsid w:val="009D2910"/>
    <w:rsid w:val="009D2F82"/>
    <w:rsid w:val="009D3770"/>
    <w:rsid w:val="009D411E"/>
    <w:rsid w:val="009D476E"/>
    <w:rsid w:val="009D4A65"/>
    <w:rsid w:val="009D4DC7"/>
    <w:rsid w:val="009D5B22"/>
    <w:rsid w:val="009D64AC"/>
    <w:rsid w:val="009D677F"/>
    <w:rsid w:val="009D6A5C"/>
    <w:rsid w:val="009D7514"/>
    <w:rsid w:val="009D79C9"/>
    <w:rsid w:val="009E0C0E"/>
    <w:rsid w:val="009E0EBB"/>
    <w:rsid w:val="009E19FB"/>
    <w:rsid w:val="009E25FA"/>
    <w:rsid w:val="009E2A24"/>
    <w:rsid w:val="009E313B"/>
    <w:rsid w:val="009E48E6"/>
    <w:rsid w:val="009E4EA6"/>
    <w:rsid w:val="009E58E2"/>
    <w:rsid w:val="009E738C"/>
    <w:rsid w:val="009E7A29"/>
    <w:rsid w:val="009F00EF"/>
    <w:rsid w:val="009F05BF"/>
    <w:rsid w:val="009F2A40"/>
    <w:rsid w:val="009F2B3B"/>
    <w:rsid w:val="009F324B"/>
    <w:rsid w:val="009F4C5E"/>
    <w:rsid w:val="009F572D"/>
    <w:rsid w:val="009F6064"/>
    <w:rsid w:val="009F718C"/>
    <w:rsid w:val="00A00026"/>
    <w:rsid w:val="00A022CC"/>
    <w:rsid w:val="00A02DCD"/>
    <w:rsid w:val="00A02F7A"/>
    <w:rsid w:val="00A035A9"/>
    <w:rsid w:val="00A03903"/>
    <w:rsid w:val="00A06AB9"/>
    <w:rsid w:val="00A07261"/>
    <w:rsid w:val="00A0786C"/>
    <w:rsid w:val="00A103D7"/>
    <w:rsid w:val="00A112A0"/>
    <w:rsid w:val="00A112E1"/>
    <w:rsid w:val="00A11BCB"/>
    <w:rsid w:val="00A122CE"/>
    <w:rsid w:val="00A12BC5"/>
    <w:rsid w:val="00A1375D"/>
    <w:rsid w:val="00A13B28"/>
    <w:rsid w:val="00A14A40"/>
    <w:rsid w:val="00A15078"/>
    <w:rsid w:val="00A15EC5"/>
    <w:rsid w:val="00A1644F"/>
    <w:rsid w:val="00A1668D"/>
    <w:rsid w:val="00A16D91"/>
    <w:rsid w:val="00A2036D"/>
    <w:rsid w:val="00A20679"/>
    <w:rsid w:val="00A2106E"/>
    <w:rsid w:val="00A254B7"/>
    <w:rsid w:val="00A26176"/>
    <w:rsid w:val="00A26E19"/>
    <w:rsid w:val="00A27541"/>
    <w:rsid w:val="00A30643"/>
    <w:rsid w:val="00A30D4D"/>
    <w:rsid w:val="00A31123"/>
    <w:rsid w:val="00A314DA"/>
    <w:rsid w:val="00A31922"/>
    <w:rsid w:val="00A31AC2"/>
    <w:rsid w:val="00A31F0B"/>
    <w:rsid w:val="00A32FDB"/>
    <w:rsid w:val="00A330F5"/>
    <w:rsid w:val="00A332F9"/>
    <w:rsid w:val="00A33937"/>
    <w:rsid w:val="00A33FA5"/>
    <w:rsid w:val="00A3538D"/>
    <w:rsid w:val="00A37B58"/>
    <w:rsid w:val="00A41159"/>
    <w:rsid w:val="00A411E3"/>
    <w:rsid w:val="00A4165C"/>
    <w:rsid w:val="00A43187"/>
    <w:rsid w:val="00A440CB"/>
    <w:rsid w:val="00A44133"/>
    <w:rsid w:val="00A450B0"/>
    <w:rsid w:val="00A45550"/>
    <w:rsid w:val="00A45882"/>
    <w:rsid w:val="00A47B11"/>
    <w:rsid w:val="00A50687"/>
    <w:rsid w:val="00A50843"/>
    <w:rsid w:val="00A514DE"/>
    <w:rsid w:val="00A5185F"/>
    <w:rsid w:val="00A52538"/>
    <w:rsid w:val="00A526E5"/>
    <w:rsid w:val="00A52776"/>
    <w:rsid w:val="00A52BE9"/>
    <w:rsid w:val="00A545DE"/>
    <w:rsid w:val="00A546BE"/>
    <w:rsid w:val="00A54B71"/>
    <w:rsid w:val="00A56280"/>
    <w:rsid w:val="00A56A8B"/>
    <w:rsid w:val="00A57EEB"/>
    <w:rsid w:val="00A6058C"/>
    <w:rsid w:val="00A615D9"/>
    <w:rsid w:val="00A62F09"/>
    <w:rsid w:val="00A632B0"/>
    <w:rsid w:val="00A63FD7"/>
    <w:rsid w:val="00A64F5B"/>
    <w:rsid w:val="00A6565E"/>
    <w:rsid w:val="00A663EA"/>
    <w:rsid w:val="00A70A30"/>
    <w:rsid w:val="00A70E52"/>
    <w:rsid w:val="00A70F18"/>
    <w:rsid w:val="00A715D8"/>
    <w:rsid w:val="00A72E77"/>
    <w:rsid w:val="00A72EEE"/>
    <w:rsid w:val="00A73389"/>
    <w:rsid w:val="00A733A2"/>
    <w:rsid w:val="00A73E1C"/>
    <w:rsid w:val="00A74BE0"/>
    <w:rsid w:val="00A74FA6"/>
    <w:rsid w:val="00A75414"/>
    <w:rsid w:val="00A759AA"/>
    <w:rsid w:val="00A75DC8"/>
    <w:rsid w:val="00A77295"/>
    <w:rsid w:val="00A866BA"/>
    <w:rsid w:val="00A868B5"/>
    <w:rsid w:val="00A878C4"/>
    <w:rsid w:val="00A90875"/>
    <w:rsid w:val="00A90B8F"/>
    <w:rsid w:val="00A90BE1"/>
    <w:rsid w:val="00A90D96"/>
    <w:rsid w:val="00A90FF6"/>
    <w:rsid w:val="00A925AA"/>
    <w:rsid w:val="00A9353D"/>
    <w:rsid w:val="00A93740"/>
    <w:rsid w:val="00A93AE0"/>
    <w:rsid w:val="00A95DE1"/>
    <w:rsid w:val="00A96390"/>
    <w:rsid w:val="00A96978"/>
    <w:rsid w:val="00A97C29"/>
    <w:rsid w:val="00AA0A4B"/>
    <w:rsid w:val="00AA0DC4"/>
    <w:rsid w:val="00AA0EFC"/>
    <w:rsid w:val="00AA12A2"/>
    <w:rsid w:val="00AA14C6"/>
    <w:rsid w:val="00AA14F8"/>
    <w:rsid w:val="00AA1B28"/>
    <w:rsid w:val="00AA1BD0"/>
    <w:rsid w:val="00AA3C19"/>
    <w:rsid w:val="00AA7FAD"/>
    <w:rsid w:val="00AB001D"/>
    <w:rsid w:val="00AB0AC5"/>
    <w:rsid w:val="00AB1A1F"/>
    <w:rsid w:val="00AB2418"/>
    <w:rsid w:val="00AB258F"/>
    <w:rsid w:val="00AB2FE3"/>
    <w:rsid w:val="00AB3213"/>
    <w:rsid w:val="00AB4990"/>
    <w:rsid w:val="00AB4A50"/>
    <w:rsid w:val="00AB5044"/>
    <w:rsid w:val="00AB5864"/>
    <w:rsid w:val="00AB5F30"/>
    <w:rsid w:val="00AB7510"/>
    <w:rsid w:val="00AB77EF"/>
    <w:rsid w:val="00AC08FD"/>
    <w:rsid w:val="00AC0B09"/>
    <w:rsid w:val="00AC2074"/>
    <w:rsid w:val="00AC215D"/>
    <w:rsid w:val="00AC2873"/>
    <w:rsid w:val="00AC493B"/>
    <w:rsid w:val="00AC52B2"/>
    <w:rsid w:val="00AC534F"/>
    <w:rsid w:val="00AC56D7"/>
    <w:rsid w:val="00AC6021"/>
    <w:rsid w:val="00AD10D2"/>
    <w:rsid w:val="00AD1CC6"/>
    <w:rsid w:val="00AD22CA"/>
    <w:rsid w:val="00AD4163"/>
    <w:rsid w:val="00AD6A56"/>
    <w:rsid w:val="00AD6C97"/>
    <w:rsid w:val="00AD753D"/>
    <w:rsid w:val="00AD7A8B"/>
    <w:rsid w:val="00AD7C46"/>
    <w:rsid w:val="00AE02A2"/>
    <w:rsid w:val="00AE1318"/>
    <w:rsid w:val="00AE143E"/>
    <w:rsid w:val="00AE192D"/>
    <w:rsid w:val="00AE1955"/>
    <w:rsid w:val="00AE1FBF"/>
    <w:rsid w:val="00AE5512"/>
    <w:rsid w:val="00AE5F68"/>
    <w:rsid w:val="00AE68E5"/>
    <w:rsid w:val="00AF0A08"/>
    <w:rsid w:val="00AF0C75"/>
    <w:rsid w:val="00AF2037"/>
    <w:rsid w:val="00AF2D87"/>
    <w:rsid w:val="00AF3807"/>
    <w:rsid w:val="00AF45A3"/>
    <w:rsid w:val="00AF68A5"/>
    <w:rsid w:val="00AF6ACB"/>
    <w:rsid w:val="00AF7FA4"/>
    <w:rsid w:val="00B00DF1"/>
    <w:rsid w:val="00B00F93"/>
    <w:rsid w:val="00B01506"/>
    <w:rsid w:val="00B01722"/>
    <w:rsid w:val="00B01E50"/>
    <w:rsid w:val="00B03008"/>
    <w:rsid w:val="00B03A52"/>
    <w:rsid w:val="00B03B95"/>
    <w:rsid w:val="00B0428F"/>
    <w:rsid w:val="00B04939"/>
    <w:rsid w:val="00B05A1C"/>
    <w:rsid w:val="00B06544"/>
    <w:rsid w:val="00B10CFE"/>
    <w:rsid w:val="00B11237"/>
    <w:rsid w:val="00B13689"/>
    <w:rsid w:val="00B14BA7"/>
    <w:rsid w:val="00B14D16"/>
    <w:rsid w:val="00B1603D"/>
    <w:rsid w:val="00B166C6"/>
    <w:rsid w:val="00B16B6F"/>
    <w:rsid w:val="00B2043A"/>
    <w:rsid w:val="00B21D25"/>
    <w:rsid w:val="00B21ED1"/>
    <w:rsid w:val="00B225D0"/>
    <w:rsid w:val="00B22E88"/>
    <w:rsid w:val="00B24A51"/>
    <w:rsid w:val="00B24AC2"/>
    <w:rsid w:val="00B24CB5"/>
    <w:rsid w:val="00B267AF"/>
    <w:rsid w:val="00B279CD"/>
    <w:rsid w:val="00B30874"/>
    <w:rsid w:val="00B311AA"/>
    <w:rsid w:val="00B31FD6"/>
    <w:rsid w:val="00B3386C"/>
    <w:rsid w:val="00B33C76"/>
    <w:rsid w:val="00B345D6"/>
    <w:rsid w:val="00B36D91"/>
    <w:rsid w:val="00B36F13"/>
    <w:rsid w:val="00B4043F"/>
    <w:rsid w:val="00B410AE"/>
    <w:rsid w:val="00B410CC"/>
    <w:rsid w:val="00B4124E"/>
    <w:rsid w:val="00B421AE"/>
    <w:rsid w:val="00B429E3"/>
    <w:rsid w:val="00B42B10"/>
    <w:rsid w:val="00B44D4F"/>
    <w:rsid w:val="00B46013"/>
    <w:rsid w:val="00B46537"/>
    <w:rsid w:val="00B46CD7"/>
    <w:rsid w:val="00B5057B"/>
    <w:rsid w:val="00B51061"/>
    <w:rsid w:val="00B5185A"/>
    <w:rsid w:val="00B53C95"/>
    <w:rsid w:val="00B53CBB"/>
    <w:rsid w:val="00B54402"/>
    <w:rsid w:val="00B5573C"/>
    <w:rsid w:val="00B57167"/>
    <w:rsid w:val="00B579C4"/>
    <w:rsid w:val="00B57A0C"/>
    <w:rsid w:val="00B602A8"/>
    <w:rsid w:val="00B6046D"/>
    <w:rsid w:val="00B60BB7"/>
    <w:rsid w:val="00B611E1"/>
    <w:rsid w:val="00B61C6D"/>
    <w:rsid w:val="00B62C3C"/>
    <w:rsid w:val="00B6515C"/>
    <w:rsid w:val="00B65873"/>
    <w:rsid w:val="00B71987"/>
    <w:rsid w:val="00B720E9"/>
    <w:rsid w:val="00B72141"/>
    <w:rsid w:val="00B72A43"/>
    <w:rsid w:val="00B73301"/>
    <w:rsid w:val="00B75D80"/>
    <w:rsid w:val="00B766BC"/>
    <w:rsid w:val="00B771CB"/>
    <w:rsid w:val="00B77289"/>
    <w:rsid w:val="00B775FD"/>
    <w:rsid w:val="00B80112"/>
    <w:rsid w:val="00B8024E"/>
    <w:rsid w:val="00B80DA0"/>
    <w:rsid w:val="00B81AD6"/>
    <w:rsid w:val="00B8285B"/>
    <w:rsid w:val="00B829CC"/>
    <w:rsid w:val="00B8308A"/>
    <w:rsid w:val="00B83FDD"/>
    <w:rsid w:val="00B843F6"/>
    <w:rsid w:val="00B8563F"/>
    <w:rsid w:val="00B85F8A"/>
    <w:rsid w:val="00B85FD6"/>
    <w:rsid w:val="00B87160"/>
    <w:rsid w:val="00B87A1B"/>
    <w:rsid w:val="00B87E40"/>
    <w:rsid w:val="00B90DA9"/>
    <w:rsid w:val="00B91333"/>
    <w:rsid w:val="00B922B4"/>
    <w:rsid w:val="00B928CF"/>
    <w:rsid w:val="00B94138"/>
    <w:rsid w:val="00B95407"/>
    <w:rsid w:val="00B9575E"/>
    <w:rsid w:val="00B96AE7"/>
    <w:rsid w:val="00B9718E"/>
    <w:rsid w:val="00B97B8C"/>
    <w:rsid w:val="00BA0422"/>
    <w:rsid w:val="00BA07AD"/>
    <w:rsid w:val="00BA0D70"/>
    <w:rsid w:val="00BA12C0"/>
    <w:rsid w:val="00BA1667"/>
    <w:rsid w:val="00BA3133"/>
    <w:rsid w:val="00BA4E81"/>
    <w:rsid w:val="00BA6438"/>
    <w:rsid w:val="00BA6E40"/>
    <w:rsid w:val="00BA7618"/>
    <w:rsid w:val="00BB0265"/>
    <w:rsid w:val="00BB0D5A"/>
    <w:rsid w:val="00BB0DF1"/>
    <w:rsid w:val="00BB2DF6"/>
    <w:rsid w:val="00BB317C"/>
    <w:rsid w:val="00BB335F"/>
    <w:rsid w:val="00BB34A0"/>
    <w:rsid w:val="00BB41D4"/>
    <w:rsid w:val="00BB469C"/>
    <w:rsid w:val="00BB4DF3"/>
    <w:rsid w:val="00BB6073"/>
    <w:rsid w:val="00BB60C8"/>
    <w:rsid w:val="00BB7783"/>
    <w:rsid w:val="00BB7D43"/>
    <w:rsid w:val="00BC0FCA"/>
    <w:rsid w:val="00BC1942"/>
    <w:rsid w:val="00BC1C97"/>
    <w:rsid w:val="00BC2619"/>
    <w:rsid w:val="00BC30C7"/>
    <w:rsid w:val="00BC35BB"/>
    <w:rsid w:val="00BC3E0A"/>
    <w:rsid w:val="00BC4FA6"/>
    <w:rsid w:val="00BC54CA"/>
    <w:rsid w:val="00BC6EEE"/>
    <w:rsid w:val="00BC73EF"/>
    <w:rsid w:val="00BC7F03"/>
    <w:rsid w:val="00BD152D"/>
    <w:rsid w:val="00BD2711"/>
    <w:rsid w:val="00BD2EA0"/>
    <w:rsid w:val="00BD479C"/>
    <w:rsid w:val="00BD4AB2"/>
    <w:rsid w:val="00BD5392"/>
    <w:rsid w:val="00BD5BFA"/>
    <w:rsid w:val="00BD6336"/>
    <w:rsid w:val="00BD6918"/>
    <w:rsid w:val="00BD7CCF"/>
    <w:rsid w:val="00BD7F25"/>
    <w:rsid w:val="00BD7F5B"/>
    <w:rsid w:val="00BE152C"/>
    <w:rsid w:val="00BE310E"/>
    <w:rsid w:val="00BE6872"/>
    <w:rsid w:val="00BE6EA9"/>
    <w:rsid w:val="00BF1A3E"/>
    <w:rsid w:val="00BF20A8"/>
    <w:rsid w:val="00BF2602"/>
    <w:rsid w:val="00BF3234"/>
    <w:rsid w:val="00BF35EF"/>
    <w:rsid w:val="00BF43A5"/>
    <w:rsid w:val="00BF4E57"/>
    <w:rsid w:val="00BF4F23"/>
    <w:rsid w:val="00BF5DA5"/>
    <w:rsid w:val="00BF5FCA"/>
    <w:rsid w:val="00BF635D"/>
    <w:rsid w:val="00BF6715"/>
    <w:rsid w:val="00BF701D"/>
    <w:rsid w:val="00BF78FB"/>
    <w:rsid w:val="00BF7B32"/>
    <w:rsid w:val="00C00232"/>
    <w:rsid w:val="00C00AF0"/>
    <w:rsid w:val="00C019CF"/>
    <w:rsid w:val="00C03685"/>
    <w:rsid w:val="00C0435F"/>
    <w:rsid w:val="00C05EA9"/>
    <w:rsid w:val="00C06CA1"/>
    <w:rsid w:val="00C070D8"/>
    <w:rsid w:val="00C07339"/>
    <w:rsid w:val="00C07C1F"/>
    <w:rsid w:val="00C07F0B"/>
    <w:rsid w:val="00C1111A"/>
    <w:rsid w:val="00C1178E"/>
    <w:rsid w:val="00C1296A"/>
    <w:rsid w:val="00C13641"/>
    <w:rsid w:val="00C15B27"/>
    <w:rsid w:val="00C16E3F"/>
    <w:rsid w:val="00C20CA4"/>
    <w:rsid w:val="00C21740"/>
    <w:rsid w:val="00C22607"/>
    <w:rsid w:val="00C232E4"/>
    <w:rsid w:val="00C252FC"/>
    <w:rsid w:val="00C25613"/>
    <w:rsid w:val="00C2589B"/>
    <w:rsid w:val="00C26D56"/>
    <w:rsid w:val="00C270C6"/>
    <w:rsid w:val="00C270CB"/>
    <w:rsid w:val="00C27418"/>
    <w:rsid w:val="00C275E8"/>
    <w:rsid w:val="00C27973"/>
    <w:rsid w:val="00C27AF9"/>
    <w:rsid w:val="00C27D7A"/>
    <w:rsid w:val="00C31605"/>
    <w:rsid w:val="00C317F3"/>
    <w:rsid w:val="00C31D60"/>
    <w:rsid w:val="00C32370"/>
    <w:rsid w:val="00C3260F"/>
    <w:rsid w:val="00C32F07"/>
    <w:rsid w:val="00C33AB5"/>
    <w:rsid w:val="00C34F75"/>
    <w:rsid w:val="00C3596B"/>
    <w:rsid w:val="00C36570"/>
    <w:rsid w:val="00C36701"/>
    <w:rsid w:val="00C36918"/>
    <w:rsid w:val="00C36BC3"/>
    <w:rsid w:val="00C36C94"/>
    <w:rsid w:val="00C36E5E"/>
    <w:rsid w:val="00C40273"/>
    <w:rsid w:val="00C40BFF"/>
    <w:rsid w:val="00C41758"/>
    <w:rsid w:val="00C4265D"/>
    <w:rsid w:val="00C42E69"/>
    <w:rsid w:val="00C4491E"/>
    <w:rsid w:val="00C454E6"/>
    <w:rsid w:val="00C46939"/>
    <w:rsid w:val="00C46A16"/>
    <w:rsid w:val="00C507BD"/>
    <w:rsid w:val="00C51DA7"/>
    <w:rsid w:val="00C533EC"/>
    <w:rsid w:val="00C55C5B"/>
    <w:rsid w:val="00C560B7"/>
    <w:rsid w:val="00C605E5"/>
    <w:rsid w:val="00C607B3"/>
    <w:rsid w:val="00C61358"/>
    <w:rsid w:val="00C61B50"/>
    <w:rsid w:val="00C621FC"/>
    <w:rsid w:val="00C62F69"/>
    <w:rsid w:val="00C638FA"/>
    <w:rsid w:val="00C63BA2"/>
    <w:rsid w:val="00C63F87"/>
    <w:rsid w:val="00C65D67"/>
    <w:rsid w:val="00C66F49"/>
    <w:rsid w:val="00C67566"/>
    <w:rsid w:val="00C67612"/>
    <w:rsid w:val="00C6780E"/>
    <w:rsid w:val="00C67C02"/>
    <w:rsid w:val="00C705B0"/>
    <w:rsid w:val="00C716DD"/>
    <w:rsid w:val="00C71AB6"/>
    <w:rsid w:val="00C75980"/>
    <w:rsid w:val="00C76362"/>
    <w:rsid w:val="00C77031"/>
    <w:rsid w:val="00C77A3E"/>
    <w:rsid w:val="00C77C2A"/>
    <w:rsid w:val="00C803EF"/>
    <w:rsid w:val="00C80CC7"/>
    <w:rsid w:val="00C80E21"/>
    <w:rsid w:val="00C81706"/>
    <w:rsid w:val="00C81A2F"/>
    <w:rsid w:val="00C82489"/>
    <w:rsid w:val="00C82D43"/>
    <w:rsid w:val="00C838EB"/>
    <w:rsid w:val="00C851CF"/>
    <w:rsid w:val="00C8525C"/>
    <w:rsid w:val="00C85D7F"/>
    <w:rsid w:val="00C86992"/>
    <w:rsid w:val="00C873A8"/>
    <w:rsid w:val="00C87450"/>
    <w:rsid w:val="00C878F6"/>
    <w:rsid w:val="00C90997"/>
    <w:rsid w:val="00C913AB"/>
    <w:rsid w:val="00C923D0"/>
    <w:rsid w:val="00C92A3F"/>
    <w:rsid w:val="00C934D5"/>
    <w:rsid w:val="00C938A9"/>
    <w:rsid w:val="00C94E25"/>
    <w:rsid w:val="00C95B5A"/>
    <w:rsid w:val="00C95EF8"/>
    <w:rsid w:val="00C967BC"/>
    <w:rsid w:val="00C9763F"/>
    <w:rsid w:val="00CA2A3D"/>
    <w:rsid w:val="00CA3051"/>
    <w:rsid w:val="00CA3FEC"/>
    <w:rsid w:val="00CA423F"/>
    <w:rsid w:val="00CA47D6"/>
    <w:rsid w:val="00CA5183"/>
    <w:rsid w:val="00CA56E5"/>
    <w:rsid w:val="00CA5806"/>
    <w:rsid w:val="00CA5812"/>
    <w:rsid w:val="00CA5DDB"/>
    <w:rsid w:val="00CA6A0B"/>
    <w:rsid w:val="00CA7AD6"/>
    <w:rsid w:val="00CB0A0E"/>
    <w:rsid w:val="00CB0A77"/>
    <w:rsid w:val="00CB17F5"/>
    <w:rsid w:val="00CB19B1"/>
    <w:rsid w:val="00CB2C86"/>
    <w:rsid w:val="00CB2C88"/>
    <w:rsid w:val="00CB2DA3"/>
    <w:rsid w:val="00CB3366"/>
    <w:rsid w:val="00CB44E4"/>
    <w:rsid w:val="00CB673A"/>
    <w:rsid w:val="00CB7070"/>
    <w:rsid w:val="00CB7313"/>
    <w:rsid w:val="00CB79FA"/>
    <w:rsid w:val="00CB7F2B"/>
    <w:rsid w:val="00CC0792"/>
    <w:rsid w:val="00CC0C2E"/>
    <w:rsid w:val="00CC0C47"/>
    <w:rsid w:val="00CC14A8"/>
    <w:rsid w:val="00CC3E8D"/>
    <w:rsid w:val="00CC416A"/>
    <w:rsid w:val="00CC460C"/>
    <w:rsid w:val="00CC4E6C"/>
    <w:rsid w:val="00CC4FAE"/>
    <w:rsid w:val="00CC5794"/>
    <w:rsid w:val="00CC6A41"/>
    <w:rsid w:val="00CC71E9"/>
    <w:rsid w:val="00CC77CD"/>
    <w:rsid w:val="00CC7E02"/>
    <w:rsid w:val="00CD0253"/>
    <w:rsid w:val="00CD05E2"/>
    <w:rsid w:val="00CD06CE"/>
    <w:rsid w:val="00CD26DC"/>
    <w:rsid w:val="00CD2F71"/>
    <w:rsid w:val="00CD5338"/>
    <w:rsid w:val="00CD56B5"/>
    <w:rsid w:val="00CD59C3"/>
    <w:rsid w:val="00CD780A"/>
    <w:rsid w:val="00CD7B47"/>
    <w:rsid w:val="00CE1887"/>
    <w:rsid w:val="00CE2992"/>
    <w:rsid w:val="00CE419B"/>
    <w:rsid w:val="00CE4E78"/>
    <w:rsid w:val="00CE5C52"/>
    <w:rsid w:val="00CE5C95"/>
    <w:rsid w:val="00CE658E"/>
    <w:rsid w:val="00CE67A8"/>
    <w:rsid w:val="00CE6A85"/>
    <w:rsid w:val="00CE7348"/>
    <w:rsid w:val="00CE7C2C"/>
    <w:rsid w:val="00CF1033"/>
    <w:rsid w:val="00CF26ED"/>
    <w:rsid w:val="00CF3075"/>
    <w:rsid w:val="00CF369D"/>
    <w:rsid w:val="00CF4C79"/>
    <w:rsid w:val="00CF5264"/>
    <w:rsid w:val="00CF6230"/>
    <w:rsid w:val="00CF68F4"/>
    <w:rsid w:val="00D00231"/>
    <w:rsid w:val="00D00CD6"/>
    <w:rsid w:val="00D01176"/>
    <w:rsid w:val="00D01EE7"/>
    <w:rsid w:val="00D02D9A"/>
    <w:rsid w:val="00D03C34"/>
    <w:rsid w:val="00D03DC8"/>
    <w:rsid w:val="00D0420D"/>
    <w:rsid w:val="00D0433F"/>
    <w:rsid w:val="00D04AA7"/>
    <w:rsid w:val="00D065E2"/>
    <w:rsid w:val="00D06B7A"/>
    <w:rsid w:val="00D07FDC"/>
    <w:rsid w:val="00D10751"/>
    <w:rsid w:val="00D10BAA"/>
    <w:rsid w:val="00D10BC6"/>
    <w:rsid w:val="00D10D33"/>
    <w:rsid w:val="00D1403C"/>
    <w:rsid w:val="00D14A1E"/>
    <w:rsid w:val="00D14F19"/>
    <w:rsid w:val="00D150B3"/>
    <w:rsid w:val="00D157CF"/>
    <w:rsid w:val="00D17E48"/>
    <w:rsid w:val="00D206EF"/>
    <w:rsid w:val="00D20EA9"/>
    <w:rsid w:val="00D21B0F"/>
    <w:rsid w:val="00D22999"/>
    <w:rsid w:val="00D22E85"/>
    <w:rsid w:val="00D23572"/>
    <w:rsid w:val="00D237B3"/>
    <w:rsid w:val="00D23AAD"/>
    <w:rsid w:val="00D23ED0"/>
    <w:rsid w:val="00D24D6E"/>
    <w:rsid w:val="00D26A52"/>
    <w:rsid w:val="00D26B51"/>
    <w:rsid w:val="00D2791D"/>
    <w:rsid w:val="00D304C2"/>
    <w:rsid w:val="00D31511"/>
    <w:rsid w:val="00D318D9"/>
    <w:rsid w:val="00D31EBC"/>
    <w:rsid w:val="00D33A6B"/>
    <w:rsid w:val="00D36ED2"/>
    <w:rsid w:val="00D37888"/>
    <w:rsid w:val="00D37DED"/>
    <w:rsid w:val="00D402DA"/>
    <w:rsid w:val="00D40457"/>
    <w:rsid w:val="00D415EB"/>
    <w:rsid w:val="00D41DF3"/>
    <w:rsid w:val="00D42E56"/>
    <w:rsid w:val="00D43482"/>
    <w:rsid w:val="00D43C7E"/>
    <w:rsid w:val="00D43FCB"/>
    <w:rsid w:val="00D44712"/>
    <w:rsid w:val="00D45FAC"/>
    <w:rsid w:val="00D4671E"/>
    <w:rsid w:val="00D46F8A"/>
    <w:rsid w:val="00D501DF"/>
    <w:rsid w:val="00D505E9"/>
    <w:rsid w:val="00D508D1"/>
    <w:rsid w:val="00D512AB"/>
    <w:rsid w:val="00D51EF4"/>
    <w:rsid w:val="00D52757"/>
    <w:rsid w:val="00D52A5B"/>
    <w:rsid w:val="00D54F79"/>
    <w:rsid w:val="00D553CE"/>
    <w:rsid w:val="00D5626C"/>
    <w:rsid w:val="00D56838"/>
    <w:rsid w:val="00D56CDF"/>
    <w:rsid w:val="00D57B28"/>
    <w:rsid w:val="00D608F2"/>
    <w:rsid w:val="00D6193E"/>
    <w:rsid w:val="00D61C3D"/>
    <w:rsid w:val="00D6212A"/>
    <w:rsid w:val="00D62405"/>
    <w:rsid w:val="00D625EA"/>
    <w:rsid w:val="00D62E24"/>
    <w:rsid w:val="00D63479"/>
    <w:rsid w:val="00D64014"/>
    <w:rsid w:val="00D640C4"/>
    <w:rsid w:val="00D645DD"/>
    <w:rsid w:val="00D646C4"/>
    <w:rsid w:val="00D64832"/>
    <w:rsid w:val="00D64AF4"/>
    <w:rsid w:val="00D6507B"/>
    <w:rsid w:val="00D656A5"/>
    <w:rsid w:val="00D65D5E"/>
    <w:rsid w:val="00D66523"/>
    <w:rsid w:val="00D66D2B"/>
    <w:rsid w:val="00D67937"/>
    <w:rsid w:val="00D70CE6"/>
    <w:rsid w:val="00D71152"/>
    <w:rsid w:val="00D72694"/>
    <w:rsid w:val="00D72D96"/>
    <w:rsid w:val="00D73F5D"/>
    <w:rsid w:val="00D74B3C"/>
    <w:rsid w:val="00D74D07"/>
    <w:rsid w:val="00D75732"/>
    <w:rsid w:val="00D770BF"/>
    <w:rsid w:val="00D77291"/>
    <w:rsid w:val="00D774F9"/>
    <w:rsid w:val="00D77FB8"/>
    <w:rsid w:val="00D77FC5"/>
    <w:rsid w:val="00D80EAC"/>
    <w:rsid w:val="00D81ADB"/>
    <w:rsid w:val="00D81BDE"/>
    <w:rsid w:val="00D8204A"/>
    <w:rsid w:val="00D823AD"/>
    <w:rsid w:val="00D82976"/>
    <w:rsid w:val="00D82B24"/>
    <w:rsid w:val="00D830DE"/>
    <w:rsid w:val="00D847D1"/>
    <w:rsid w:val="00D853EA"/>
    <w:rsid w:val="00D858BD"/>
    <w:rsid w:val="00D85AAC"/>
    <w:rsid w:val="00D87281"/>
    <w:rsid w:val="00D87C98"/>
    <w:rsid w:val="00D90926"/>
    <w:rsid w:val="00D909B4"/>
    <w:rsid w:val="00D914E6"/>
    <w:rsid w:val="00D9351C"/>
    <w:rsid w:val="00D93ACA"/>
    <w:rsid w:val="00D93EFA"/>
    <w:rsid w:val="00D94237"/>
    <w:rsid w:val="00D9599F"/>
    <w:rsid w:val="00D95FA6"/>
    <w:rsid w:val="00D96280"/>
    <w:rsid w:val="00D96BFC"/>
    <w:rsid w:val="00D96F60"/>
    <w:rsid w:val="00D96FE4"/>
    <w:rsid w:val="00D96FE7"/>
    <w:rsid w:val="00D97A29"/>
    <w:rsid w:val="00DA1B60"/>
    <w:rsid w:val="00DA2312"/>
    <w:rsid w:val="00DA6411"/>
    <w:rsid w:val="00DA6419"/>
    <w:rsid w:val="00DA6E7D"/>
    <w:rsid w:val="00DA6ED2"/>
    <w:rsid w:val="00DA708B"/>
    <w:rsid w:val="00DA72A7"/>
    <w:rsid w:val="00DA77EE"/>
    <w:rsid w:val="00DA78C6"/>
    <w:rsid w:val="00DB2632"/>
    <w:rsid w:val="00DB280C"/>
    <w:rsid w:val="00DB3BB4"/>
    <w:rsid w:val="00DB59D3"/>
    <w:rsid w:val="00DB5A44"/>
    <w:rsid w:val="00DB6471"/>
    <w:rsid w:val="00DB64EF"/>
    <w:rsid w:val="00DC3391"/>
    <w:rsid w:val="00DC34FE"/>
    <w:rsid w:val="00DC3D4F"/>
    <w:rsid w:val="00DC4433"/>
    <w:rsid w:val="00DC4D0E"/>
    <w:rsid w:val="00DC5113"/>
    <w:rsid w:val="00DC6E3D"/>
    <w:rsid w:val="00DD00BA"/>
    <w:rsid w:val="00DD012D"/>
    <w:rsid w:val="00DD02DA"/>
    <w:rsid w:val="00DD0AD1"/>
    <w:rsid w:val="00DD1C7E"/>
    <w:rsid w:val="00DD2638"/>
    <w:rsid w:val="00DD4AC9"/>
    <w:rsid w:val="00DD50F4"/>
    <w:rsid w:val="00DD6B44"/>
    <w:rsid w:val="00DD7E5D"/>
    <w:rsid w:val="00DE1228"/>
    <w:rsid w:val="00DE15BE"/>
    <w:rsid w:val="00DE28E9"/>
    <w:rsid w:val="00DE32EF"/>
    <w:rsid w:val="00DE394C"/>
    <w:rsid w:val="00DE3D72"/>
    <w:rsid w:val="00DE406D"/>
    <w:rsid w:val="00DE454C"/>
    <w:rsid w:val="00DE591A"/>
    <w:rsid w:val="00DE75A6"/>
    <w:rsid w:val="00DF072D"/>
    <w:rsid w:val="00DF0CBA"/>
    <w:rsid w:val="00DF13D7"/>
    <w:rsid w:val="00DF157A"/>
    <w:rsid w:val="00DF1F15"/>
    <w:rsid w:val="00DF2630"/>
    <w:rsid w:val="00DF2B0B"/>
    <w:rsid w:val="00DF2B6D"/>
    <w:rsid w:val="00DF3B83"/>
    <w:rsid w:val="00DF462C"/>
    <w:rsid w:val="00DF47FE"/>
    <w:rsid w:val="00DF625E"/>
    <w:rsid w:val="00DF725E"/>
    <w:rsid w:val="00E00229"/>
    <w:rsid w:val="00E005BA"/>
    <w:rsid w:val="00E0099F"/>
    <w:rsid w:val="00E009E3"/>
    <w:rsid w:val="00E015C0"/>
    <w:rsid w:val="00E01A04"/>
    <w:rsid w:val="00E03176"/>
    <w:rsid w:val="00E03BC9"/>
    <w:rsid w:val="00E03D4C"/>
    <w:rsid w:val="00E04565"/>
    <w:rsid w:val="00E06007"/>
    <w:rsid w:val="00E06CA8"/>
    <w:rsid w:val="00E0780C"/>
    <w:rsid w:val="00E10508"/>
    <w:rsid w:val="00E115E6"/>
    <w:rsid w:val="00E13408"/>
    <w:rsid w:val="00E134B7"/>
    <w:rsid w:val="00E13726"/>
    <w:rsid w:val="00E153FA"/>
    <w:rsid w:val="00E15D3B"/>
    <w:rsid w:val="00E161BD"/>
    <w:rsid w:val="00E17967"/>
    <w:rsid w:val="00E2090D"/>
    <w:rsid w:val="00E20979"/>
    <w:rsid w:val="00E2104C"/>
    <w:rsid w:val="00E210C1"/>
    <w:rsid w:val="00E21411"/>
    <w:rsid w:val="00E222A5"/>
    <w:rsid w:val="00E22E03"/>
    <w:rsid w:val="00E23B38"/>
    <w:rsid w:val="00E26DFF"/>
    <w:rsid w:val="00E2706A"/>
    <w:rsid w:val="00E27242"/>
    <w:rsid w:val="00E32362"/>
    <w:rsid w:val="00E327C4"/>
    <w:rsid w:val="00E3378B"/>
    <w:rsid w:val="00E33E6C"/>
    <w:rsid w:val="00E341C7"/>
    <w:rsid w:val="00E34540"/>
    <w:rsid w:val="00E351FD"/>
    <w:rsid w:val="00E360AF"/>
    <w:rsid w:val="00E3684B"/>
    <w:rsid w:val="00E36DA3"/>
    <w:rsid w:val="00E37887"/>
    <w:rsid w:val="00E37C90"/>
    <w:rsid w:val="00E40F1C"/>
    <w:rsid w:val="00E41184"/>
    <w:rsid w:val="00E4174D"/>
    <w:rsid w:val="00E422EC"/>
    <w:rsid w:val="00E4267C"/>
    <w:rsid w:val="00E4355C"/>
    <w:rsid w:val="00E45447"/>
    <w:rsid w:val="00E460B8"/>
    <w:rsid w:val="00E46A34"/>
    <w:rsid w:val="00E46ACA"/>
    <w:rsid w:val="00E46C16"/>
    <w:rsid w:val="00E4757D"/>
    <w:rsid w:val="00E50451"/>
    <w:rsid w:val="00E507DB"/>
    <w:rsid w:val="00E50BF0"/>
    <w:rsid w:val="00E5197A"/>
    <w:rsid w:val="00E525FA"/>
    <w:rsid w:val="00E528BA"/>
    <w:rsid w:val="00E5322B"/>
    <w:rsid w:val="00E536A8"/>
    <w:rsid w:val="00E53A97"/>
    <w:rsid w:val="00E53C25"/>
    <w:rsid w:val="00E542B6"/>
    <w:rsid w:val="00E54490"/>
    <w:rsid w:val="00E55843"/>
    <w:rsid w:val="00E55E9F"/>
    <w:rsid w:val="00E56522"/>
    <w:rsid w:val="00E56C17"/>
    <w:rsid w:val="00E573AA"/>
    <w:rsid w:val="00E616A0"/>
    <w:rsid w:val="00E62D93"/>
    <w:rsid w:val="00E635C3"/>
    <w:rsid w:val="00E636F3"/>
    <w:rsid w:val="00E64D7A"/>
    <w:rsid w:val="00E65E22"/>
    <w:rsid w:val="00E664EC"/>
    <w:rsid w:val="00E6752E"/>
    <w:rsid w:val="00E67702"/>
    <w:rsid w:val="00E6784E"/>
    <w:rsid w:val="00E67ABE"/>
    <w:rsid w:val="00E70281"/>
    <w:rsid w:val="00E70D9D"/>
    <w:rsid w:val="00E71237"/>
    <w:rsid w:val="00E7132A"/>
    <w:rsid w:val="00E73028"/>
    <w:rsid w:val="00E741C4"/>
    <w:rsid w:val="00E7569B"/>
    <w:rsid w:val="00E758D1"/>
    <w:rsid w:val="00E76B87"/>
    <w:rsid w:val="00E76E47"/>
    <w:rsid w:val="00E76FA5"/>
    <w:rsid w:val="00E776A2"/>
    <w:rsid w:val="00E77E72"/>
    <w:rsid w:val="00E77EBF"/>
    <w:rsid w:val="00E77FCB"/>
    <w:rsid w:val="00E8008C"/>
    <w:rsid w:val="00E80AEC"/>
    <w:rsid w:val="00E80EB6"/>
    <w:rsid w:val="00E826C5"/>
    <w:rsid w:val="00E8486C"/>
    <w:rsid w:val="00E85E0D"/>
    <w:rsid w:val="00E86977"/>
    <w:rsid w:val="00E869FF"/>
    <w:rsid w:val="00E9075E"/>
    <w:rsid w:val="00E90D31"/>
    <w:rsid w:val="00E9113F"/>
    <w:rsid w:val="00E91E99"/>
    <w:rsid w:val="00E92194"/>
    <w:rsid w:val="00E926D3"/>
    <w:rsid w:val="00E94338"/>
    <w:rsid w:val="00E9462D"/>
    <w:rsid w:val="00EA0965"/>
    <w:rsid w:val="00EA0D5E"/>
    <w:rsid w:val="00EA1157"/>
    <w:rsid w:val="00EA1302"/>
    <w:rsid w:val="00EA268B"/>
    <w:rsid w:val="00EA2BE4"/>
    <w:rsid w:val="00EA3A0C"/>
    <w:rsid w:val="00EA69C2"/>
    <w:rsid w:val="00EA6C81"/>
    <w:rsid w:val="00EA77FE"/>
    <w:rsid w:val="00EB13BD"/>
    <w:rsid w:val="00EB1E61"/>
    <w:rsid w:val="00EB21FD"/>
    <w:rsid w:val="00EB2A0B"/>
    <w:rsid w:val="00EB3CD2"/>
    <w:rsid w:val="00EB3EAC"/>
    <w:rsid w:val="00EB40E3"/>
    <w:rsid w:val="00EB46A2"/>
    <w:rsid w:val="00EB4A47"/>
    <w:rsid w:val="00EB4B84"/>
    <w:rsid w:val="00EB55FE"/>
    <w:rsid w:val="00EB7EE0"/>
    <w:rsid w:val="00EC06E3"/>
    <w:rsid w:val="00EC14EC"/>
    <w:rsid w:val="00EC1854"/>
    <w:rsid w:val="00EC1954"/>
    <w:rsid w:val="00EC1FF9"/>
    <w:rsid w:val="00EC2915"/>
    <w:rsid w:val="00EC3DD9"/>
    <w:rsid w:val="00EC4F3E"/>
    <w:rsid w:val="00EC5CD6"/>
    <w:rsid w:val="00EC6FEF"/>
    <w:rsid w:val="00EC7A7E"/>
    <w:rsid w:val="00ED06D8"/>
    <w:rsid w:val="00ED12E0"/>
    <w:rsid w:val="00ED211B"/>
    <w:rsid w:val="00ED30EB"/>
    <w:rsid w:val="00ED3B70"/>
    <w:rsid w:val="00ED41A5"/>
    <w:rsid w:val="00ED434B"/>
    <w:rsid w:val="00ED45F4"/>
    <w:rsid w:val="00ED4F60"/>
    <w:rsid w:val="00ED5719"/>
    <w:rsid w:val="00ED5E0C"/>
    <w:rsid w:val="00ED6417"/>
    <w:rsid w:val="00ED6D67"/>
    <w:rsid w:val="00ED7159"/>
    <w:rsid w:val="00ED766B"/>
    <w:rsid w:val="00ED7C12"/>
    <w:rsid w:val="00EE0529"/>
    <w:rsid w:val="00EE09D5"/>
    <w:rsid w:val="00EE0BF9"/>
    <w:rsid w:val="00EE1F15"/>
    <w:rsid w:val="00EE25C3"/>
    <w:rsid w:val="00EE346A"/>
    <w:rsid w:val="00EE38F0"/>
    <w:rsid w:val="00EE3DD0"/>
    <w:rsid w:val="00EE4091"/>
    <w:rsid w:val="00EE4211"/>
    <w:rsid w:val="00EE5B77"/>
    <w:rsid w:val="00EE71C8"/>
    <w:rsid w:val="00EE7350"/>
    <w:rsid w:val="00EE7E1D"/>
    <w:rsid w:val="00EE7E3E"/>
    <w:rsid w:val="00EF1052"/>
    <w:rsid w:val="00EF2048"/>
    <w:rsid w:val="00EF26BC"/>
    <w:rsid w:val="00EF4089"/>
    <w:rsid w:val="00EF4731"/>
    <w:rsid w:val="00EF6301"/>
    <w:rsid w:val="00EF6D1B"/>
    <w:rsid w:val="00EF6E15"/>
    <w:rsid w:val="00EF7C20"/>
    <w:rsid w:val="00EF7F84"/>
    <w:rsid w:val="00F01333"/>
    <w:rsid w:val="00F0154C"/>
    <w:rsid w:val="00F028FD"/>
    <w:rsid w:val="00F03714"/>
    <w:rsid w:val="00F03763"/>
    <w:rsid w:val="00F03C1C"/>
    <w:rsid w:val="00F03CC4"/>
    <w:rsid w:val="00F0456D"/>
    <w:rsid w:val="00F04F33"/>
    <w:rsid w:val="00F05958"/>
    <w:rsid w:val="00F06C2E"/>
    <w:rsid w:val="00F06D24"/>
    <w:rsid w:val="00F07DBA"/>
    <w:rsid w:val="00F07F82"/>
    <w:rsid w:val="00F102DE"/>
    <w:rsid w:val="00F10CAD"/>
    <w:rsid w:val="00F10D9A"/>
    <w:rsid w:val="00F11012"/>
    <w:rsid w:val="00F11C84"/>
    <w:rsid w:val="00F124C1"/>
    <w:rsid w:val="00F124F2"/>
    <w:rsid w:val="00F12F45"/>
    <w:rsid w:val="00F133BA"/>
    <w:rsid w:val="00F13EA4"/>
    <w:rsid w:val="00F14019"/>
    <w:rsid w:val="00F1404D"/>
    <w:rsid w:val="00F15554"/>
    <w:rsid w:val="00F16D9B"/>
    <w:rsid w:val="00F16DF4"/>
    <w:rsid w:val="00F17B35"/>
    <w:rsid w:val="00F2015C"/>
    <w:rsid w:val="00F21D33"/>
    <w:rsid w:val="00F2297E"/>
    <w:rsid w:val="00F23800"/>
    <w:rsid w:val="00F26DEC"/>
    <w:rsid w:val="00F27C6A"/>
    <w:rsid w:val="00F27E99"/>
    <w:rsid w:val="00F30B27"/>
    <w:rsid w:val="00F31308"/>
    <w:rsid w:val="00F31E36"/>
    <w:rsid w:val="00F34CD9"/>
    <w:rsid w:val="00F355A2"/>
    <w:rsid w:val="00F359D3"/>
    <w:rsid w:val="00F35D67"/>
    <w:rsid w:val="00F368A5"/>
    <w:rsid w:val="00F36EA5"/>
    <w:rsid w:val="00F418F4"/>
    <w:rsid w:val="00F42380"/>
    <w:rsid w:val="00F42ED1"/>
    <w:rsid w:val="00F43DD2"/>
    <w:rsid w:val="00F446C0"/>
    <w:rsid w:val="00F4502E"/>
    <w:rsid w:val="00F46021"/>
    <w:rsid w:val="00F460A3"/>
    <w:rsid w:val="00F46D39"/>
    <w:rsid w:val="00F47071"/>
    <w:rsid w:val="00F47248"/>
    <w:rsid w:val="00F47B48"/>
    <w:rsid w:val="00F50D52"/>
    <w:rsid w:val="00F51F05"/>
    <w:rsid w:val="00F52456"/>
    <w:rsid w:val="00F5414C"/>
    <w:rsid w:val="00F55169"/>
    <w:rsid w:val="00F55F89"/>
    <w:rsid w:val="00F56180"/>
    <w:rsid w:val="00F56381"/>
    <w:rsid w:val="00F5697A"/>
    <w:rsid w:val="00F56A07"/>
    <w:rsid w:val="00F6029F"/>
    <w:rsid w:val="00F6152F"/>
    <w:rsid w:val="00F6245C"/>
    <w:rsid w:val="00F62CB3"/>
    <w:rsid w:val="00F63E5F"/>
    <w:rsid w:val="00F6404B"/>
    <w:rsid w:val="00F6458B"/>
    <w:rsid w:val="00F64691"/>
    <w:rsid w:val="00F65770"/>
    <w:rsid w:val="00F6600A"/>
    <w:rsid w:val="00F6632F"/>
    <w:rsid w:val="00F666EE"/>
    <w:rsid w:val="00F667CF"/>
    <w:rsid w:val="00F67723"/>
    <w:rsid w:val="00F700E3"/>
    <w:rsid w:val="00F70375"/>
    <w:rsid w:val="00F703F1"/>
    <w:rsid w:val="00F70F08"/>
    <w:rsid w:val="00F7178D"/>
    <w:rsid w:val="00F71A88"/>
    <w:rsid w:val="00F71CE4"/>
    <w:rsid w:val="00F71E03"/>
    <w:rsid w:val="00F72136"/>
    <w:rsid w:val="00F73752"/>
    <w:rsid w:val="00F73BA2"/>
    <w:rsid w:val="00F758DD"/>
    <w:rsid w:val="00F762BA"/>
    <w:rsid w:val="00F767AE"/>
    <w:rsid w:val="00F770B2"/>
    <w:rsid w:val="00F80715"/>
    <w:rsid w:val="00F81958"/>
    <w:rsid w:val="00F81BCF"/>
    <w:rsid w:val="00F841FF"/>
    <w:rsid w:val="00F84B35"/>
    <w:rsid w:val="00F8530F"/>
    <w:rsid w:val="00F85846"/>
    <w:rsid w:val="00F858B8"/>
    <w:rsid w:val="00F867DC"/>
    <w:rsid w:val="00F86EDD"/>
    <w:rsid w:val="00F90FF3"/>
    <w:rsid w:val="00F918C0"/>
    <w:rsid w:val="00F92686"/>
    <w:rsid w:val="00F92B70"/>
    <w:rsid w:val="00F94015"/>
    <w:rsid w:val="00F94CD6"/>
    <w:rsid w:val="00F95131"/>
    <w:rsid w:val="00F952AE"/>
    <w:rsid w:val="00F95E62"/>
    <w:rsid w:val="00F96AD5"/>
    <w:rsid w:val="00F97C92"/>
    <w:rsid w:val="00FA0823"/>
    <w:rsid w:val="00FA1395"/>
    <w:rsid w:val="00FA17E6"/>
    <w:rsid w:val="00FA17F2"/>
    <w:rsid w:val="00FA18B0"/>
    <w:rsid w:val="00FA1A13"/>
    <w:rsid w:val="00FA21FC"/>
    <w:rsid w:val="00FA2627"/>
    <w:rsid w:val="00FA46AC"/>
    <w:rsid w:val="00FA4AEB"/>
    <w:rsid w:val="00FA53A1"/>
    <w:rsid w:val="00FA54BF"/>
    <w:rsid w:val="00FA5ADB"/>
    <w:rsid w:val="00FA637B"/>
    <w:rsid w:val="00FA66AB"/>
    <w:rsid w:val="00FA66EF"/>
    <w:rsid w:val="00FA776C"/>
    <w:rsid w:val="00FB0EF3"/>
    <w:rsid w:val="00FB17AE"/>
    <w:rsid w:val="00FB1A25"/>
    <w:rsid w:val="00FB2BC3"/>
    <w:rsid w:val="00FB3337"/>
    <w:rsid w:val="00FB4721"/>
    <w:rsid w:val="00FB4887"/>
    <w:rsid w:val="00FB5C32"/>
    <w:rsid w:val="00FB684D"/>
    <w:rsid w:val="00FB7554"/>
    <w:rsid w:val="00FB75CF"/>
    <w:rsid w:val="00FB7950"/>
    <w:rsid w:val="00FC0692"/>
    <w:rsid w:val="00FC0992"/>
    <w:rsid w:val="00FC12CE"/>
    <w:rsid w:val="00FC2BB5"/>
    <w:rsid w:val="00FC2CFC"/>
    <w:rsid w:val="00FC2EC4"/>
    <w:rsid w:val="00FC2EF5"/>
    <w:rsid w:val="00FC3515"/>
    <w:rsid w:val="00FC3C34"/>
    <w:rsid w:val="00FC44C4"/>
    <w:rsid w:val="00FC4707"/>
    <w:rsid w:val="00FC4898"/>
    <w:rsid w:val="00FC52E9"/>
    <w:rsid w:val="00FC581C"/>
    <w:rsid w:val="00FC67B2"/>
    <w:rsid w:val="00FC7859"/>
    <w:rsid w:val="00FD1E92"/>
    <w:rsid w:val="00FD1F63"/>
    <w:rsid w:val="00FD2B7B"/>
    <w:rsid w:val="00FD5698"/>
    <w:rsid w:val="00FD5A33"/>
    <w:rsid w:val="00FD6BA6"/>
    <w:rsid w:val="00FD6CAC"/>
    <w:rsid w:val="00FD6DE0"/>
    <w:rsid w:val="00FD7BA2"/>
    <w:rsid w:val="00FD7E4B"/>
    <w:rsid w:val="00FE05AC"/>
    <w:rsid w:val="00FE1372"/>
    <w:rsid w:val="00FE24F3"/>
    <w:rsid w:val="00FE3DB5"/>
    <w:rsid w:val="00FE4EEE"/>
    <w:rsid w:val="00FE54DC"/>
    <w:rsid w:val="00FE5826"/>
    <w:rsid w:val="00FE6693"/>
    <w:rsid w:val="00FE686F"/>
    <w:rsid w:val="00FE7AA5"/>
    <w:rsid w:val="00FF0C42"/>
    <w:rsid w:val="00FF0D6C"/>
    <w:rsid w:val="00FF10CC"/>
    <w:rsid w:val="00FF11E4"/>
    <w:rsid w:val="00FF12EA"/>
    <w:rsid w:val="00FF2F89"/>
    <w:rsid w:val="00FF3722"/>
    <w:rsid w:val="00FF6C84"/>
    <w:rsid w:val="00FF798D"/>
    <w:rsid w:val="00FF7DB2"/>
    <w:rsid w:val="00FF7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C5121"/>
  <w15:docId w15:val="{4AD18A90-62B7-4EBF-A454-021E76BF4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52F31"/>
    <w:pPr>
      <w:widowControl w:val="0"/>
    </w:pPr>
    <w:rPr>
      <w:sz w:val="22"/>
      <w:szCs w:val="22"/>
      <w:lang w:val="en-US" w:eastAsia="en-US"/>
    </w:rPr>
  </w:style>
  <w:style w:type="paragraph" w:styleId="1">
    <w:name w:val="heading 1"/>
    <w:aliases w:val="Title,H1,Заг 1,Edf Titre 1,Rodos title,Názov kapitoly,Chapter Level,Заголовок параграфа (1.),111,Section,level2 hdg"/>
    <w:basedOn w:val="a"/>
    <w:link w:val="10"/>
    <w:qFormat/>
    <w:rsid w:val="00852F31"/>
    <w:pPr>
      <w:ind w:left="102"/>
      <w:outlineLvl w:val="0"/>
    </w:pPr>
    <w:rPr>
      <w:rFonts w:ascii="Times New Roman" w:eastAsia="Times New Roman" w:hAnsi="Times New Roman"/>
      <w:b/>
      <w:bCs/>
      <w:sz w:val="28"/>
      <w:szCs w:val="28"/>
    </w:rPr>
  </w:style>
  <w:style w:type="paragraph" w:styleId="2">
    <w:name w:val="heading 2"/>
    <w:basedOn w:val="a"/>
    <w:next w:val="a"/>
    <w:link w:val="20"/>
    <w:uiPriority w:val="9"/>
    <w:unhideWhenUsed/>
    <w:qFormat/>
    <w:rsid w:val="001973BE"/>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
    <w:unhideWhenUsed/>
    <w:qFormat/>
    <w:rsid w:val="001973BE"/>
    <w:pPr>
      <w:keepNext/>
      <w:keepLines/>
      <w:spacing w:before="200"/>
      <w:outlineLvl w:val="2"/>
    </w:pPr>
    <w:rPr>
      <w:rFonts w:ascii="Cambria" w:eastAsia="Times New Roman" w:hAnsi="Cambria"/>
      <w:b/>
      <w:bCs/>
      <w:color w:val="4F81BD"/>
    </w:rPr>
  </w:style>
  <w:style w:type="paragraph" w:styleId="4">
    <w:name w:val="heading 4"/>
    <w:aliases w:val="H4,Edf Titre 4,BMUÇàã4,BMUÇàã41,BMUÇàã42,BMUÇàã43,BMUÇàã44,BMUÇàã45,BMUÇàã46,BMUÇàã47,BMUÇàã48,BMUÇàã49,BMUÇàã410,BMUÇàã411,BMUÇàã412,BMUÇàã413,BMUÇàã414,BMUÇàã415,BMUÇàã416,BMUÇàã417,BMUÇàã418,BMUÇàã419,BMUÇàã420,BMUÇàã421,BMUÇàã422"/>
    <w:basedOn w:val="3"/>
    <w:next w:val="a0"/>
    <w:link w:val="40"/>
    <w:qFormat/>
    <w:rsid w:val="000B2D28"/>
    <w:pPr>
      <w:widowControl/>
      <w:tabs>
        <w:tab w:val="num" w:pos="864"/>
      </w:tabs>
      <w:suppressAutoHyphens/>
      <w:spacing w:before="240" w:after="120"/>
      <w:outlineLvl w:val="3"/>
    </w:pPr>
    <w:rPr>
      <w:rFonts w:ascii="Arial" w:hAnsi="Arial" w:cs="Arial"/>
      <w:b w:val="0"/>
      <w:bCs w:val="0"/>
      <w:color w:val="auto"/>
      <w:kern w:val="28"/>
      <w:sz w:val="24"/>
      <w:szCs w:val="24"/>
      <w:lang w:val="ru-RU"/>
    </w:rPr>
  </w:style>
  <w:style w:type="paragraph" w:styleId="5">
    <w:name w:val="heading 5"/>
    <w:aliases w:val="H5,Edf Titre 5"/>
    <w:basedOn w:val="4"/>
    <w:next w:val="a0"/>
    <w:link w:val="50"/>
    <w:qFormat/>
    <w:rsid w:val="000B2D28"/>
    <w:pPr>
      <w:tabs>
        <w:tab w:val="clear" w:pos="864"/>
        <w:tab w:val="num" w:pos="1008"/>
        <w:tab w:val="left" w:pos="1701"/>
      </w:tabs>
      <w:ind w:left="1008" w:hanging="1008"/>
      <w:outlineLvl w:val="4"/>
    </w:pPr>
    <w:rPr>
      <w:rFonts w:ascii="Times New Roman" w:hAnsi="Times New Roman"/>
      <w:i/>
      <w:szCs w:val="26"/>
    </w:rPr>
  </w:style>
  <w:style w:type="paragraph" w:styleId="6">
    <w:name w:val="heading 6"/>
    <w:aliases w:val="H6,Edf Titre 6"/>
    <w:basedOn w:val="5"/>
    <w:next w:val="a0"/>
    <w:link w:val="60"/>
    <w:qFormat/>
    <w:rsid w:val="000B2D28"/>
    <w:pPr>
      <w:tabs>
        <w:tab w:val="clear" w:pos="1008"/>
        <w:tab w:val="num" w:pos="1152"/>
      </w:tabs>
      <w:ind w:left="1152" w:hanging="1152"/>
      <w:outlineLvl w:val="5"/>
    </w:pPr>
  </w:style>
  <w:style w:type="paragraph" w:styleId="7">
    <w:name w:val="heading 7"/>
    <w:aliases w:val="H7"/>
    <w:basedOn w:val="6"/>
    <w:next w:val="a0"/>
    <w:link w:val="70"/>
    <w:qFormat/>
    <w:rsid w:val="000B2D28"/>
    <w:pPr>
      <w:tabs>
        <w:tab w:val="clear" w:pos="1152"/>
        <w:tab w:val="num" w:pos="1296"/>
      </w:tabs>
      <w:ind w:left="1296" w:hanging="1296"/>
      <w:outlineLvl w:val="6"/>
    </w:pPr>
  </w:style>
  <w:style w:type="paragraph" w:styleId="8">
    <w:name w:val="heading 8"/>
    <w:aliases w:val="H8"/>
    <w:basedOn w:val="7"/>
    <w:next w:val="a0"/>
    <w:link w:val="80"/>
    <w:qFormat/>
    <w:rsid w:val="000B2D28"/>
    <w:pPr>
      <w:tabs>
        <w:tab w:val="clear" w:pos="1296"/>
        <w:tab w:val="num" w:pos="1440"/>
      </w:tabs>
      <w:ind w:left="1440" w:hanging="1440"/>
      <w:outlineLvl w:val="7"/>
    </w:pPr>
    <w:rPr>
      <w:i w:val="0"/>
      <w:iCs/>
    </w:rPr>
  </w:style>
  <w:style w:type="paragraph" w:styleId="9">
    <w:name w:val="heading 9"/>
    <w:aliases w:val="H9"/>
    <w:basedOn w:val="8"/>
    <w:next w:val="a0"/>
    <w:link w:val="90"/>
    <w:qFormat/>
    <w:rsid w:val="000B2D28"/>
    <w:pPr>
      <w:tabs>
        <w:tab w:val="clear" w:pos="1440"/>
        <w:tab w:val="num" w:pos="1584"/>
      </w:tabs>
      <w:ind w:left="1584" w:hanging="1584"/>
      <w:outlineLvl w:val="8"/>
    </w:pPr>
    <w:rPr>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Title Знак,H1 Знак,Заг 1 Знак,Edf Titre 1 Знак,Rodos title Знак,Názov kapitoly Знак,Chapter Level Знак,Заголовок параграфа (1.) Знак,111 Знак,Section Знак,level2 hdg Знак"/>
    <w:link w:val="1"/>
    <w:rsid w:val="00852F31"/>
    <w:rPr>
      <w:rFonts w:ascii="Times New Roman" w:eastAsia="Times New Roman" w:hAnsi="Times New Roman"/>
      <w:b/>
      <w:bCs/>
      <w:sz w:val="28"/>
      <w:szCs w:val="28"/>
      <w:lang w:val="en-US"/>
    </w:rPr>
  </w:style>
  <w:style w:type="character" w:customStyle="1" w:styleId="20">
    <w:name w:val="Заголовок 2 Знак"/>
    <w:link w:val="2"/>
    <w:uiPriority w:val="9"/>
    <w:rsid w:val="001973BE"/>
    <w:rPr>
      <w:rFonts w:ascii="Cambria" w:eastAsia="Times New Roman" w:hAnsi="Cambria" w:cs="Times New Roman"/>
      <w:b/>
      <w:bCs/>
      <w:color w:val="4F81BD"/>
      <w:sz w:val="26"/>
      <w:szCs w:val="26"/>
      <w:lang w:val="en-US"/>
    </w:rPr>
  </w:style>
  <w:style w:type="character" w:customStyle="1" w:styleId="30">
    <w:name w:val="Заголовок 3 Знак"/>
    <w:link w:val="3"/>
    <w:uiPriority w:val="9"/>
    <w:rsid w:val="001973BE"/>
    <w:rPr>
      <w:rFonts w:ascii="Cambria" w:eastAsia="Times New Roman" w:hAnsi="Cambria" w:cs="Times New Roman"/>
      <w:b/>
      <w:bCs/>
      <w:color w:val="4F81BD"/>
      <w:lang w:val="en-US"/>
    </w:rPr>
  </w:style>
  <w:style w:type="table" w:styleId="a4">
    <w:name w:val="Table Grid"/>
    <w:basedOn w:val="a2"/>
    <w:uiPriority w:val="59"/>
    <w:rsid w:val="00E179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1973BE"/>
    <w:rPr>
      <w:rFonts w:ascii="Tahoma" w:hAnsi="Tahoma" w:cs="Tahoma"/>
      <w:sz w:val="16"/>
      <w:szCs w:val="16"/>
    </w:rPr>
  </w:style>
  <w:style w:type="character" w:customStyle="1" w:styleId="a6">
    <w:name w:val="Текст выноски Знак"/>
    <w:link w:val="a5"/>
    <w:uiPriority w:val="99"/>
    <w:semiHidden/>
    <w:rsid w:val="001973BE"/>
    <w:rPr>
      <w:rFonts w:ascii="Tahoma" w:hAnsi="Tahoma" w:cs="Tahoma"/>
      <w:sz w:val="16"/>
      <w:szCs w:val="16"/>
      <w:lang w:val="en-US"/>
    </w:rPr>
  </w:style>
  <w:style w:type="paragraph" w:styleId="a7">
    <w:name w:val="Normal (Web)"/>
    <w:aliases w:val="Обычный (Web),Обычный (Web)1"/>
    <w:basedOn w:val="a"/>
    <w:uiPriority w:val="99"/>
    <w:unhideWhenUsed/>
    <w:rsid w:val="001973BE"/>
    <w:pPr>
      <w:widowControl/>
      <w:spacing w:before="100" w:beforeAutospacing="1" w:after="100" w:afterAutospacing="1"/>
    </w:pPr>
    <w:rPr>
      <w:rFonts w:ascii="Times New Roman" w:eastAsia="Times New Roman" w:hAnsi="Times New Roman"/>
      <w:sz w:val="24"/>
      <w:szCs w:val="24"/>
      <w:lang w:val="ru-RU" w:eastAsia="ru-RU"/>
    </w:rPr>
  </w:style>
  <w:style w:type="character" w:styleId="a8">
    <w:name w:val="Strong"/>
    <w:qFormat/>
    <w:rsid w:val="001973BE"/>
    <w:rPr>
      <w:b/>
      <w:bCs/>
    </w:rPr>
  </w:style>
  <w:style w:type="character" w:customStyle="1" w:styleId="apple-converted-space">
    <w:name w:val="apple-converted-space"/>
    <w:basedOn w:val="a1"/>
    <w:rsid w:val="001973BE"/>
  </w:style>
  <w:style w:type="paragraph" w:styleId="a9">
    <w:name w:val="header"/>
    <w:basedOn w:val="a"/>
    <w:link w:val="aa"/>
    <w:uiPriority w:val="99"/>
    <w:unhideWhenUsed/>
    <w:rsid w:val="00D858BD"/>
    <w:pPr>
      <w:tabs>
        <w:tab w:val="center" w:pos="4677"/>
        <w:tab w:val="right" w:pos="9355"/>
      </w:tabs>
    </w:pPr>
  </w:style>
  <w:style w:type="character" w:customStyle="1" w:styleId="aa">
    <w:name w:val="Верхний колонтитул Знак"/>
    <w:link w:val="a9"/>
    <w:uiPriority w:val="99"/>
    <w:rsid w:val="00D858BD"/>
    <w:rPr>
      <w:lang w:val="en-US"/>
    </w:rPr>
  </w:style>
  <w:style w:type="paragraph" w:styleId="ab">
    <w:name w:val="footer"/>
    <w:basedOn w:val="a"/>
    <w:link w:val="ac"/>
    <w:uiPriority w:val="99"/>
    <w:unhideWhenUsed/>
    <w:rsid w:val="00D858BD"/>
    <w:pPr>
      <w:tabs>
        <w:tab w:val="center" w:pos="4677"/>
        <w:tab w:val="right" w:pos="9355"/>
      </w:tabs>
    </w:pPr>
  </w:style>
  <w:style w:type="character" w:customStyle="1" w:styleId="ac">
    <w:name w:val="Нижний колонтитул Знак"/>
    <w:link w:val="ab"/>
    <w:uiPriority w:val="99"/>
    <w:rsid w:val="00D858BD"/>
    <w:rPr>
      <w:lang w:val="en-US"/>
    </w:rPr>
  </w:style>
  <w:style w:type="paragraph" w:customStyle="1" w:styleId="D345FF3D873148C5AE3FBF3267827368">
    <w:name w:val="D345FF3D873148C5AE3FBF3267827368"/>
    <w:rsid w:val="00D858BD"/>
    <w:pPr>
      <w:spacing w:after="200" w:line="276" w:lineRule="auto"/>
    </w:pPr>
    <w:rPr>
      <w:rFonts w:eastAsia="Times New Roman"/>
      <w:sz w:val="22"/>
      <w:szCs w:val="22"/>
    </w:rPr>
  </w:style>
  <w:style w:type="paragraph" w:customStyle="1" w:styleId="ad">
    <w:name w:val="Табличный"/>
    <w:basedOn w:val="a"/>
    <w:uiPriority w:val="99"/>
    <w:rsid w:val="00A75414"/>
    <w:pPr>
      <w:widowControl/>
      <w:jc w:val="both"/>
    </w:pPr>
    <w:rPr>
      <w:color w:val="000000"/>
      <w:sz w:val="20"/>
      <w:szCs w:val="20"/>
      <w:lang w:val="ru-RU"/>
    </w:rPr>
  </w:style>
  <w:style w:type="paragraph" w:styleId="31">
    <w:name w:val="toc 3"/>
    <w:basedOn w:val="21"/>
    <w:next w:val="a0"/>
    <w:uiPriority w:val="39"/>
    <w:qFormat/>
    <w:rsid w:val="00D157CF"/>
    <w:pPr>
      <w:keepLines/>
      <w:widowControl/>
      <w:tabs>
        <w:tab w:val="right" w:leader="dot" w:pos="9360"/>
      </w:tabs>
      <w:suppressAutoHyphens/>
      <w:spacing w:before="120" w:after="120"/>
      <w:ind w:left="900"/>
      <w:contextualSpacing/>
    </w:pPr>
    <w:rPr>
      <w:rFonts w:ascii="Times New Roman" w:eastAsia="Times New Roman" w:hAnsi="Times New Roman"/>
      <w:sz w:val="24"/>
      <w:szCs w:val="20"/>
      <w:lang w:val="ru-RU" w:eastAsia="ru-RU"/>
    </w:rPr>
  </w:style>
  <w:style w:type="paragraph" w:styleId="21">
    <w:name w:val="toc 2"/>
    <w:basedOn w:val="a"/>
    <w:next w:val="a"/>
    <w:autoRedefine/>
    <w:uiPriority w:val="39"/>
    <w:unhideWhenUsed/>
    <w:qFormat/>
    <w:rsid w:val="00D157CF"/>
    <w:pPr>
      <w:spacing w:after="100"/>
      <w:ind w:left="220"/>
    </w:pPr>
  </w:style>
  <w:style w:type="paragraph" w:styleId="a0">
    <w:name w:val="Body Text"/>
    <w:basedOn w:val="a"/>
    <w:link w:val="ae"/>
    <w:uiPriority w:val="99"/>
    <w:unhideWhenUsed/>
    <w:qFormat/>
    <w:rsid w:val="00D157CF"/>
    <w:pPr>
      <w:spacing w:after="120"/>
    </w:pPr>
  </w:style>
  <w:style w:type="character" w:customStyle="1" w:styleId="ae">
    <w:name w:val="Основной текст Знак"/>
    <w:link w:val="a0"/>
    <w:uiPriority w:val="99"/>
    <w:rsid w:val="00D157CF"/>
    <w:rPr>
      <w:lang w:val="en-US"/>
    </w:rPr>
  </w:style>
  <w:style w:type="paragraph" w:customStyle="1" w:styleId="af">
    <w:name w:val="Классик"/>
    <w:basedOn w:val="a"/>
    <w:link w:val="af0"/>
    <w:qFormat/>
    <w:rsid w:val="003115DA"/>
    <w:pPr>
      <w:widowControl/>
      <w:ind w:firstLine="720"/>
      <w:jc w:val="both"/>
    </w:pPr>
    <w:rPr>
      <w:rFonts w:ascii="Times New Roman" w:hAnsi="Times New Roman"/>
      <w:sz w:val="24"/>
      <w:szCs w:val="24"/>
      <w:lang w:val="ru-RU" w:bidi="en-US"/>
    </w:rPr>
  </w:style>
  <w:style w:type="character" w:customStyle="1" w:styleId="af0">
    <w:name w:val="Классик Знак"/>
    <w:link w:val="af"/>
    <w:rsid w:val="003115DA"/>
    <w:rPr>
      <w:rFonts w:ascii="Times New Roman" w:eastAsia="Calibri" w:hAnsi="Times New Roman" w:cs="Times New Roman"/>
      <w:sz w:val="24"/>
      <w:szCs w:val="24"/>
      <w:lang w:bidi="en-US"/>
    </w:rPr>
  </w:style>
  <w:style w:type="paragraph" w:styleId="22">
    <w:name w:val="Body Text Indent 2"/>
    <w:basedOn w:val="a"/>
    <w:link w:val="23"/>
    <w:uiPriority w:val="99"/>
    <w:semiHidden/>
    <w:unhideWhenUsed/>
    <w:rsid w:val="00CC460C"/>
    <w:pPr>
      <w:spacing w:after="120" w:line="480" w:lineRule="auto"/>
      <w:ind w:left="283"/>
    </w:pPr>
  </w:style>
  <w:style w:type="character" w:customStyle="1" w:styleId="23">
    <w:name w:val="Основной текст с отступом 2 Знак"/>
    <w:link w:val="22"/>
    <w:uiPriority w:val="99"/>
    <w:semiHidden/>
    <w:rsid w:val="00CC460C"/>
    <w:rPr>
      <w:lang w:val="en-US"/>
    </w:rPr>
  </w:style>
  <w:style w:type="paragraph" w:styleId="af1">
    <w:name w:val="List Paragraph"/>
    <w:aliases w:val="Маркер"/>
    <w:basedOn w:val="a"/>
    <w:link w:val="af2"/>
    <w:uiPriority w:val="99"/>
    <w:qFormat/>
    <w:rsid w:val="00CC460C"/>
    <w:pPr>
      <w:widowControl/>
      <w:ind w:left="720"/>
      <w:contextualSpacing/>
      <w:jc w:val="both"/>
    </w:pPr>
    <w:rPr>
      <w:rFonts w:ascii="Times New Roman" w:hAnsi="Times New Roman"/>
      <w:sz w:val="24"/>
      <w:lang w:val="ru-RU"/>
    </w:rPr>
  </w:style>
  <w:style w:type="paragraph" w:customStyle="1" w:styleId="213">
    <w:name w:val="Стиль Основной текст с отступом 2 + 13 пт"/>
    <w:basedOn w:val="22"/>
    <w:link w:val="2130"/>
    <w:autoRedefine/>
    <w:rsid w:val="00CC460C"/>
    <w:pPr>
      <w:widowControl/>
      <w:spacing w:after="0" w:line="360" w:lineRule="auto"/>
      <w:ind w:left="0" w:firstLine="709"/>
      <w:jc w:val="both"/>
    </w:pPr>
    <w:rPr>
      <w:rFonts w:ascii="Times New Roman" w:hAnsi="Times New Roman"/>
      <w:sz w:val="26"/>
      <w:szCs w:val="26"/>
      <w:lang w:val="ru-RU" w:eastAsia="ru-RU"/>
    </w:rPr>
  </w:style>
  <w:style w:type="character" w:customStyle="1" w:styleId="2130">
    <w:name w:val="Стиль Основной текст с отступом 2 + 13 пт Знак"/>
    <w:link w:val="213"/>
    <w:locked/>
    <w:rsid w:val="00CC460C"/>
    <w:rPr>
      <w:rFonts w:ascii="Times New Roman" w:eastAsia="Calibri" w:hAnsi="Times New Roman" w:cs="Times New Roman"/>
      <w:sz w:val="26"/>
      <w:szCs w:val="26"/>
      <w:lang w:eastAsia="ru-RU"/>
    </w:rPr>
  </w:style>
  <w:style w:type="paragraph" w:styleId="af3">
    <w:name w:val="Plain Text"/>
    <w:basedOn w:val="a"/>
    <w:link w:val="af4"/>
    <w:uiPriority w:val="99"/>
    <w:rsid w:val="00CC460C"/>
    <w:pPr>
      <w:widowControl/>
      <w:jc w:val="both"/>
    </w:pPr>
    <w:rPr>
      <w:rFonts w:ascii="Consolas" w:hAnsi="Consolas"/>
      <w:sz w:val="21"/>
      <w:szCs w:val="21"/>
      <w:lang w:val="ru-RU"/>
    </w:rPr>
  </w:style>
  <w:style w:type="character" w:customStyle="1" w:styleId="af4">
    <w:name w:val="Текст Знак"/>
    <w:link w:val="af3"/>
    <w:uiPriority w:val="99"/>
    <w:rsid w:val="00CC460C"/>
    <w:rPr>
      <w:rFonts w:ascii="Consolas" w:eastAsia="Calibri" w:hAnsi="Consolas" w:cs="Times New Roman"/>
      <w:sz w:val="21"/>
      <w:szCs w:val="21"/>
    </w:rPr>
  </w:style>
  <w:style w:type="character" w:customStyle="1" w:styleId="ArialNarrow">
    <w:name w:val="Основной текст + Arial Narrow"/>
    <w:aliases w:val="11,5 pt65"/>
    <w:uiPriority w:val="99"/>
    <w:rsid w:val="007F4389"/>
    <w:rPr>
      <w:rFonts w:ascii="Arial Narrow" w:hAnsi="Arial Narrow" w:cs="Arial Narrow"/>
      <w:color w:val="000000"/>
      <w:spacing w:val="0"/>
      <w:w w:val="100"/>
      <w:position w:val="0"/>
      <w:sz w:val="23"/>
      <w:szCs w:val="23"/>
      <w:shd w:val="clear" w:color="auto" w:fill="FFFFFF"/>
      <w:lang w:val="ru-RU"/>
    </w:rPr>
  </w:style>
  <w:style w:type="character" w:customStyle="1" w:styleId="spelle">
    <w:name w:val="spelle"/>
    <w:basedOn w:val="a1"/>
    <w:rsid w:val="002F7930"/>
  </w:style>
  <w:style w:type="paragraph" w:styleId="af5">
    <w:name w:val="Body Text Indent"/>
    <w:basedOn w:val="a"/>
    <w:link w:val="af6"/>
    <w:uiPriority w:val="99"/>
    <w:semiHidden/>
    <w:unhideWhenUsed/>
    <w:rsid w:val="00C67C02"/>
    <w:pPr>
      <w:spacing w:after="120"/>
      <w:ind w:left="283"/>
    </w:pPr>
  </w:style>
  <w:style w:type="character" w:customStyle="1" w:styleId="af6">
    <w:name w:val="Основной текст с отступом Знак"/>
    <w:link w:val="af5"/>
    <w:uiPriority w:val="99"/>
    <w:semiHidden/>
    <w:rsid w:val="00C67C02"/>
    <w:rPr>
      <w:lang w:val="en-US"/>
    </w:rPr>
  </w:style>
  <w:style w:type="paragraph" w:customStyle="1" w:styleId="ConsPlusNormal">
    <w:name w:val="ConsPlusNormal"/>
    <w:link w:val="ConsPlusNormal0"/>
    <w:uiPriority w:val="99"/>
    <w:rsid w:val="00C67C02"/>
    <w:pPr>
      <w:widowControl w:val="0"/>
      <w:autoSpaceDE w:val="0"/>
      <w:autoSpaceDN w:val="0"/>
      <w:adjustRightInd w:val="0"/>
    </w:pPr>
    <w:rPr>
      <w:rFonts w:ascii="Arial" w:eastAsia="Times New Roman" w:hAnsi="Arial" w:cs="Arial"/>
    </w:rPr>
  </w:style>
  <w:style w:type="character" w:customStyle="1" w:styleId="af7">
    <w:name w:val="Основной текст_"/>
    <w:link w:val="61"/>
    <w:locked/>
    <w:rsid w:val="00BF4E57"/>
    <w:rPr>
      <w:rFonts w:ascii="Arial" w:hAnsi="Arial" w:cs="Arial"/>
      <w:shd w:val="clear" w:color="auto" w:fill="FFFFFF"/>
    </w:rPr>
  </w:style>
  <w:style w:type="paragraph" w:customStyle="1" w:styleId="61">
    <w:name w:val="Основной текст6"/>
    <w:basedOn w:val="a"/>
    <w:link w:val="af7"/>
    <w:rsid w:val="00BF4E57"/>
    <w:pPr>
      <w:shd w:val="clear" w:color="auto" w:fill="FFFFFF"/>
      <w:spacing w:before="3840" w:line="240" w:lineRule="atLeast"/>
      <w:ind w:hanging="340"/>
      <w:jc w:val="center"/>
    </w:pPr>
    <w:rPr>
      <w:rFonts w:ascii="Arial" w:hAnsi="Arial" w:cs="Arial"/>
      <w:lang w:val="ru-RU"/>
    </w:rPr>
  </w:style>
  <w:style w:type="paragraph" w:customStyle="1" w:styleId="Default">
    <w:name w:val="Default"/>
    <w:rsid w:val="00E55E9F"/>
    <w:pPr>
      <w:autoSpaceDE w:val="0"/>
      <w:autoSpaceDN w:val="0"/>
      <w:adjustRightInd w:val="0"/>
    </w:pPr>
    <w:rPr>
      <w:rFonts w:ascii="Tahoma" w:hAnsi="Tahoma" w:cs="Tahoma"/>
      <w:color w:val="000000"/>
      <w:sz w:val="24"/>
      <w:szCs w:val="24"/>
      <w:lang w:eastAsia="en-US"/>
    </w:rPr>
  </w:style>
  <w:style w:type="paragraph" w:styleId="af8">
    <w:name w:val="TOC Heading"/>
    <w:basedOn w:val="1"/>
    <w:next w:val="a"/>
    <w:uiPriority w:val="39"/>
    <w:unhideWhenUsed/>
    <w:qFormat/>
    <w:rsid w:val="00BC2619"/>
    <w:pPr>
      <w:keepNext/>
      <w:keepLines/>
      <w:widowControl/>
      <w:spacing w:before="480" w:line="276" w:lineRule="auto"/>
      <w:ind w:left="0"/>
      <w:outlineLvl w:val="9"/>
    </w:pPr>
    <w:rPr>
      <w:rFonts w:ascii="Cambria" w:hAnsi="Cambria"/>
      <w:color w:val="365F91"/>
      <w:lang w:val="ru-RU" w:eastAsia="ru-RU"/>
    </w:rPr>
  </w:style>
  <w:style w:type="paragraph" w:styleId="11">
    <w:name w:val="toc 1"/>
    <w:basedOn w:val="a"/>
    <w:next w:val="a"/>
    <w:autoRedefine/>
    <w:uiPriority w:val="39"/>
    <w:unhideWhenUsed/>
    <w:qFormat/>
    <w:rsid w:val="00ED4F60"/>
    <w:pPr>
      <w:tabs>
        <w:tab w:val="right" w:leader="dot" w:pos="9345"/>
      </w:tabs>
      <w:spacing w:after="100"/>
    </w:pPr>
    <w:rPr>
      <w:rFonts w:ascii="Arial" w:hAnsi="Arial" w:cs="Arial"/>
      <w:noProof/>
      <w:sz w:val="24"/>
      <w:lang w:val="ru-RU" w:eastAsia="ru-RU"/>
    </w:rPr>
  </w:style>
  <w:style w:type="character" w:styleId="af9">
    <w:name w:val="Hyperlink"/>
    <w:uiPriority w:val="99"/>
    <w:unhideWhenUsed/>
    <w:rsid w:val="00BC2619"/>
    <w:rPr>
      <w:color w:val="0000FF"/>
      <w:u w:val="single"/>
    </w:rPr>
  </w:style>
  <w:style w:type="character" w:styleId="afa">
    <w:name w:val="annotation reference"/>
    <w:uiPriority w:val="99"/>
    <w:semiHidden/>
    <w:unhideWhenUsed/>
    <w:rsid w:val="00F94015"/>
    <w:rPr>
      <w:sz w:val="16"/>
      <w:szCs w:val="16"/>
    </w:rPr>
  </w:style>
  <w:style w:type="paragraph" w:styleId="afb">
    <w:name w:val="annotation text"/>
    <w:basedOn w:val="a"/>
    <w:link w:val="afc"/>
    <w:uiPriority w:val="99"/>
    <w:semiHidden/>
    <w:unhideWhenUsed/>
    <w:rsid w:val="00F94015"/>
    <w:rPr>
      <w:sz w:val="20"/>
      <w:szCs w:val="20"/>
    </w:rPr>
  </w:style>
  <w:style w:type="character" w:customStyle="1" w:styleId="afc">
    <w:name w:val="Текст примечания Знак"/>
    <w:link w:val="afb"/>
    <w:uiPriority w:val="99"/>
    <w:semiHidden/>
    <w:rsid w:val="00F94015"/>
    <w:rPr>
      <w:lang w:val="en-US" w:eastAsia="en-US"/>
    </w:rPr>
  </w:style>
  <w:style w:type="paragraph" w:styleId="afd">
    <w:name w:val="annotation subject"/>
    <w:basedOn w:val="afb"/>
    <w:next w:val="afb"/>
    <w:link w:val="afe"/>
    <w:uiPriority w:val="99"/>
    <w:semiHidden/>
    <w:unhideWhenUsed/>
    <w:rsid w:val="00F94015"/>
    <w:rPr>
      <w:b/>
      <w:bCs/>
    </w:rPr>
  </w:style>
  <w:style w:type="character" w:customStyle="1" w:styleId="afe">
    <w:name w:val="Тема примечания Знак"/>
    <w:link w:val="afd"/>
    <w:uiPriority w:val="99"/>
    <w:semiHidden/>
    <w:rsid w:val="00F94015"/>
    <w:rPr>
      <w:b/>
      <w:bCs/>
      <w:lang w:val="en-US" w:eastAsia="en-US"/>
    </w:rPr>
  </w:style>
  <w:style w:type="character" w:customStyle="1" w:styleId="40">
    <w:name w:val="Заголовок 4 Знак"/>
    <w:aliases w:val="H4 Знак,Edf Titre 4 Знак,BMUÇàã4 Знак,BMUÇàã41 Знак,BMUÇàã42 Знак,BMUÇàã43 Знак,BMUÇàã44 Знак,BMUÇàã45 Знак,BMUÇàã46 Знак,BMUÇàã47 Знак,BMUÇàã48 Знак,BMUÇàã49 Знак,BMUÇàã410 Знак,BMUÇàã411 Знак,BMUÇàã412 Знак,BMUÇàã413 Знак"/>
    <w:link w:val="4"/>
    <w:rsid w:val="000B2D28"/>
    <w:rPr>
      <w:rFonts w:ascii="Arial" w:eastAsia="Times New Roman" w:hAnsi="Arial" w:cs="Arial"/>
      <w:kern w:val="28"/>
      <w:sz w:val="24"/>
      <w:szCs w:val="24"/>
      <w:lang w:eastAsia="en-US"/>
    </w:rPr>
  </w:style>
  <w:style w:type="character" w:customStyle="1" w:styleId="50">
    <w:name w:val="Заголовок 5 Знак"/>
    <w:aliases w:val="H5 Знак,Edf Titre 5 Знак"/>
    <w:link w:val="5"/>
    <w:rsid w:val="000B2D28"/>
    <w:rPr>
      <w:rFonts w:ascii="Times New Roman" w:eastAsia="Times New Roman" w:hAnsi="Times New Roman" w:cs="Arial"/>
      <w:i/>
      <w:kern w:val="28"/>
      <w:sz w:val="24"/>
      <w:szCs w:val="26"/>
      <w:lang w:eastAsia="en-US"/>
    </w:rPr>
  </w:style>
  <w:style w:type="character" w:customStyle="1" w:styleId="60">
    <w:name w:val="Заголовок 6 Знак"/>
    <w:aliases w:val="H6 Знак,Edf Titre 6 Знак"/>
    <w:link w:val="6"/>
    <w:rsid w:val="000B2D28"/>
    <w:rPr>
      <w:rFonts w:ascii="Times New Roman" w:eastAsia="Times New Roman" w:hAnsi="Times New Roman" w:cs="Arial"/>
      <w:i/>
      <w:kern w:val="28"/>
      <w:sz w:val="24"/>
      <w:szCs w:val="26"/>
      <w:lang w:eastAsia="en-US"/>
    </w:rPr>
  </w:style>
  <w:style w:type="character" w:customStyle="1" w:styleId="70">
    <w:name w:val="Заголовок 7 Знак"/>
    <w:aliases w:val="H7 Знак"/>
    <w:link w:val="7"/>
    <w:rsid w:val="000B2D28"/>
    <w:rPr>
      <w:rFonts w:ascii="Times New Roman" w:eastAsia="Times New Roman" w:hAnsi="Times New Roman" w:cs="Arial"/>
      <w:i/>
      <w:kern w:val="28"/>
      <w:sz w:val="24"/>
      <w:szCs w:val="26"/>
      <w:lang w:eastAsia="en-US"/>
    </w:rPr>
  </w:style>
  <w:style w:type="character" w:customStyle="1" w:styleId="80">
    <w:name w:val="Заголовок 8 Знак"/>
    <w:aliases w:val="H8 Знак"/>
    <w:link w:val="8"/>
    <w:rsid w:val="000B2D28"/>
    <w:rPr>
      <w:rFonts w:ascii="Times New Roman" w:eastAsia="Times New Roman" w:hAnsi="Times New Roman" w:cs="Arial"/>
      <w:iCs/>
      <w:kern w:val="28"/>
      <w:sz w:val="24"/>
      <w:szCs w:val="26"/>
      <w:lang w:eastAsia="en-US"/>
    </w:rPr>
  </w:style>
  <w:style w:type="character" w:customStyle="1" w:styleId="90">
    <w:name w:val="Заголовок 9 Знак"/>
    <w:aliases w:val="H9 Знак"/>
    <w:link w:val="9"/>
    <w:rsid w:val="000B2D28"/>
    <w:rPr>
      <w:rFonts w:ascii="Times New Roman" w:eastAsia="Times New Roman" w:hAnsi="Times New Roman" w:cs="Arial"/>
      <w:iCs/>
      <w:kern w:val="28"/>
      <w:sz w:val="24"/>
      <w:szCs w:val="22"/>
      <w:lang w:eastAsia="en-US"/>
    </w:rPr>
  </w:style>
  <w:style w:type="paragraph" w:customStyle="1" w:styleId="Iniiaiieoaeno21">
    <w:name w:val="Iniiaiie oaeno 21"/>
    <w:basedOn w:val="a"/>
    <w:uiPriority w:val="99"/>
    <w:rsid w:val="000B2D28"/>
    <w:pPr>
      <w:widowControl/>
    </w:pPr>
    <w:rPr>
      <w:rFonts w:ascii="Times New Roman" w:eastAsia="Times New Roman" w:hAnsi="Times New Roman"/>
      <w:sz w:val="24"/>
      <w:szCs w:val="24"/>
      <w:lang w:val="ru-RU" w:eastAsia="ru-RU"/>
    </w:rPr>
  </w:style>
  <w:style w:type="paragraph" w:styleId="aff">
    <w:name w:val="No Spacing"/>
    <w:basedOn w:val="a"/>
    <w:link w:val="aff0"/>
    <w:uiPriority w:val="1"/>
    <w:qFormat/>
    <w:rsid w:val="000B2D28"/>
    <w:pPr>
      <w:widowControl/>
    </w:pPr>
    <w:rPr>
      <w:sz w:val="24"/>
      <w:szCs w:val="32"/>
      <w:lang w:bidi="en-US"/>
    </w:rPr>
  </w:style>
  <w:style w:type="character" w:styleId="aff1">
    <w:name w:val="FollowedHyperlink"/>
    <w:uiPriority w:val="99"/>
    <w:semiHidden/>
    <w:unhideWhenUsed/>
    <w:rsid w:val="000B2D28"/>
    <w:rPr>
      <w:color w:val="800080"/>
      <w:u w:val="single"/>
    </w:rPr>
  </w:style>
  <w:style w:type="paragraph" w:customStyle="1" w:styleId="xl63">
    <w:name w:val="xl63"/>
    <w:basedOn w:val="a"/>
    <w:rsid w:val="000B2D2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ru-RU" w:eastAsia="ru-RU"/>
    </w:rPr>
  </w:style>
  <w:style w:type="paragraph" w:customStyle="1" w:styleId="xl64">
    <w:name w:val="xl64"/>
    <w:basedOn w:val="a"/>
    <w:rsid w:val="000B2D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val="ru-RU" w:eastAsia="ru-RU"/>
    </w:rPr>
  </w:style>
  <w:style w:type="paragraph" w:customStyle="1" w:styleId="xl65">
    <w:name w:val="xl65"/>
    <w:basedOn w:val="a"/>
    <w:rsid w:val="000B2D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olor w:val="000000"/>
      <w:sz w:val="20"/>
      <w:szCs w:val="20"/>
      <w:lang w:val="ru-RU" w:eastAsia="ru-RU"/>
    </w:rPr>
  </w:style>
  <w:style w:type="paragraph" w:customStyle="1" w:styleId="xl66">
    <w:name w:val="xl66"/>
    <w:basedOn w:val="a"/>
    <w:rsid w:val="000B2D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olor w:val="000000"/>
      <w:sz w:val="20"/>
      <w:szCs w:val="20"/>
      <w:lang w:val="ru-RU" w:eastAsia="ru-RU"/>
    </w:rPr>
  </w:style>
  <w:style w:type="paragraph" w:customStyle="1" w:styleId="xl67">
    <w:name w:val="xl67"/>
    <w:basedOn w:val="a"/>
    <w:rsid w:val="000B2D28"/>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olor w:val="000000"/>
      <w:sz w:val="20"/>
      <w:szCs w:val="20"/>
      <w:lang w:val="ru-RU" w:eastAsia="ru-RU"/>
    </w:rPr>
  </w:style>
  <w:style w:type="paragraph" w:styleId="41">
    <w:name w:val="toc 4"/>
    <w:basedOn w:val="a"/>
    <w:next w:val="a"/>
    <w:autoRedefine/>
    <w:uiPriority w:val="39"/>
    <w:unhideWhenUsed/>
    <w:rsid w:val="000B2D28"/>
    <w:pPr>
      <w:widowControl/>
      <w:spacing w:after="100" w:line="276" w:lineRule="auto"/>
      <w:ind w:left="660"/>
    </w:pPr>
    <w:rPr>
      <w:rFonts w:eastAsia="MS Mincho"/>
      <w:lang w:val="ru-RU" w:eastAsia="ru-RU"/>
    </w:rPr>
  </w:style>
  <w:style w:type="paragraph" w:styleId="51">
    <w:name w:val="toc 5"/>
    <w:basedOn w:val="a"/>
    <w:next w:val="a"/>
    <w:autoRedefine/>
    <w:uiPriority w:val="39"/>
    <w:unhideWhenUsed/>
    <w:rsid w:val="000B2D28"/>
    <w:pPr>
      <w:widowControl/>
      <w:spacing w:after="100" w:line="276" w:lineRule="auto"/>
      <w:ind w:left="880"/>
    </w:pPr>
    <w:rPr>
      <w:rFonts w:eastAsia="MS Mincho"/>
      <w:lang w:val="ru-RU" w:eastAsia="ru-RU"/>
    </w:rPr>
  </w:style>
  <w:style w:type="paragraph" w:styleId="62">
    <w:name w:val="toc 6"/>
    <w:basedOn w:val="a"/>
    <w:next w:val="a"/>
    <w:autoRedefine/>
    <w:uiPriority w:val="39"/>
    <w:unhideWhenUsed/>
    <w:rsid w:val="000B2D28"/>
    <w:pPr>
      <w:widowControl/>
      <w:spacing w:after="100" w:line="276" w:lineRule="auto"/>
      <w:ind w:left="1100"/>
    </w:pPr>
    <w:rPr>
      <w:rFonts w:eastAsia="MS Mincho"/>
      <w:lang w:val="ru-RU" w:eastAsia="ru-RU"/>
    </w:rPr>
  </w:style>
  <w:style w:type="paragraph" w:styleId="71">
    <w:name w:val="toc 7"/>
    <w:basedOn w:val="a"/>
    <w:next w:val="a"/>
    <w:autoRedefine/>
    <w:uiPriority w:val="39"/>
    <w:unhideWhenUsed/>
    <w:rsid w:val="000B2D28"/>
    <w:pPr>
      <w:widowControl/>
      <w:spacing w:after="100" w:line="276" w:lineRule="auto"/>
      <w:ind w:left="1320"/>
    </w:pPr>
    <w:rPr>
      <w:rFonts w:eastAsia="MS Mincho"/>
      <w:lang w:val="ru-RU" w:eastAsia="ru-RU"/>
    </w:rPr>
  </w:style>
  <w:style w:type="paragraph" w:styleId="81">
    <w:name w:val="toc 8"/>
    <w:basedOn w:val="a"/>
    <w:next w:val="a"/>
    <w:autoRedefine/>
    <w:uiPriority w:val="39"/>
    <w:unhideWhenUsed/>
    <w:rsid w:val="000B2D28"/>
    <w:pPr>
      <w:widowControl/>
      <w:spacing w:after="100" w:line="276" w:lineRule="auto"/>
      <w:ind w:left="1540"/>
    </w:pPr>
    <w:rPr>
      <w:rFonts w:eastAsia="MS Mincho"/>
      <w:lang w:val="ru-RU" w:eastAsia="ru-RU"/>
    </w:rPr>
  </w:style>
  <w:style w:type="paragraph" w:styleId="91">
    <w:name w:val="toc 9"/>
    <w:basedOn w:val="a"/>
    <w:next w:val="a"/>
    <w:autoRedefine/>
    <w:uiPriority w:val="39"/>
    <w:unhideWhenUsed/>
    <w:rsid w:val="000B2D28"/>
    <w:pPr>
      <w:widowControl/>
      <w:spacing w:after="100" w:line="276" w:lineRule="auto"/>
      <w:ind w:left="1760"/>
    </w:pPr>
    <w:rPr>
      <w:rFonts w:eastAsia="MS Mincho"/>
      <w:lang w:val="ru-RU" w:eastAsia="ru-RU"/>
    </w:rPr>
  </w:style>
  <w:style w:type="paragraph" w:customStyle="1" w:styleId="210">
    <w:name w:val="Заголовок 21"/>
    <w:basedOn w:val="a"/>
    <w:next w:val="a"/>
    <w:uiPriority w:val="9"/>
    <w:unhideWhenUsed/>
    <w:qFormat/>
    <w:rsid w:val="000B2D28"/>
    <w:pPr>
      <w:keepNext/>
      <w:keepLines/>
      <w:spacing w:before="200"/>
      <w:outlineLvl w:val="1"/>
    </w:pPr>
    <w:rPr>
      <w:rFonts w:eastAsia="MS Gothic"/>
      <w:b/>
      <w:bCs/>
      <w:color w:val="4F81BD"/>
      <w:sz w:val="26"/>
      <w:szCs w:val="26"/>
    </w:rPr>
  </w:style>
  <w:style w:type="paragraph" w:customStyle="1" w:styleId="310">
    <w:name w:val="Заголовок 31"/>
    <w:basedOn w:val="a"/>
    <w:next w:val="a"/>
    <w:uiPriority w:val="9"/>
    <w:unhideWhenUsed/>
    <w:qFormat/>
    <w:rsid w:val="000B2D28"/>
    <w:pPr>
      <w:keepNext/>
      <w:keepLines/>
      <w:spacing w:before="200"/>
      <w:outlineLvl w:val="2"/>
    </w:pPr>
    <w:rPr>
      <w:rFonts w:eastAsia="MS Gothic"/>
      <w:b/>
      <w:bCs/>
      <w:color w:val="4F81BD"/>
    </w:rPr>
  </w:style>
  <w:style w:type="numbering" w:customStyle="1" w:styleId="12">
    <w:name w:val="Нет списка1"/>
    <w:next w:val="a3"/>
    <w:uiPriority w:val="99"/>
    <w:semiHidden/>
    <w:unhideWhenUsed/>
    <w:rsid w:val="000B2D28"/>
  </w:style>
  <w:style w:type="table" w:customStyle="1" w:styleId="13">
    <w:name w:val="Сетка таблицы1"/>
    <w:basedOn w:val="a2"/>
    <w:next w:val="a4"/>
    <w:uiPriority w:val="59"/>
    <w:rsid w:val="000B2D28"/>
    <w:pPr>
      <w:widowControl w:val="0"/>
    </w:pPr>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2">
    <w:name w:val="Font Style22"/>
    <w:rsid w:val="000B2D28"/>
    <w:rPr>
      <w:rFonts w:ascii="Times New Roman" w:hAnsi="Times New Roman" w:cs="Times New Roman" w:hint="default"/>
      <w:i/>
      <w:iCs/>
      <w:sz w:val="16"/>
      <w:szCs w:val="16"/>
    </w:rPr>
  </w:style>
  <w:style w:type="paragraph" w:customStyle="1" w:styleId="14">
    <w:name w:val="Заголовок оглавления1"/>
    <w:basedOn w:val="1"/>
    <w:next w:val="a"/>
    <w:uiPriority w:val="39"/>
    <w:unhideWhenUsed/>
    <w:qFormat/>
    <w:rsid w:val="000B2D28"/>
    <w:pPr>
      <w:keepNext/>
      <w:keepLines/>
      <w:widowControl/>
      <w:spacing w:before="480" w:line="276" w:lineRule="auto"/>
      <w:ind w:left="0"/>
      <w:outlineLvl w:val="9"/>
    </w:pPr>
    <w:rPr>
      <w:rFonts w:ascii="Calibri" w:eastAsia="MS Gothic" w:hAnsi="Calibri"/>
      <w:color w:val="365F91"/>
      <w:lang w:val="ru-RU" w:eastAsia="ru-RU"/>
    </w:rPr>
  </w:style>
  <w:style w:type="paragraph" w:customStyle="1" w:styleId="410">
    <w:name w:val="Оглавление 41"/>
    <w:basedOn w:val="a"/>
    <w:next w:val="a"/>
    <w:autoRedefine/>
    <w:uiPriority w:val="39"/>
    <w:unhideWhenUsed/>
    <w:rsid w:val="000B2D28"/>
    <w:pPr>
      <w:widowControl/>
      <w:spacing w:after="100" w:line="276" w:lineRule="auto"/>
      <w:ind w:left="660"/>
    </w:pPr>
    <w:rPr>
      <w:rFonts w:eastAsia="MS Mincho"/>
      <w:lang w:val="ru-RU" w:eastAsia="ru-RU"/>
    </w:rPr>
  </w:style>
  <w:style w:type="paragraph" w:customStyle="1" w:styleId="510">
    <w:name w:val="Оглавление 51"/>
    <w:basedOn w:val="a"/>
    <w:next w:val="a"/>
    <w:autoRedefine/>
    <w:uiPriority w:val="39"/>
    <w:unhideWhenUsed/>
    <w:rsid w:val="000B2D28"/>
    <w:pPr>
      <w:widowControl/>
      <w:spacing w:after="100" w:line="276" w:lineRule="auto"/>
      <w:ind w:left="880"/>
    </w:pPr>
    <w:rPr>
      <w:rFonts w:eastAsia="MS Mincho"/>
      <w:lang w:val="ru-RU" w:eastAsia="ru-RU"/>
    </w:rPr>
  </w:style>
  <w:style w:type="paragraph" w:customStyle="1" w:styleId="610">
    <w:name w:val="Оглавление 61"/>
    <w:basedOn w:val="a"/>
    <w:next w:val="a"/>
    <w:autoRedefine/>
    <w:uiPriority w:val="39"/>
    <w:unhideWhenUsed/>
    <w:rsid w:val="000B2D28"/>
    <w:pPr>
      <w:widowControl/>
      <w:spacing w:after="100" w:line="276" w:lineRule="auto"/>
      <w:ind w:left="1100"/>
    </w:pPr>
    <w:rPr>
      <w:rFonts w:eastAsia="MS Mincho"/>
      <w:lang w:val="ru-RU" w:eastAsia="ru-RU"/>
    </w:rPr>
  </w:style>
  <w:style w:type="paragraph" w:customStyle="1" w:styleId="710">
    <w:name w:val="Оглавление 71"/>
    <w:basedOn w:val="a"/>
    <w:next w:val="a"/>
    <w:autoRedefine/>
    <w:uiPriority w:val="39"/>
    <w:unhideWhenUsed/>
    <w:rsid w:val="000B2D28"/>
    <w:pPr>
      <w:widowControl/>
      <w:spacing w:after="100" w:line="276" w:lineRule="auto"/>
      <w:ind w:left="1320"/>
    </w:pPr>
    <w:rPr>
      <w:rFonts w:eastAsia="MS Mincho"/>
      <w:lang w:val="ru-RU" w:eastAsia="ru-RU"/>
    </w:rPr>
  </w:style>
  <w:style w:type="paragraph" w:customStyle="1" w:styleId="810">
    <w:name w:val="Оглавление 81"/>
    <w:basedOn w:val="a"/>
    <w:next w:val="a"/>
    <w:autoRedefine/>
    <w:uiPriority w:val="39"/>
    <w:unhideWhenUsed/>
    <w:rsid w:val="000B2D28"/>
    <w:pPr>
      <w:widowControl/>
      <w:spacing w:after="100" w:line="276" w:lineRule="auto"/>
      <w:ind w:left="1540"/>
    </w:pPr>
    <w:rPr>
      <w:rFonts w:eastAsia="MS Mincho"/>
      <w:lang w:val="ru-RU" w:eastAsia="ru-RU"/>
    </w:rPr>
  </w:style>
  <w:style w:type="paragraph" w:customStyle="1" w:styleId="910">
    <w:name w:val="Оглавление 91"/>
    <w:basedOn w:val="a"/>
    <w:next w:val="a"/>
    <w:autoRedefine/>
    <w:uiPriority w:val="39"/>
    <w:unhideWhenUsed/>
    <w:rsid w:val="000B2D28"/>
    <w:pPr>
      <w:widowControl/>
      <w:spacing w:after="100" w:line="276" w:lineRule="auto"/>
      <w:ind w:left="1760"/>
    </w:pPr>
    <w:rPr>
      <w:rFonts w:eastAsia="MS Mincho"/>
      <w:lang w:val="ru-RU" w:eastAsia="ru-RU"/>
    </w:rPr>
  </w:style>
  <w:style w:type="character" w:styleId="aff2">
    <w:name w:val="Placeholder Text"/>
    <w:uiPriority w:val="99"/>
    <w:semiHidden/>
    <w:rsid w:val="000B2D28"/>
    <w:rPr>
      <w:color w:val="808080"/>
    </w:rPr>
  </w:style>
  <w:style w:type="character" w:customStyle="1" w:styleId="211">
    <w:name w:val="Заголовок 2 Знак1"/>
    <w:uiPriority w:val="9"/>
    <w:semiHidden/>
    <w:rsid w:val="000B2D28"/>
    <w:rPr>
      <w:rFonts w:ascii="Cambria" w:eastAsia="MS Gothic" w:hAnsi="Cambria" w:cs="Times New Roman"/>
      <w:color w:val="365F91"/>
      <w:sz w:val="26"/>
      <w:szCs w:val="26"/>
    </w:rPr>
  </w:style>
  <w:style w:type="character" w:customStyle="1" w:styleId="311">
    <w:name w:val="Заголовок 3 Знак1"/>
    <w:uiPriority w:val="9"/>
    <w:semiHidden/>
    <w:rsid w:val="000B2D28"/>
    <w:rPr>
      <w:rFonts w:ascii="Cambria" w:eastAsia="MS Gothic" w:hAnsi="Cambria" w:cs="Times New Roman"/>
      <w:color w:val="243F60"/>
      <w:sz w:val="24"/>
      <w:szCs w:val="24"/>
    </w:rPr>
  </w:style>
  <w:style w:type="table" w:customStyle="1" w:styleId="24">
    <w:name w:val="Сетка таблицы2"/>
    <w:basedOn w:val="a2"/>
    <w:next w:val="a4"/>
    <w:rsid w:val="000B2D28"/>
    <w:pPr>
      <w:widowControl w:val="0"/>
    </w:pPr>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4"/>
    <w:rsid w:val="000B2D28"/>
    <w:pPr>
      <w:widowControl w:val="0"/>
    </w:pPr>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4"/>
    <w:rsid w:val="000B2D28"/>
    <w:pPr>
      <w:widowControl w:val="0"/>
    </w:pPr>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Текст диплома"/>
    <w:basedOn w:val="a"/>
    <w:rsid w:val="000B2D28"/>
    <w:pPr>
      <w:widowControl/>
      <w:spacing w:line="360" w:lineRule="auto"/>
      <w:ind w:firstLine="709"/>
      <w:jc w:val="both"/>
    </w:pPr>
    <w:rPr>
      <w:rFonts w:ascii="Times New Roman" w:eastAsia="Times New Roman" w:hAnsi="Times New Roman"/>
      <w:sz w:val="24"/>
      <w:szCs w:val="24"/>
      <w:lang w:val="ru-RU" w:eastAsia="ru-RU"/>
    </w:rPr>
  </w:style>
  <w:style w:type="paragraph" w:customStyle="1" w:styleId="Report">
    <w:name w:val="Report"/>
    <w:basedOn w:val="a"/>
    <w:rsid w:val="000B2D28"/>
    <w:pPr>
      <w:widowControl/>
      <w:spacing w:line="360" w:lineRule="auto"/>
      <w:ind w:firstLine="567"/>
      <w:jc w:val="both"/>
    </w:pPr>
    <w:rPr>
      <w:rFonts w:ascii="Times New Roman" w:eastAsia="Times New Roman" w:hAnsi="Times New Roman"/>
      <w:sz w:val="24"/>
      <w:szCs w:val="20"/>
      <w:lang w:val="ru-RU" w:eastAsia="ru-RU"/>
    </w:rPr>
  </w:style>
  <w:style w:type="paragraph" w:customStyle="1" w:styleId="7F164CA3BF9C4373845ECB452A5D9922">
    <w:name w:val="7F164CA3BF9C4373845ECB452A5D9922"/>
    <w:rsid w:val="000B2D28"/>
    <w:pPr>
      <w:spacing w:after="200" w:line="276" w:lineRule="auto"/>
    </w:pPr>
    <w:rPr>
      <w:rFonts w:eastAsia="MS Mincho"/>
      <w:sz w:val="22"/>
      <w:szCs w:val="22"/>
    </w:rPr>
  </w:style>
  <w:style w:type="paragraph" w:customStyle="1" w:styleId="aff4">
    <w:name w:val="обычный"/>
    <w:basedOn w:val="a"/>
    <w:link w:val="aff5"/>
    <w:qFormat/>
    <w:rsid w:val="000B2D28"/>
    <w:pPr>
      <w:widowControl/>
      <w:spacing w:before="120"/>
      <w:ind w:firstLine="709"/>
      <w:jc w:val="both"/>
    </w:pPr>
    <w:rPr>
      <w:rFonts w:ascii="Arial" w:hAnsi="Arial" w:cs="Arial"/>
      <w:sz w:val="24"/>
      <w:szCs w:val="24"/>
      <w:lang w:val="ru-RU"/>
    </w:rPr>
  </w:style>
  <w:style w:type="character" w:customStyle="1" w:styleId="aff5">
    <w:name w:val="обычный Знак"/>
    <w:link w:val="aff4"/>
    <w:locked/>
    <w:rsid w:val="000B2D28"/>
    <w:rPr>
      <w:rFonts w:ascii="Arial" w:hAnsi="Arial" w:cs="Arial"/>
      <w:sz w:val="24"/>
      <w:szCs w:val="24"/>
      <w:lang w:eastAsia="en-US"/>
    </w:rPr>
  </w:style>
  <w:style w:type="paragraph" w:styleId="aff6">
    <w:name w:val="caption"/>
    <w:aliases w:val="Знак1,Знак11,Знак1 Знак Знак Знак,Знак1 Знак Знак,Знак111,Знак13,Знак12,Таблица - Название объекта,!! Object Novogor !!,Caption Char,Caption Char1 Char1 Char Char,Caption Char Char2 Char1 Char Char,Название1"/>
    <w:basedOn w:val="a"/>
    <w:next w:val="a"/>
    <w:link w:val="aff7"/>
    <w:uiPriority w:val="99"/>
    <w:qFormat/>
    <w:rsid w:val="000B2D28"/>
    <w:pPr>
      <w:keepLines/>
      <w:widowControl/>
      <w:suppressAutoHyphens/>
      <w:spacing w:after="120"/>
      <w:jc w:val="both"/>
    </w:pPr>
    <w:rPr>
      <w:rFonts w:ascii="Times New Roman" w:eastAsia="Times New Roman" w:hAnsi="Times New Roman"/>
      <w:noProof/>
      <w:sz w:val="24"/>
      <w:szCs w:val="20"/>
      <w:lang w:val="ru-RU" w:eastAsia="ru-RU"/>
    </w:rPr>
  </w:style>
  <w:style w:type="paragraph" w:styleId="aff8">
    <w:name w:val="Title"/>
    <w:next w:val="aff9"/>
    <w:link w:val="affa"/>
    <w:qFormat/>
    <w:rsid w:val="000B2D28"/>
    <w:pPr>
      <w:spacing w:before="240" w:after="60"/>
      <w:jc w:val="center"/>
    </w:pPr>
    <w:rPr>
      <w:rFonts w:ascii="Times New Roman" w:eastAsia="Times New Roman" w:hAnsi="Times New Roman" w:cs="Arial"/>
      <w:b/>
      <w:bCs/>
      <w:kern w:val="28"/>
      <w:sz w:val="32"/>
      <w:szCs w:val="32"/>
    </w:rPr>
  </w:style>
  <w:style w:type="character" w:customStyle="1" w:styleId="affa">
    <w:name w:val="Название Знак"/>
    <w:link w:val="aff8"/>
    <w:rsid w:val="000B2D28"/>
    <w:rPr>
      <w:rFonts w:ascii="Times New Roman" w:eastAsia="Times New Roman" w:hAnsi="Times New Roman" w:cs="Arial"/>
      <w:b/>
      <w:bCs/>
      <w:kern w:val="28"/>
      <w:sz w:val="32"/>
      <w:szCs w:val="32"/>
    </w:rPr>
  </w:style>
  <w:style w:type="paragraph" w:styleId="aff9">
    <w:name w:val="Subtitle"/>
    <w:basedOn w:val="aff8"/>
    <w:next w:val="a0"/>
    <w:link w:val="affb"/>
    <w:qFormat/>
    <w:rsid w:val="000B2D28"/>
    <w:pPr>
      <w:spacing w:before="60" w:after="120" w:line="340" w:lineRule="atLeast"/>
    </w:pPr>
    <w:rPr>
      <w:rFonts w:eastAsia="MS Gothic"/>
      <w:spacing w:val="-16"/>
      <w:sz w:val="28"/>
      <w:szCs w:val="28"/>
    </w:rPr>
  </w:style>
  <w:style w:type="character" w:customStyle="1" w:styleId="affb">
    <w:name w:val="Подзаголовок Знак"/>
    <w:link w:val="aff9"/>
    <w:rsid w:val="000B2D28"/>
    <w:rPr>
      <w:rFonts w:ascii="Times New Roman" w:eastAsia="MS Gothic" w:hAnsi="Times New Roman" w:cs="Arial"/>
      <w:b/>
      <w:bCs/>
      <w:spacing w:val="-16"/>
      <w:kern w:val="28"/>
      <w:sz w:val="28"/>
      <w:szCs w:val="28"/>
    </w:rPr>
  </w:style>
  <w:style w:type="character" w:customStyle="1" w:styleId="aff0">
    <w:name w:val="Без интервала Знак"/>
    <w:link w:val="aff"/>
    <w:uiPriority w:val="1"/>
    <w:locked/>
    <w:rsid w:val="000B2D28"/>
    <w:rPr>
      <w:sz w:val="24"/>
      <w:szCs w:val="32"/>
      <w:lang w:val="en-US" w:eastAsia="en-US" w:bidi="en-US"/>
    </w:rPr>
  </w:style>
  <w:style w:type="paragraph" w:customStyle="1" w:styleId="33">
    <w:name w:val="Основной текст3"/>
    <w:basedOn w:val="a"/>
    <w:rsid w:val="00ED766B"/>
    <w:pPr>
      <w:shd w:val="clear" w:color="auto" w:fill="FFFFFF"/>
      <w:spacing w:before="60" w:after="300" w:line="240" w:lineRule="atLeast"/>
      <w:ind w:hanging="1040"/>
      <w:jc w:val="center"/>
    </w:pPr>
    <w:rPr>
      <w:rFonts w:ascii="Times New Roman" w:eastAsia="Times New Roman" w:hAnsi="Times New Roman"/>
      <w:color w:val="000000"/>
      <w:sz w:val="21"/>
      <w:szCs w:val="21"/>
      <w:lang w:val="ru-RU" w:eastAsia="ru-RU"/>
    </w:rPr>
  </w:style>
  <w:style w:type="character" w:customStyle="1" w:styleId="9pt">
    <w:name w:val="Основной текст + 9 pt"/>
    <w:aliases w:val="Полужирный1"/>
    <w:uiPriority w:val="99"/>
    <w:rsid w:val="00ED766B"/>
    <w:rPr>
      <w:rFonts w:ascii="Times New Roman" w:hAnsi="Times New Roman" w:cs="Times New Roman" w:hint="default"/>
      <w:b/>
      <w:bCs/>
      <w:strike w:val="0"/>
      <w:dstrike w:val="0"/>
      <w:color w:val="000000"/>
      <w:spacing w:val="0"/>
      <w:w w:val="100"/>
      <w:position w:val="0"/>
      <w:sz w:val="18"/>
      <w:szCs w:val="18"/>
      <w:u w:val="none"/>
      <w:effect w:val="none"/>
      <w:shd w:val="clear" w:color="auto" w:fill="FFFFFF"/>
      <w:lang w:val="ru-RU"/>
    </w:rPr>
  </w:style>
  <w:style w:type="character" w:customStyle="1" w:styleId="110">
    <w:name w:val="Основной текст + 11"/>
    <w:aliases w:val="5 pt,5 pt64,5 pt63,Body text + 11"/>
    <w:rsid w:val="00ED766B"/>
    <w:rPr>
      <w:rFonts w:ascii="Times New Roman" w:hAnsi="Times New Roman" w:cs="Times New Roman" w:hint="default"/>
      <w:strike w:val="0"/>
      <w:dstrike w:val="0"/>
      <w:color w:val="000000"/>
      <w:spacing w:val="0"/>
      <w:w w:val="100"/>
      <w:position w:val="0"/>
      <w:sz w:val="23"/>
      <w:szCs w:val="23"/>
      <w:u w:val="none"/>
      <w:effect w:val="none"/>
      <w:shd w:val="clear" w:color="auto" w:fill="FFFFFF"/>
      <w:lang w:val="en-US"/>
    </w:rPr>
  </w:style>
  <w:style w:type="character" w:customStyle="1" w:styleId="92">
    <w:name w:val="Заголовок №9"/>
    <w:uiPriority w:val="99"/>
    <w:rsid w:val="00ED766B"/>
    <w:rPr>
      <w:rFonts w:ascii="Times New Roman" w:hAnsi="Times New Roman" w:cs="Times New Roman"/>
      <w:i/>
      <w:iCs/>
      <w:color w:val="000000"/>
      <w:spacing w:val="0"/>
      <w:w w:val="100"/>
      <w:position w:val="0"/>
      <w:sz w:val="21"/>
      <w:szCs w:val="21"/>
      <w:u w:val="single"/>
      <w:lang w:val="ru-RU"/>
    </w:rPr>
  </w:style>
  <w:style w:type="character" w:customStyle="1" w:styleId="93">
    <w:name w:val="Заголовок №9 + Не курсив"/>
    <w:uiPriority w:val="99"/>
    <w:rsid w:val="00ED766B"/>
    <w:rPr>
      <w:rFonts w:ascii="Times New Roman" w:hAnsi="Times New Roman" w:cs="Times New Roman"/>
      <w:i/>
      <w:iCs/>
      <w:color w:val="000000"/>
      <w:spacing w:val="0"/>
      <w:w w:val="100"/>
      <w:position w:val="0"/>
      <w:sz w:val="21"/>
      <w:szCs w:val="21"/>
      <w:u w:val="single"/>
      <w:lang w:val="ru-RU"/>
    </w:rPr>
  </w:style>
  <w:style w:type="character" w:customStyle="1" w:styleId="94">
    <w:name w:val="Основной текст + 9"/>
    <w:aliases w:val="5 pt2"/>
    <w:uiPriority w:val="99"/>
    <w:rsid w:val="00ED766B"/>
    <w:rPr>
      <w:rFonts w:ascii="Times New Roman" w:hAnsi="Times New Roman" w:cs="Times New Roman"/>
      <w:color w:val="000000"/>
      <w:spacing w:val="0"/>
      <w:w w:val="100"/>
      <w:position w:val="0"/>
      <w:sz w:val="19"/>
      <w:szCs w:val="19"/>
      <w:u w:val="none"/>
      <w:shd w:val="clear" w:color="auto" w:fill="FFFFFF"/>
      <w:lang w:val="ru-RU"/>
    </w:rPr>
  </w:style>
  <w:style w:type="character" w:customStyle="1" w:styleId="82">
    <w:name w:val="Основной текст + 8"/>
    <w:aliases w:val="5 pt1"/>
    <w:uiPriority w:val="99"/>
    <w:rsid w:val="00ED766B"/>
    <w:rPr>
      <w:rFonts w:ascii="Times New Roman" w:hAnsi="Times New Roman" w:cs="Times New Roman"/>
      <w:color w:val="000000"/>
      <w:spacing w:val="0"/>
      <w:w w:val="100"/>
      <w:position w:val="0"/>
      <w:sz w:val="17"/>
      <w:szCs w:val="17"/>
      <w:u w:val="none"/>
      <w:shd w:val="clear" w:color="auto" w:fill="FFFFFF"/>
      <w:lang w:val="ru-RU"/>
    </w:rPr>
  </w:style>
  <w:style w:type="character" w:customStyle="1" w:styleId="9pt1">
    <w:name w:val="Основной текст + 9 pt1"/>
    <w:aliases w:val="Полужирный2"/>
    <w:uiPriority w:val="99"/>
    <w:rsid w:val="00ED766B"/>
    <w:rPr>
      <w:rFonts w:ascii="Times New Roman" w:hAnsi="Times New Roman" w:cs="Times New Roman"/>
      <w:b/>
      <w:bCs/>
      <w:color w:val="000000"/>
      <w:spacing w:val="0"/>
      <w:w w:val="100"/>
      <w:position w:val="0"/>
      <w:sz w:val="18"/>
      <w:szCs w:val="18"/>
      <w:u w:val="none"/>
      <w:shd w:val="clear" w:color="auto" w:fill="FFFFFF"/>
      <w:lang w:val="ru-RU"/>
    </w:rPr>
  </w:style>
  <w:style w:type="character" w:customStyle="1" w:styleId="js-extracted-address">
    <w:name w:val="js-extracted-address"/>
    <w:rsid w:val="00ED766B"/>
  </w:style>
  <w:style w:type="character" w:customStyle="1" w:styleId="mail-message-map-nobreak">
    <w:name w:val="mail-message-map-nobreak"/>
    <w:rsid w:val="00ED766B"/>
  </w:style>
  <w:style w:type="paragraph" w:customStyle="1" w:styleId="15">
    <w:name w:val="Без интервала1"/>
    <w:basedOn w:val="a"/>
    <w:link w:val="NoSpacingChar"/>
    <w:rsid w:val="00ED766B"/>
    <w:pPr>
      <w:widowControl/>
    </w:pPr>
    <w:rPr>
      <w:rFonts w:eastAsia="Times New Roman"/>
      <w:sz w:val="24"/>
      <w:szCs w:val="32"/>
    </w:rPr>
  </w:style>
  <w:style w:type="character" w:customStyle="1" w:styleId="NoSpacingChar">
    <w:name w:val="No Spacing Char"/>
    <w:link w:val="15"/>
    <w:locked/>
    <w:rsid w:val="00ED766B"/>
    <w:rPr>
      <w:rFonts w:eastAsia="Times New Roman"/>
      <w:sz w:val="24"/>
      <w:szCs w:val="32"/>
      <w:lang w:val="en-US" w:eastAsia="en-US"/>
    </w:rPr>
  </w:style>
  <w:style w:type="paragraph" w:customStyle="1" w:styleId="16">
    <w:name w:val="Абзац списка1"/>
    <w:basedOn w:val="a"/>
    <w:rsid w:val="00ED766B"/>
    <w:pPr>
      <w:widowControl/>
      <w:spacing w:after="200" w:line="276" w:lineRule="auto"/>
      <w:ind w:left="720"/>
      <w:contextualSpacing/>
    </w:pPr>
    <w:rPr>
      <w:rFonts w:eastAsia="Times New Roman"/>
      <w:lang w:val="ru-RU"/>
    </w:rPr>
  </w:style>
  <w:style w:type="paragraph" w:styleId="affc">
    <w:name w:val="endnote text"/>
    <w:basedOn w:val="a"/>
    <w:link w:val="affd"/>
    <w:uiPriority w:val="99"/>
    <w:semiHidden/>
    <w:unhideWhenUsed/>
    <w:rsid w:val="00ED766B"/>
    <w:rPr>
      <w:sz w:val="20"/>
      <w:szCs w:val="20"/>
    </w:rPr>
  </w:style>
  <w:style w:type="character" w:customStyle="1" w:styleId="affd">
    <w:name w:val="Текст концевой сноски Знак"/>
    <w:link w:val="affc"/>
    <w:uiPriority w:val="99"/>
    <w:semiHidden/>
    <w:rsid w:val="00ED766B"/>
    <w:rPr>
      <w:lang w:val="en-US" w:eastAsia="en-US"/>
    </w:rPr>
  </w:style>
  <w:style w:type="character" w:styleId="affe">
    <w:name w:val="endnote reference"/>
    <w:uiPriority w:val="99"/>
    <w:semiHidden/>
    <w:unhideWhenUsed/>
    <w:rsid w:val="00ED766B"/>
    <w:rPr>
      <w:vertAlign w:val="superscript"/>
    </w:rPr>
  </w:style>
  <w:style w:type="paragraph" w:styleId="afff">
    <w:name w:val="Document Map"/>
    <w:basedOn w:val="a"/>
    <w:link w:val="afff0"/>
    <w:uiPriority w:val="99"/>
    <w:semiHidden/>
    <w:unhideWhenUsed/>
    <w:rsid w:val="00ED766B"/>
    <w:rPr>
      <w:rFonts w:ascii="Helvetica" w:hAnsi="Helvetica"/>
      <w:sz w:val="24"/>
      <w:szCs w:val="24"/>
    </w:rPr>
  </w:style>
  <w:style w:type="character" w:customStyle="1" w:styleId="afff0">
    <w:name w:val="Схема документа Знак"/>
    <w:link w:val="afff"/>
    <w:uiPriority w:val="99"/>
    <w:semiHidden/>
    <w:rsid w:val="00ED766B"/>
    <w:rPr>
      <w:rFonts w:ascii="Helvetica" w:hAnsi="Helvetica"/>
      <w:sz w:val="24"/>
      <w:szCs w:val="24"/>
      <w:lang w:val="en-US" w:eastAsia="en-US"/>
    </w:rPr>
  </w:style>
  <w:style w:type="paragraph" w:styleId="afff1">
    <w:name w:val="Revision"/>
    <w:hidden/>
    <w:uiPriority w:val="99"/>
    <w:semiHidden/>
    <w:rsid w:val="00ED766B"/>
    <w:rPr>
      <w:sz w:val="22"/>
      <w:szCs w:val="22"/>
      <w:lang w:val="en-US" w:eastAsia="en-US"/>
    </w:rPr>
  </w:style>
  <w:style w:type="paragraph" w:customStyle="1" w:styleId="xl68">
    <w:name w:val="xl68"/>
    <w:basedOn w:val="a"/>
    <w:rsid w:val="003403F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4"/>
      <w:szCs w:val="24"/>
      <w:lang w:val="ru-RU" w:eastAsia="ru-RU"/>
    </w:rPr>
  </w:style>
  <w:style w:type="paragraph" w:customStyle="1" w:styleId="xl69">
    <w:name w:val="xl69"/>
    <w:basedOn w:val="a"/>
    <w:rsid w:val="003403F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000000"/>
      <w:sz w:val="24"/>
      <w:szCs w:val="24"/>
      <w:lang w:val="ru-RU" w:eastAsia="ru-RU"/>
    </w:rPr>
  </w:style>
  <w:style w:type="paragraph" w:customStyle="1" w:styleId="xl70">
    <w:name w:val="xl70"/>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color w:val="000000"/>
      <w:sz w:val="24"/>
      <w:szCs w:val="24"/>
      <w:lang w:val="ru-RU" w:eastAsia="ru-RU"/>
    </w:rPr>
  </w:style>
  <w:style w:type="paragraph" w:customStyle="1" w:styleId="xl71">
    <w:name w:val="xl71"/>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b/>
      <w:bCs/>
      <w:color w:val="000000"/>
      <w:sz w:val="24"/>
      <w:szCs w:val="24"/>
      <w:lang w:val="ru-RU" w:eastAsia="ru-RU"/>
    </w:rPr>
  </w:style>
  <w:style w:type="paragraph" w:customStyle="1" w:styleId="xl72">
    <w:name w:val="xl72"/>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b/>
      <w:bCs/>
      <w:color w:val="000000"/>
      <w:sz w:val="24"/>
      <w:szCs w:val="24"/>
      <w:lang w:val="ru-RU" w:eastAsia="ru-RU"/>
    </w:rPr>
  </w:style>
  <w:style w:type="paragraph" w:customStyle="1" w:styleId="xl73">
    <w:name w:val="xl73"/>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Arial" w:eastAsia="Times New Roman" w:hAnsi="Arial" w:cs="Arial"/>
      <w:color w:val="000000"/>
      <w:sz w:val="24"/>
      <w:szCs w:val="24"/>
      <w:lang w:val="ru-RU" w:eastAsia="ru-RU"/>
    </w:rPr>
  </w:style>
  <w:style w:type="paragraph" w:customStyle="1" w:styleId="xl74">
    <w:name w:val="xl74"/>
    <w:basedOn w:val="a"/>
    <w:rsid w:val="003403F0"/>
    <w:pPr>
      <w:widowControl/>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Arial" w:eastAsia="Times New Roman" w:hAnsi="Arial" w:cs="Arial"/>
      <w:color w:val="000000"/>
      <w:sz w:val="24"/>
      <w:szCs w:val="24"/>
      <w:lang w:val="ru-RU" w:eastAsia="ru-RU"/>
    </w:rPr>
  </w:style>
  <w:style w:type="paragraph" w:customStyle="1" w:styleId="xl75">
    <w:name w:val="xl75"/>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eastAsia="Times New Roman" w:hAnsi="Arial" w:cs="Arial"/>
      <w:color w:val="000000"/>
      <w:sz w:val="24"/>
      <w:szCs w:val="24"/>
      <w:lang w:val="ru-RU" w:eastAsia="ru-RU"/>
    </w:rPr>
  </w:style>
  <w:style w:type="paragraph" w:customStyle="1" w:styleId="xl76">
    <w:name w:val="xl76"/>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w:eastAsia="Times New Roman" w:hAnsi="Arial" w:cs="Arial"/>
      <w:b/>
      <w:bCs/>
      <w:color w:val="000000"/>
      <w:sz w:val="24"/>
      <w:szCs w:val="24"/>
      <w:lang w:val="ru-RU" w:eastAsia="ru-RU"/>
    </w:rPr>
  </w:style>
  <w:style w:type="paragraph" w:customStyle="1" w:styleId="xl77">
    <w:name w:val="xl77"/>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eastAsia="Times New Roman" w:hAnsi="Arial" w:cs="Arial"/>
      <w:color w:val="000000"/>
      <w:sz w:val="24"/>
      <w:szCs w:val="24"/>
      <w:lang w:val="ru-RU" w:eastAsia="ru-RU"/>
    </w:rPr>
  </w:style>
  <w:style w:type="paragraph" w:customStyle="1" w:styleId="xl78">
    <w:name w:val="xl78"/>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w:eastAsia="Times New Roman" w:hAnsi="Arial" w:cs="Arial"/>
      <w:color w:val="000000"/>
      <w:sz w:val="24"/>
      <w:szCs w:val="24"/>
      <w:lang w:val="ru-RU" w:eastAsia="ru-RU"/>
    </w:rPr>
  </w:style>
  <w:style w:type="paragraph" w:customStyle="1" w:styleId="xl79">
    <w:name w:val="xl79"/>
    <w:basedOn w:val="a"/>
    <w:rsid w:val="003403F0"/>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w:eastAsia="Times New Roman" w:hAnsi="Arial" w:cs="Arial"/>
      <w:b/>
      <w:bCs/>
      <w:color w:val="000000"/>
      <w:sz w:val="24"/>
      <w:szCs w:val="24"/>
      <w:lang w:val="ru-RU" w:eastAsia="ru-RU"/>
    </w:rPr>
  </w:style>
  <w:style w:type="character" w:customStyle="1" w:styleId="af2">
    <w:name w:val="Абзац списка Знак"/>
    <w:aliases w:val="Маркер Знак"/>
    <w:link w:val="af1"/>
    <w:uiPriority w:val="99"/>
    <w:locked/>
    <w:rsid w:val="00A31AC2"/>
    <w:rPr>
      <w:rFonts w:ascii="Times New Roman" w:hAnsi="Times New Roman"/>
      <w:sz w:val="24"/>
      <w:szCs w:val="22"/>
      <w:lang w:eastAsia="en-US"/>
    </w:rPr>
  </w:style>
  <w:style w:type="paragraph" w:customStyle="1" w:styleId="pj">
    <w:name w:val="pj"/>
    <w:basedOn w:val="a"/>
    <w:rsid w:val="00D9599F"/>
    <w:pPr>
      <w:widowControl/>
      <w:spacing w:before="100" w:beforeAutospacing="1" w:after="100" w:afterAutospacing="1"/>
    </w:pPr>
    <w:rPr>
      <w:rFonts w:ascii="Times New Roman" w:eastAsia="Times New Roman" w:hAnsi="Times New Roman"/>
      <w:sz w:val="24"/>
      <w:szCs w:val="24"/>
      <w:lang w:val="ru-RU" w:eastAsia="ru-RU"/>
    </w:rPr>
  </w:style>
  <w:style w:type="character" w:styleId="afff2">
    <w:name w:val="Emphasis"/>
    <w:basedOn w:val="a1"/>
    <w:qFormat/>
    <w:rsid w:val="000B79AE"/>
    <w:rPr>
      <w:rFonts w:cs="Times New Roman"/>
      <w:i/>
      <w:iCs/>
    </w:rPr>
  </w:style>
  <w:style w:type="character" w:customStyle="1" w:styleId="Headerorfooter">
    <w:name w:val="Header or footer_"/>
    <w:basedOn w:val="a1"/>
    <w:link w:val="Headerorfooter1"/>
    <w:uiPriority w:val="99"/>
    <w:rsid w:val="00894858"/>
    <w:rPr>
      <w:rFonts w:ascii="Times New Roman" w:hAnsi="Times New Roman"/>
      <w:noProof/>
      <w:sz w:val="23"/>
      <w:szCs w:val="23"/>
      <w:shd w:val="clear" w:color="auto" w:fill="FFFFFF"/>
    </w:rPr>
  </w:style>
  <w:style w:type="character" w:customStyle="1" w:styleId="Headerorfooter0">
    <w:name w:val="Header or footer"/>
    <w:basedOn w:val="Headerorfooter"/>
    <w:uiPriority w:val="99"/>
    <w:rsid w:val="00894858"/>
    <w:rPr>
      <w:rFonts w:ascii="Times New Roman" w:hAnsi="Times New Roman"/>
      <w:noProof/>
      <w:sz w:val="23"/>
      <w:szCs w:val="23"/>
      <w:shd w:val="clear" w:color="auto" w:fill="FFFFFF"/>
    </w:rPr>
  </w:style>
  <w:style w:type="character" w:customStyle="1" w:styleId="Bodytext11pt">
    <w:name w:val="Body text + 11 pt"/>
    <w:aliases w:val="Bold"/>
    <w:basedOn w:val="a1"/>
    <w:uiPriority w:val="99"/>
    <w:rsid w:val="00894858"/>
    <w:rPr>
      <w:rFonts w:ascii="Times New Roman" w:hAnsi="Times New Roman" w:cs="Times New Roman"/>
      <w:b/>
      <w:bCs/>
      <w:sz w:val="22"/>
      <w:szCs w:val="22"/>
      <w:u w:val="none"/>
    </w:rPr>
  </w:style>
  <w:style w:type="character" w:customStyle="1" w:styleId="Bodytext15">
    <w:name w:val="Body text + 15"/>
    <w:aliases w:val="5 pt3"/>
    <w:basedOn w:val="a1"/>
    <w:uiPriority w:val="99"/>
    <w:rsid w:val="00894858"/>
    <w:rPr>
      <w:rFonts w:ascii="Times New Roman" w:hAnsi="Times New Roman" w:cs="Times New Roman"/>
      <w:sz w:val="31"/>
      <w:szCs w:val="31"/>
      <w:u w:val="none"/>
    </w:rPr>
  </w:style>
  <w:style w:type="character" w:customStyle="1" w:styleId="Bodytext4pt">
    <w:name w:val="Body text + 4 pt"/>
    <w:aliases w:val="Spacing 10 pt"/>
    <w:basedOn w:val="a1"/>
    <w:uiPriority w:val="99"/>
    <w:rsid w:val="00894858"/>
    <w:rPr>
      <w:rFonts w:ascii="Times New Roman" w:hAnsi="Times New Roman" w:cs="Times New Roman"/>
      <w:spacing w:val="200"/>
      <w:sz w:val="8"/>
      <w:szCs w:val="8"/>
      <w:u w:val="none"/>
    </w:rPr>
  </w:style>
  <w:style w:type="character" w:customStyle="1" w:styleId="Bodytext12pt">
    <w:name w:val="Body text + 12 pt"/>
    <w:aliases w:val="Italic,Spacing 0 pt"/>
    <w:basedOn w:val="a1"/>
    <w:uiPriority w:val="99"/>
    <w:rsid w:val="00894858"/>
    <w:rPr>
      <w:rFonts w:ascii="Times New Roman" w:hAnsi="Times New Roman" w:cs="Times New Roman"/>
      <w:i/>
      <w:iCs/>
      <w:spacing w:val="-10"/>
      <w:sz w:val="24"/>
      <w:szCs w:val="24"/>
      <w:u w:val="none"/>
    </w:rPr>
  </w:style>
  <w:style w:type="paragraph" w:customStyle="1" w:styleId="Headerorfooter1">
    <w:name w:val="Header or footer1"/>
    <w:basedOn w:val="a"/>
    <w:link w:val="Headerorfooter"/>
    <w:uiPriority w:val="99"/>
    <w:rsid w:val="00894858"/>
    <w:pPr>
      <w:shd w:val="clear" w:color="auto" w:fill="FFFFFF"/>
      <w:spacing w:line="240" w:lineRule="atLeast"/>
    </w:pPr>
    <w:rPr>
      <w:rFonts w:ascii="Times New Roman" w:hAnsi="Times New Roman"/>
      <w:noProof/>
      <w:sz w:val="23"/>
      <w:szCs w:val="23"/>
      <w:lang w:val="ru-RU" w:eastAsia="ru-RU"/>
    </w:rPr>
  </w:style>
  <w:style w:type="character" w:customStyle="1" w:styleId="17">
    <w:name w:val="Основной текст Знак1"/>
    <w:basedOn w:val="a1"/>
    <w:uiPriority w:val="99"/>
    <w:rsid w:val="00894858"/>
    <w:rPr>
      <w:rFonts w:ascii="Times New Roman" w:hAnsi="Times New Roman" w:cs="Times New Roman"/>
      <w:sz w:val="27"/>
      <w:szCs w:val="27"/>
      <w:u w:val="none"/>
    </w:rPr>
  </w:style>
  <w:style w:type="character" w:customStyle="1" w:styleId="ConsPlusNormal0">
    <w:name w:val="ConsPlusNormal Знак"/>
    <w:link w:val="ConsPlusNormal"/>
    <w:uiPriority w:val="99"/>
    <w:locked/>
    <w:rsid w:val="001B7F68"/>
    <w:rPr>
      <w:rFonts w:ascii="Arial" w:eastAsia="Times New Roman" w:hAnsi="Arial" w:cs="Arial"/>
    </w:rPr>
  </w:style>
  <w:style w:type="character" w:customStyle="1" w:styleId="aff7">
    <w:name w:val="Название объекта Знак"/>
    <w:aliases w:val="Знак1 Знак,Знак11 Знак,Знак1 Знак Знак Знак Знак,Знак1 Знак Знак Знак1,Знак111 Знак,Знак13 Знак,Знак12 Знак,Таблица - Название объекта Знак,!! Object Novogor !! Знак,Caption Char Знак,Caption Char1 Char1 Char Char Знак"/>
    <w:link w:val="aff6"/>
    <w:uiPriority w:val="99"/>
    <w:locked/>
    <w:rsid w:val="00BD2711"/>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8804">
      <w:bodyDiv w:val="1"/>
      <w:marLeft w:val="0"/>
      <w:marRight w:val="0"/>
      <w:marTop w:val="0"/>
      <w:marBottom w:val="0"/>
      <w:divBdr>
        <w:top w:val="none" w:sz="0" w:space="0" w:color="auto"/>
        <w:left w:val="none" w:sz="0" w:space="0" w:color="auto"/>
        <w:bottom w:val="none" w:sz="0" w:space="0" w:color="auto"/>
        <w:right w:val="none" w:sz="0" w:space="0" w:color="auto"/>
      </w:divBdr>
    </w:div>
    <w:div w:id="15422473">
      <w:bodyDiv w:val="1"/>
      <w:marLeft w:val="0"/>
      <w:marRight w:val="0"/>
      <w:marTop w:val="0"/>
      <w:marBottom w:val="0"/>
      <w:divBdr>
        <w:top w:val="none" w:sz="0" w:space="0" w:color="auto"/>
        <w:left w:val="none" w:sz="0" w:space="0" w:color="auto"/>
        <w:bottom w:val="none" w:sz="0" w:space="0" w:color="auto"/>
        <w:right w:val="none" w:sz="0" w:space="0" w:color="auto"/>
      </w:divBdr>
    </w:div>
    <w:div w:id="34931288">
      <w:bodyDiv w:val="1"/>
      <w:marLeft w:val="0"/>
      <w:marRight w:val="0"/>
      <w:marTop w:val="0"/>
      <w:marBottom w:val="0"/>
      <w:divBdr>
        <w:top w:val="none" w:sz="0" w:space="0" w:color="auto"/>
        <w:left w:val="none" w:sz="0" w:space="0" w:color="auto"/>
        <w:bottom w:val="none" w:sz="0" w:space="0" w:color="auto"/>
        <w:right w:val="none" w:sz="0" w:space="0" w:color="auto"/>
      </w:divBdr>
    </w:div>
    <w:div w:id="40516146">
      <w:bodyDiv w:val="1"/>
      <w:marLeft w:val="0"/>
      <w:marRight w:val="0"/>
      <w:marTop w:val="0"/>
      <w:marBottom w:val="0"/>
      <w:divBdr>
        <w:top w:val="none" w:sz="0" w:space="0" w:color="auto"/>
        <w:left w:val="none" w:sz="0" w:space="0" w:color="auto"/>
        <w:bottom w:val="none" w:sz="0" w:space="0" w:color="auto"/>
        <w:right w:val="none" w:sz="0" w:space="0" w:color="auto"/>
      </w:divBdr>
    </w:div>
    <w:div w:id="48264093">
      <w:bodyDiv w:val="1"/>
      <w:marLeft w:val="0"/>
      <w:marRight w:val="0"/>
      <w:marTop w:val="0"/>
      <w:marBottom w:val="0"/>
      <w:divBdr>
        <w:top w:val="none" w:sz="0" w:space="0" w:color="auto"/>
        <w:left w:val="none" w:sz="0" w:space="0" w:color="auto"/>
        <w:bottom w:val="none" w:sz="0" w:space="0" w:color="auto"/>
        <w:right w:val="none" w:sz="0" w:space="0" w:color="auto"/>
      </w:divBdr>
    </w:div>
    <w:div w:id="80415906">
      <w:bodyDiv w:val="1"/>
      <w:marLeft w:val="0"/>
      <w:marRight w:val="0"/>
      <w:marTop w:val="0"/>
      <w:marBottom w:val="0"/>
      <w:divBdr>
        <w:top w:val="none" w:sz="0" w:space="0" w:color="auto"/>
        <w:left w:val="none" w:sz="0" w:space="0" w:color="auto"/>
        <w:bottom w:val="none" w:sz="0" w:space="0" w:color="auto"/>
        <w:right w:val="none" w:sz="0" w:space="0" w:color="auto"/>
      </w:divBdr>
    </w:div>
    <w:div w:id="83260760">
      <w:bodyDiv w:val="1"/>
      <w:marLeft w:val="0"/>
      <w:marRight w:val="0"/>
      <w:marTop w:val="0"/>
      <w:marBottom w:val="0"/>
      <w:divBdr>
        <w:top w:val="none" w:sz="0" w:space="0" w:color="auto"/>
        <w:left w:val="none" w:sz="0" w:space="0" w:color="auto"/>
        <w:bottom w:val="none" w:sz="0" w:space="0" w:color="auto"/>
        <w:right w:val="none" w:sz="0" w:space="0" w:color="auto"/>
      </w:divBdr>
    </w:div>
    <w:div w:id="87772563">
      <w:bodyDiv w:val="1"/>
      <w:marLeft w:val="0"/>
      <w:marRight w:val="0"/>
      <w:marTop w:val="0"/>
      <w:marBottom w:val="0"/>
      <w:divBdr>
        <w:top w:val="none" w:sz="0" w:space="0" w:color="auto"/>
        <w:left w:val="none" w:sz="0" w:space="0" w:color="auto"/>
        <w:bottom w:val="none" w:sz="0" w:space="0" w:color="auto"/>
        <w:right w:val="none" w:sz="0" w:space="0" w:color="auto"/>
      </w:divBdr>
    </w:div>
    <w:div w:id="105008053">
      <w:bodyDiv w:val="1"/>
      <w:marLeft w:val="0"/>
      <w:marRight w:val="0"/>
      <w:marTop w:val="0"/>
      <w:marBottom w:val="0"/>
      <w:divBdr>
        <w:top w:val="none" w:sz="0" w:space="0" w:color="auto"/>
        <w:left w:val="none" w:sz="0" w:space="0" w:color="auto"/>
        <w:bottom w:val="none" w:sz="0" w:space="0" w:color="auto"/>
        <w:right w:val="none" w:sz="0" w:space="0" w:color="auto"/>
      </w:divBdr>
    </w:div>
    <w:div w:id="105663144">
      <w:bodyDiv w:val="1"/>
      <w:marLeft w:val="0"/>
      <w:marRight w:val="0"/>
      <w:marTop w:val="0"/>
      <w:marBottom w:val="0"/>
      <w:divBdr>
        <w:top w:val="none" w:sz="0" w:space="0" w:color="auto"/>
        <w:left w:val="none" w:sz="0" w:space="0" w:color="auto"/>
        <w:bottom w:val="none" w:sz="0" w:space="0" w:color="auto"/>
        <w:right w:val="none" w:sz="0" w:space="0" w:color="auto"/>
      </w:divBdr>
    </w:div>
    <w:div w:id="120848869">
      <w:bodyDiv w:val="1"/>
      <w:marLeft w:val="0"/>
      <w:marRight w:val="0"/>
      <w:marTop w:val="0"/>
      <w:marBottom w:val="0"/>
      <w:divBdr>
        <w:top w:val="none" w:sz="0" w:space="0" w:color="auto"/>
        <w:left w:val="none" w:sz="0" w:space="0" w:color="auto"/>
        <w:bottom w:val="none" w:sz="0" w:space="0" w:color="auto"/>
        <w:right w:val="none" w:sz="0" w:space="0" w:color="auto"/>
      </w:divBdr>
    </w:div>
    <w:div w:id="143470719">
      <w:bodyDiv w:val="1"/>
      <w:marLeft w:val="0"/>
      <w:marRight w:val="0"/>
      <w:marTop w:val="0"/>
      <w:marBottom w:val="0"/>
      <w:divBdr>
        <w:top w:val="none" w:sz="0" w:space="0" w:color="auto"/>
        <w:left w:val="none" w:sz="0" w:space="0" w:color="auto"/>
        <w:bottom w:val="none" w:sz="0" w:space="0" w:color="auto"/>
        <w:right w:val="none" w:sz="0" w:space="0" w:color="auto"/>
      </w:divBdr>
    </w:div>
    <w:div w:id="182213451">
      <w:bodyDiv w:val="1"/>
      <w:marLeft w:val="0"/>
      <w:marRight w:val="0"/>
      <w:marTop w:val="0"/>
      <w:marBottom w:val="0"/>
      <w:divBdr>
        <w:top w:val="none" w:sz="0" w:space="0" w:color="auto"/>
        <w:left w:val="none" w:sz="0" w:space="0" w:color="auto"/>
        <w:bottom w:val="none" w:sz="0" w:space="0" w:color="auto"/>
        <w:right w:val="none" w:sz="0" w:space="0" w:color="auto"/>
      </w:divBdr>
    </w:div>
    <w:div w:id="189076547">
      <w:bodyDiv w:val="1"/>
      <w:marLeft w:val="0"/>
      <w:marRight w:val="0"/>
      <w:marTop w:val="0"/>
      <w:marBottom w:val="0"/>
      <w:divBdr>
        <w:top w:val="none" w:sz="0" w:space="0" w:color="auto"/>
        <w:left w:val="none" w:sz="0" w:space="0" w:color="auto"/>
        <w:bottom w:val="none" w:sz="0" w:space="0" w:color="auto"/>
        <w:right w:val="none" w:sz="0" w:space="0" w:color="auto"/>
      </w:divBdr>
    </w:div>
    <w:div w:id="207109791">
      <w:bodyDiv w:val="1"/>
      <w:marLeft w:val="0"/>
      <w:marRight w:val="0"/>
      <w:marTop w:val="0"/>
      <w:marBottom w:val="0"/>
      <w:divBdr>
        <w:top w:val="none" w:sz="0" w:space="0" w:color="auto"/>
        <w:left w:val="none" w:sz="0" w:space="0" w:color="auto"/>
        <w:bottom w:val="none" w:sz="0" w:space="0" w:color="auto"/>
        <w:right w:val="none" w:sz="0" w:space="0" w:color="auto"/>
      </w:divBdr>
    </w:div>
    <w:div w:id="214589421">
      <w:bodyDiv w:val="1"/>
      <w:marLeft w:val="0"/>
      <w:marRight w:val="0"/>
      <w:marTop w:val="0"/>
      <w:marBottom w:val="0"/>
      <w:divBdr>
        <w:top w:val="none" w:sz="0" w:space="0" w:color="auto"/>
        <w:left w:val="none" w:sz="0" w:space="0" w:color="auto"/>
        <w:bottom w:val="none" w:sz="0" w:space="0" w:color="auto"/>
        <w:right w:val="none" w:sz="0" w:space="0" w:color="auto"/>
      </w:divBdr>
    </w:div>
    <w:div w:id="230580875">
      <w:bodyDiv w:val="1"/>
      <w:marLeft w:val="0"/>
      <w:marRight w:val="0"/>
      <w:marTop w:val="0"/>
      <w:marBottom w:val="0"/>
      <w:divBdr>
        <w:top w:val="none" w:sz="0" w:space="0" w:color="auto"/>
        <w:left w:val="none" w:sz="0" w:space="0" w:color="auto"/>
        <w:bottom w:val="none" w:sz="0" w:space="0" w:color="auto"/>
        <w:right w:val="none" w:sz="0" w:space="0" w:color="auto"/>
      </w:divBdr>
    </w:div>
    <w:div w:id="238026949">
      <w:bodyDiv w:val="1"/>
      <w:marLeft w:val="0"/>
      <w:marRight w:val="0"/>
      <w:marTop w:val="0"/>
      <w:marBottom w:val="0"/>
      <w:divBdr>
        <w:top w:val="none" w:sz="0" w:space="0" w:color="auto"/>
        <w:left w:val="none" w:sz="0" w:space="0" w:color="auto"/>
        <w:bottom w:val="none" w:sz="0" w:space="0" w:color="auto"/>
        <w:right w:val="none" w:sz="0" w:space="0" w:color="auto"/>
      </w:divBdr>
    </w:div>
    <w:div w:id="242835794">
      <w:bodyDiv w:val="1"/>
      <w:marLeft w:val="0"/>
      <w:marRight w:val="0"/>
      <w:marTop w:val="0"/>
      <w:marBottom w:val="0"/>
      <w:divBdr>
        <w:top w:val="none" w:sz="0" w:space="0" w:color="auto"/>
        <w:left w:val="none" w:sz="0" w:space="0" w:color="auto"/>
        <w:bottom w:val="none" w:sz="0" w:space="0" w:color="auto"/>
        <w:right w:val="none" w:sz="0" w:space="0" w:color="auto"/>
      </w:divBdr>
    </w:div>
    <w:div w:id="247616464">
      <w:bodyDiv w:val="1"/>
      <w:marLeft w:val="0"/>
      <w:marRight w:val="0"/>
      <w:marTop w:val="0"/>
      <w:marBottom w:val="0"/>
      <w:divBdr>
        <w:top w:val="none" w:sz="0" w:space="0" w:color="auto"/>
        <w:left w:val="none" w:sz="0" w:space="0" w:color="auto"/>
        <w:bottom w:val="none" w:sz="0" w:space="0" w:color="auto"/>
        <w:right w:val="none" w:sz="0" w:space="0" w:color="auto"/>
      </w:divBdr>
    </w:div>
    <w:div w:id="277493962">
      <w:bodyDiv w:val="1"/>
      <w:marLeft w:val="0"/>
      <w:marRight w:val="0"/>
      <w:marTop w:val="0"/>
      <w:marBottom w:val="0"/>
      <w:divBdr>
        <w:top w:val="none" w:sz="0" w:space="0" w:color="auto"/>
        <w:left w:val="none" w:sz="0" w:space="0" w:color="auto"/>
        <w:bottom w:val="none" w:sz="0" w:space="0" w:color="auto"/>
        <w:right w:val="none" w:sz="0" w:space="0" w:color="auto"/>
      </w:divBdr>
    </w:div>
    <w:div w:id="279529082">
      <w:bodyDiv w:val="1"/>
      <w:marLeft w:val="0"/>
      <w:marRight w:val="0"/>
      <w:marTop w:val="0"/>
      <w:marBottom w:val="0"/>
      <w:divBdr>
        <w:top w:val="none" w:sz="0" w:space="0" w:color="auto"/>
        <w:left w:val="none" w:sz="0" w:space="0" w:color="auto"/>
        <w:bottom w:val="none" w:sz="0" w:space="0" w:color="auto"/>
        <w:right w:val="none" w:sz="0" w:space="0" w:color="auto"/>
      </w:divBdr>
    </w:div>
    <w:div w:id="291404378">
      <w:bodyDiv w:val="1"/>
      <w:marLeft w:val="0"/>
      <w:marRight w:val="0"/>
      <w:marTop w:val="0"/>
      <w:marBottom w:val="0"/>
      <w:divBdr>
        <w:top w:val="none" w:sz="0" w:space="0" w:color="auto"/>
        <w:left w:val="none" w:sz="0" w:space="0" w:color="auto"/>
        <w:bottom w:val="none" w:sz="0" w:space="0" w:color="auto"/>
        <w:right w:val="none" w:sz="0" w:space="0" w:color="auto"/>
      </w:divBdr>
    </w:div>
    <w:div w:id="302854080">
      <w:bodyDiv w:val="1"/>
      <w:marLeft w:val="0"/>
      <w:marRight w:val="0"/>
      <w:marTop w:val="0"/>
      <w:marBottom w:val="0"/>
      <w:divBdr>
        <w:top w:val="none" w:sz="0" w:space="0" w:color="auto"/>
        <w:left w:val="none" w:sz="0" w:space="0" w:color="auto"/>
        <w:bottom w:val="none" w:sz="0" w:space="0" w:color="auto"/>
        <w:right w:val="none" w:sz="0" w:space="0" w:color="auto"/>
      </w:divBdr>
    </w:div>
    <w:div w:id="305090316">
      <w:bodyDiv w:val="1"/>
      <w:marLeft w:val="0"/>
      <w:marRight w:val="0"/>
      <w:marTop w:val="0"/>
      <w:marBottom w:val="0"/>
      <w:divBdr>
        <w:top w:val="none" w:sz="0" w:space="0" w:color="auto"/>
        <w:left w:val="none" w:sz="0" w:space="0" w:color="auto"/>
        <w:bottom w:val="none" w:sz="0" w:space="0" w:color="auto"/>
        <w:right w:val="none" w:sz="0" w:space="0" w:color="auto"/>
      </w:divBdr>
    </w:div>
    <w:div w:id="313216324">
      <w:bodyDiv w:val="1"/>
      <w:marLeft w:val="0"/>
      <w:marRight w:val="0"/>
      <w:marTop w:val="0"/>
      <w:marBottom w:val="0"/>
      <w:divBdr>
        <w:top w:val="none" w:sz="0" w:space="0" w:color="auto"/>
        <w:left w:val="none" w:sz="0" w:space="0" w:color="auto"/>
        <w:bottom w:val="none" w:sz="0" w:space="0" w:color="auto"/>
        <w:right w:val="none" w:sz="0" w:space="0" w:color="auto"/>
      </w:divBdr>
    </w:div>
    <w:div w:id="334188483">
      <w:bodyDiv w:val="1"/>
      <w:marLeft w:val="0"/>
      <w:marRight w:val="0"/>
      <w:marTop w:val="0"/>
      <w:marBottom w:val="0"/>
      <w:divBdr>
        <w:top w:val="none" w:sz="0" w:space="0" w:color="auto"/>
        <w:left w:val="none" w:sz="0" w:space="0" w:color="auto"/>
        <w:bottom w:val="none" w:sz="0" w:space="0" w:color="auto"/>
        <w:right w:val="none" w:sz="0" w:space="0" w:color="auto"/>
      </w:divBdr>
    </w:div>
    <w:div w:id="341781563">
      <w:bodyDiv w:val="1"/>
      <w:marLeft w:val="0"/>
      <w:marRight w:val="0"/>
      <w:marTop w:val="0"/>
      <w:marBottom w:val="0"/>
      <w:divBdr>
        <w:top w:val="none" w:sz="0" w:space="0" w:color="auto"/>
        <w:left w:val="none" w:sz="0" w:space="0" w:color="auto"/>
        <w:bottom w:val="none" w:sz="0" w:space="0" w:color="auto"/>
        <w:right w:val="none" w:sz="0" w:space="0" w:color="auto"/>
      </w:divBdr>
    </w:div>
    <w:div w:id="415631652">
      <w:bodyDiv w:val="1"/>
      <w:marLeft w:val="0"/>
      <w:marRight w:val="0"/>
      <w:marTop w:val="0"/>
      <w:marBottom w:val="0"/>
      <w:divBdr>
        <w:top w:val="none" w:sz="0" w:space="0" w:color="auto"/>
        <w:left w:val="none" w:sz="0" w:space="0" w:color="auto"/>
        <w:bottom w:val="none" w:sz="0" w:space="0" w:color="auto"/>
        <w:right w:val="none" w:sz="0" w:space="0" w:color="auto"/>
      </w:divBdr>
    </w:div>
    <w:div w:id="424502878">
      <w:bodyDiv w:val="1"/>
      <w:marLeft w:val="0"/>
      <w:marRight w:val="0"/>
      <w:marTop w:val="0"/>
      <w:marBottom w:val="0"/>
      <w:divBdr>
        <w:top w:val="none" w:sz="0" w:space="0" w:color="auto"/>
        <w:left w:val="none" w:sz="0" w:space="0" w:color="auto"/>
        <w:bottom w:val="none" w:sz="0" w:space="0" w:color="auto"/>
        <w:right w:val="none" w:sz="0" w:space="0" w:color="auto"/>
      </w:divBdr>
    </w:div>
    <w:div w:id="426578310">
      <w:bodyDiv w:val="1"/>
      <w:marLeft w:val="0"/>
      <w:marRight w:val="0"/>
      <w:marTop w:val="0"/>
      <w:marBottom w:val="0"/>
      <w:divBdr>
        <w:top w:val="none" w:sz="0" w:space="0" w:color="auto"/>
        <w:left w:val="none" w:sz="0" w:space="0" w:color="auto"/>
        <w:bottom w:val="none" w:sz="0" w:space="0" w:color="auto"/>
        <w:right w:val="none" w:sz="0" w:space="0" w:color="auto"/>
      </w:divBdr>
    </w:div>
    <w:div w:id="429662239">
      <w:bodyDiv w:val="1"/>
      <w:marLeft w:val="0"/>
      <w:marRight w:val="0"/>
      <w:marTop w:val="0"/>
      <w:marBottom w:val="0"/>
      <w:divBdr>
        <w:top w:val="none" w:sz="0" w:space="0" w:color="auto"/>
        <w:left w:val="none" w:sz="0" w:space="0" w:color="auto"/>
        <w:bottom w:val="none" w:sz="0" w:space="0" w:color="auto"/>
        <w:right w:val="none" w:sz="0" w:space="0" w:color="auto"/>
      </w:divBdr>
    </w:div>
    <w:div w:id="429930980">
      <w:bodyDiv w:val="1"/>
      <w:marLeft w:val="0"/>
      <w:marRight w:val="0"/>
      <w:marTop w:val="0"/>
      <w:marBottom w:val="0"/>
      <w:divBdr>
        <w:top w:val="none" w:sz="0" w:space="0" w:color="auto"/>
        <w:left w:val="none" w:sz="0" w:space="0" w:color="auto"/>
        <w:bottom w:val="none" w:sz="0" w:space="0" w:color="auto"/>
        <w:right w:val="none" w:sz="0" w:space="0" w:color="auto"/>
      </w:divBdr>
    </w:div>
    <w:div w:id="450247985">
      <w:bodyDiv w:val="1"/>
      <w:marLeft w:val="0"/>
      <w:marRight w:val="0"/>
      <w:marTop w:val="0"/>
      <w:marBottom w:val="0"/>
      <w:divBdr>
        <w:top w:val="none" w:sz="0" w:space="0" w:color="auto"/>
        <w:left w:val="none" w:sz="0" w:space="0" w:color="auto"/>
        <w:bottom w:val="none" w:sz="0" w:space="0" w:color="auto"/>
        <w:right w:val="none" w:sz="0" w:space="0" w:color="auto"/>
      </w:divBdr>
    </w:div>
    <w:div w:id="469707789">
      <w:bodyDiv w:val="1"/>
      <w:marLeft w:val="0"/>
      <w:marRight w:val="0"/>
      <w:marTop w:val="0"/>
      <w:marBottom w:val="0"/>
      <w:divBdr>
        <w:top w:val="none" w:sz="0" w:space="0" w:color="auto"/>
        <w:left w:val="none" w:sz="0" w:space="0" w:color="auto"/>
        <w:bottom w:val="none" w:sz="0" w:space="0" w:color="auto"/>
        <w:right w:val="none" w:sz="0" w:space="0" w:color="auto"/>
      </w:divBdr>
    </w:div>
    <w:div w:id="487594836">
      <w:bodyDiv w:val="1"/>
      <w:marLeft w:val="0"/>
      <w:marRight w:val="0"/>
      <w:marTop w:val="0"/>
      <w:marBottom w:val="0"/>
      <w:divBdr>
        <w:top w:val="none" w:sz="0" w:space="0" w:color="auto"/>
        <w:left w:val="none" w:sz="0" w:space="0" w:color="auto"/>
        <w:bottom w:val="none" w:sz="0" w:space="0" w:color="auto"/>
        <w:right w:val="none" w:sz="0" w:space="0" w:color="auto"/>
      </w:divBdr>
    </w:div>
    <w:div w:id="503283010">
      <w:bodyDiv w:val="1"/>
      <w:marLeft w:val="0"/>
      <w:marRight w:val="0"/>
      <w:marTop w:val="0"/>
      <w:marBottom w:val="0"/>
      <w:divBdr>
        <w:top w:val="none" w:sz="0" w:space="0" w:color="auto"/>
        <w:left w:val="none" w:sz="0" w:space="0" w:color="auto"/>
        <w:bottom w:val="none" w:sz="0" w:space="0" w:color="auto"/>
        <w:right w:val="none" w:sz="0" w:space="0" w:color="auto"/>
      </w:divBdr>
    </w:div>
    <w:div w:id="513767309">
      <w:bodyDiv w:val="1"/>
      <w:marLeft w:val="0"/>
      <w:marRight w:val="0"/>
      <w:marTop w:val="0"/>
      <w:marBottom w:val="0"/>
      <w:divBdr>
        <w:top w:val="none" w:sz="0" w:space="0" w:color="auto"/>
        <w:left w:val="none" w:sz="0" w:space="0" w:color="auto"/>
        <w:bottom w:val="none" w:sz="0" w:space="0" w:color="auto"/>
        <w:right w:val="none" w:sz="0" w:space="0" w:color="auto"/>
      </w:divBdr>
    </w:div>
    <w:div w:id="514344095">
      <w:bodyDiv w:val="1"/>
      <w:marLeft w:val="0"/>
      <w:marRight w:val="0"/>
      <w:marTop w:val="0"/>
      <w:marBottom w:val="0"/>
      <w:divBdr>
        <w:top w:val="none" w:sz="0" w:space="0" w:color="auto"/>
        <w:left w:val="none" w:sz="0" w:space="0" w:color="auto"/>
        <w:bottom w:val="none" w:sz="0" w:space="0" w:color="auto"/>
        <w:right w:val="none" w:sz="0" w:space="0" w:color="auto"/>
      </w:divBdr>
    </w:div>
    <w:div w:id="521406933">
      <w:bodyDiv w:val="1"/>
      <w:marLeft w:val="0"/>
      <w:marRight w:val="0"/>
      <w:marTop w:val="0"/>
      <w:marBottom w:val="0"/>
      <w:divBdr>
        <w:top w:val="none" w:sz="0" w:space="0" w:color="auto"/>
        <w:left w:val="none" w:sz="0" w:space="0" w:color="auto"/>
        <w:bottom w:val="none" w:sz="0" w:space="0" w:color="auto"/>
        <w:right w:val="none" w:sz="0" w:space="0" w:color="auto"/>
      </w:divBdr>
    </w:div>
    <w:div w:id="522010854">
      <w:bodyDiv w:val="1"/>
      <w:marLeft w:val="0"/>
      <w:marRight w:val="0"/>
      <w:marTop w:val="0"/>
      <w:marBottom w:val="0"/>
      <w:divBdr>
        <w:top w:val="none" w:sz="0" w:space="0" w:color="auto"/>
        <w:left w:val="none" w:sz="0" w:space="0" w:color="auto"/>
        <w:bottom w:val="none" w:sz="0" w:space="0" w:color="auto"/>
        <w:right w:val="none" w:sz="0" w:space="0" w:color="auto"/>
      </w:divBdr>
    </w:div>
    <w:div w:id="535460757">
      <w:bodyDiv w:val="1"/>
      <w:marLeft w:val="0"/>
      <w:marRight w:val="0"/>
      <w:marTop w:val="0"/>
      <w:marBottom w:val="0"/>
      <w:divBdr>
        <w:top w:val="none" w:sz="0" w:space="0" w:color="auto"/>
        <w:left w:val="none" w:sz="0" w:space="0" w:color="auto"/>
        <w:bottom w:val="none" w:sz="0" w:space="0" w:color="auto"/>
        <w:right w:val="none" w:sz="0" w:space="0" w:color="auto"/>
      </w:divBdr>
    </w:div>
    <w:div w:id="538474834">
      <w:bodyDiv w:val="1"/>
      <w:marLeft w:val="0"/>
      <w:marRight w:val="0"/>
      <w:marTop w:val="0"/>
      <w:marBottom w:val="0"/>
      <w:divBdr>
        <w:top w:val="none" w:sz="0" w:space="0" w:color="auto"/>
        <w:left w:val="none" w:sz="0" w:space="0" w:color="auto"/>
        <w:bottom w:val="none" w:sz="0" w:space="0" w:color="auto"/>
        <w:right w:val="none" w:sz="0" w:space="0" w:color="auto"/>
      </w:divBdr>
    </w:div>
    <w:div w:id="546994828">
      <w:bodyDiv w:val="1"/>
      <w:marLeft w:val="0"/>
      <w:marRight w:val="0"/>
      <w:marTop w:val="0"/>
      <w:marBottom w:val="0"/>
      <w:divBdr>
        <w:top w:val="none" w:sz="0" w:space="0" w:color="auto"/>
        <w:left w:val="none" w:sz="0" w:space="0" w:color="auto"/>
        <w:bottom w:val="none" w:sz="0" w:space="0" w:color="auto"/>
        <w:right w:val="none" w:sz="0" w:space="0" w:color="auto"/>
      </w:divBdr>
    </w:div>
    <w:div w:id="561714111">
      <w:bodyDiv w:val="1"/>
      <w:marLeft w:val="0"/>
      <w:marRight w:val="0"/>
      <w:marTop w:val="0"/>
      <w:marBottom w:val="0"/>
      <w:divBdr>
        <w:top w:val="none" w:sz="0" w:space="0" w:color="auto"/>
        <w:left w:val="none" w:sz="0" w:space="0" w:color="auto"/>
        <w:bottom w:val="none" w:sz="0" w:space="0" w:color="auto"/>
        <w:right w:val="none" w:sz="0" w:space="0" w:color="auto"/>
      </w:divBdr>
    </w:div>
    <w:div w:id="603655123">
      <w:bodyDiv w:val="1"/>
      <w:marLeft w:val="0"/>
      <w:marRight w:val="0"/>
      <w:marTop w:val="0"/>
      <w:marBottom w:val="0"/>
      <w:divBdr>
        <w:top w:val="none" w:sz="0" w:space="0" w:color="auto"/>
        <w:left w:val="none" w:sz="0" w:space="0" w:color="auto"/>
        <w:bottom w:val="none" w:sz="0" w:space="0" w:color="auto"/>
        <w:right w:val="none" w:sz="0" w:space="0" w:color="auto"/>
      </w:divBdr>
    </w:div>
    <w:div w:id="615988651">
      <w:bodyDiv w:val="1"/>
      <w:marLeft w:val="0"/>
      <w:marRight w:val="0"/>
      <w:marTop w:val="0"/>
      <w:marBottom w:val="0"/>
      <w:divBdr>
        <w:top w:val="none" w:sz="0" w:space="0" w:color="auto"/>
        <w:left w:val="none" w:sz="0" w:space="0" w:color="auto"/>
        <w:bottom w:val="none" w:sz="0" w:space="0" w:color="auto"/>
        <w:right w:val="none" w:sz="0" w:space="0" w:color="auto"/>
      </w:divBdr>
    </w:div>
    <w:div w:id="668950031">
      <w:bodyDiv w:val="1"/>
      <w:marLeft w:val="0"/>
      <w:marRight w:val="0"/>
      <w:marTop w:val="0"/>
      <w:marBottom w:val="0"/>
      <w:divBdr>
        <w:top w:val="none" w:sz="0" w:space="0" w:color="auto"/>
        <w:left w:val="none" w:sz="0" w:space="0" w:color="auto"/>
        <w:bottom w:val="none" w:sz="0" w:space="0" w:color="auto"/>
        <w:right w:val="none" w:sz="0" w:space="0" w:color="auto"/>
      </w:divBdr>
    </w:div>
    <w:div w:id="669794342">
      <w:bodyDiv w:val="1"/>
      <w:marLeft w:val="0"/>
      <w:marRight w:val="0"/>
      <w:marTop w:val="0"/>
      <w:marBottom w:val="0"/>
      <w:divBdr>
        <w:top w:val="none" w:sz="0" w:space="0" w:color="auto"/>
        <w:left w:val="none" w:sz="0" w:space="0" w:color="auto"/>
        <w:bottom w:val="none" w:sz="0" w:space="0" w:color="auto"/>
        <w:right w:val="none" w:sz="0" w:space="0" w:color="auto"/>
      </w:divBdr>
    </w:div>
    <w:div w:id="674723337">
      <w:bodyDiv w:val="1"/>
      <w:marLeft w:val="0"/>
      <w:marRight w:val="0"/>
      <w:marTop w:val="0"/>
      <w:marBottom w:val="0"/>
      <w:divBdr>
        <w:top w:val="none" w:sz="0" w:space="0" w:color="auto"/>
        <w:left w:val="none" w:sz="0" w:space="0" w:color="auto"/>
        <w:bottom w:val="none" w:sz="0" w:space="0" w:color="auto"/>
        <w:right w:val="none" w:sz="0" w:space="0" w:color="auto"/>
      </w:divBdr>
    </w:div>
    <w:div w:id="687290340">
      <w:bodyDiv w:val="1"/>
      <w:marLeft w:val="0"/>
      <w:marRight w:val="0"/>
      <w:marTop w:val="0"/>
      <w:marBottom w:val="0"/>
      <w:divBdr>
        <w:top w:val="none" w:sz="0" w:space="0" w:color="auto"/>
        <w:left w:val="none" w:sz="0" w:space="0" w:color="auto"/>
        <w:bottom w:val="none" w:sz="0" w:space="0" w:color="auto"/>
        <w:right w:val="none" w:sz="0" w:space="0" w:color="auto"/>
      </w:divBdr>
    </w:div>
    <w:div w:id="708263272">
      <w:bodyDiv w:val="1"/>
      <w:marLeft w:val="0"/>
      <w:marRight w:val="0"/>
      <w:marTop w:val="0"/>
      <w:marBottom w:val="0"/>
      <w:divBdr>
        <w:top w:val="none" w:sz="0" w:space="0" w:color="auto"/>
        <w:left w:val="none" w:sz="0" w:space="0" w:color="auto"/>
        <w:bottom w:val="none" w:sz="0" w:space="0" w:color="auto"/>
        <w:right w:val="none" w:sz="0" w:space="0" w:color="auto"/>
      </w:divBdr>
    </w:div>
    <w:div w:id="718090009">
      <w:bodyDiv w:val="1"/>
      <w:marLeft w:val="0"/>
      <w:marRight w:val="0"/>
      <w:marTop w:val="0"/>
      <w:marBottom w:val="0"/>
      <w:divBdr>
        <w:top w:val="none" w:sz="0" w:space="0" w:color="auto"/>
        <w:left w:val="none" w:sz="0" w:space="0" w:color="auto"/>
        <w:bottom w:val="none" w:sz="0" w:space="0" w:color="auto"/>
        <w:right w:val="none" w:sz="0" w:space="0" w:color="auto"/>
      </w:divBdr>
    </w:div>
    <w:div w:id="721099040">
      <w:bodyDiv w:val="1"/>
      <w:marLeft w:val="0"/>
      <w:marRight w:val="0"/>
      <w:marTop w:val="0"/>
      <w:marBottom w:val="0"/>
      <w:divBdr>
        <w:top w:val="none" w:sz="0" w:space="0" w:color="auto"/>
        <w:left w:val="none" w:sz="0" w:space="0" w:color="auto"/>
        <w:bottom w:val="none" w:sz="0" w:space="0" w:color="auto"/>
        <w:right w:val="none" w:sz="0" w:space="0" w:color="auto"/>
      </w:divBdr>
    </w:div>
    <w:div w:id="737825647">
      <w:bodyDiv w:val="1"/>
      <w:marLeft w:val="0"/>
      <w:marRight w:val="0"/>
      <w:marTop w:val="0"/>
      <w:marBottom w:val="0"/>
      <w:divBdr>
        <w:top w:val="none" w:sz="0" w:space="0" w:color="auto"/>
        <w:left w:val="none" w:sz="0" w:space="0" w:color="auto"/>
        <w:bottom w:val="none" w:sz="0" w:space="0" w:color="auto"/>
        <w:right w:val="none" w:sz="0" w:space="0" w:color="auto"/>
      </w:divBdr>
    </w:div>
    <w:div w:id="742291277">
      <w:bodyDiv w:val="1"/>
      <w:marLeft w:val="0"/>
      <w:marRight w:val="0"/>
      <w:marTop w:val="0"/>
      <w:marBottom w:val="0"/>
      <w:divBdr>
        <w:top w:val="none" w:sz="0" w:space="0" w:color="auto"/>
        <w:left w:val="none" w:sz="0" w:space="0" w:color="auto"/>
        <w:bottom w:val="none" w:sz="0" w:space="0" w:color="auto"/>
        <w:right w:val="none" w:sz="0" w:space="0" w:color="auto"/>
      </w:divBdr>
    </w:div>
    <w:div w:id="758522020">
      <w:bodyDiv w:val="1"/>
      <w:marLeft w:val="0"/>
      <w:marRight w:val="0"/>
      <w:marTop w:val="0"/>
      <w:marBottom w:val="0"/>
      <w:divBdr>
        <w:top w:val="none" w:sz="0" w:space="0" w:color="auto"/>
        <w:left w:val="none" w:sz="0" w:space="0" w:color="auto"/>
        <w:bottom w:val="none" w:sz="0" w:space="0" w:color="auto"/>
        <w:right w:val="none" w:sz="0" w:space="0" w:color="auto"/>
      </w:divBdr>
    </w:div>
    <w:div w:id="765618599">
      <w:bodyDiv w:val="1"/>
      <w:marLeft w:val="0"/>
      <w:marRight w:val="0"/>
      <w:marTop w:val="0"/>
      <w:marBottom w:val="0"/>
      <w:divBdr>
        <w:top w:val="none" w:sz="0" w:space="0" w:color="auto"/>
        <w:left w:val="none" w:sz="0" w:space="0" w:color="auto"/>
        <w:bottom w:val="none" w:sz="0" w:space="0" w:color="auto"/>
        <w:right w:val="none" w:sz="0" w:space="0" w:color="auto"/>
      </w:divBdr>
    </w:div>
    <w:div w:id="777726017">
      <w:bodyDiv w:val="1"/>
      <w:marLeft w:val="0"/>
      <w:marRight w:val="0"/>
      <w:marTop w:val="0"/>
      <w:marBottom w:val="0"/>
      <w:divBdr>
        <w:top w:val="none" w:sz="0" w:space="0" w:color="auto"/>
        <w:left w:val="none" w:sz="0" w:space="0" w:color="auto"/>
        <w:bottom w:val="none" w:sz="0" w:space="0" w:color="auto"/>
        <w:right w:val="none" w:sz="0" w:space="0" w:color="auto"/>
      </w:divBdr>
    </w:div>
    <w:div w:id="786050253">
      <w:bodyDiv w:val="1"/>
      <w:marLeft w:val="0"/>
      <w:marRight w:val="0"/>
      <w:marTop w:val="0"/>
      <w:marBottom w:val="0"/>
      <w:divBdr>
        <w:top w:val="none" w:sz="0" w:space="0" w:color="auto"/>
        <w:left w:val="none" w:sz="0" w:space="0" w:color="auto"/>
        <w:bottom w:val="none" w:sz="0" w:space="0" w:color="auto"/>
        <w:right w:val="none" w:sz="0" w:space="0" w:color="auto"/>
      </w:divBdr>
    </w:div>
    <w:div w:id="788625702">
      <w:bodyDiv w:val="1"/>
      <w:marLeft w:val="0"/>
      <w:marRight w:val="0"/>
      <w:marTop w:val="0"/>
      <w:marBottom w:val="0"/>
      <w:divBdr>
        <w:top w:val="none" w:sz="0" w:space="0" w:color="auto"/>
        <w:left w:val="none" w:sz="0" w:space="0" w:color="auto"/>
        <w:bottom w:val="none" w:sz="0" w:space="0" w:color="auto"/>
        <w:right w:val="none" w:sz="0" w:space="0" w:color="auto"/>
      </w:divBdr>
    </w:div>
    <w:div w:id="808059979">
      <w:bodyDiv w:val="1"/>
      <w:marLeft w:val="0"/>
      <w:marRight w:val="0"/>
      <w:marTop w:val="0"/>
      <w:marBottom w:val="0"/>
      <w:divBdr>
        <w:top w:val="none" w:sz="0" w:space="0" w:color="auto"/>
        <w:left w:val="none" w:sz="0" w:space="0" w:color="auto"/>
        <w:bottom w:val="none" w:sz="0" w:space="0" w:color="auto"/>
        <w:right w:val="none" w:sz="0" w:space="0" w:color="auto"/>
      </w:divBdr>
    </w:div>
    <w:div w:id="821197536">
      <w:bodyDiv w:val="1"/>
      <w:marLeft w:val="0"/>
      <w:marRight w:val="0"/>
      <w:marTop w:val="0"/>
      <w:marBottom w:val="0"/>
      <w:divBdr>
        <w:top w:val="none" w:sz="0" w:space="0" w:color="auto"/>
        <w:left w:val="none" w:sz="0" w:space="0" w:color="auto"/>
        <w:bottom w:val="none" w:sz="0" w:space="0" w:color="auto"/>
        <w:right w:val="none" w:sz="0" w:space="0" w:color="auto"/>
      </w:divBdr>
    </w:div>
    <w:div w:id="849492273">
      <w:bodyDiv w:val="1"/>
      <w:marLeft w:val="0"/>
      <w:marRight w:val="0"/>
      <w:marTop w:val="0"/>
      <w:marBottom w:val="0"/>
      <w:divBdr>
        <w:top w:val="none" w:sz="0" w:space="0" w:color="auto"/>
        <w:left w:val="none" w:sz="0" w:space="0" w:color="auto"/>
        <w:bottom w:val="none" w:sz="0" w:space="0" w:color="auto"/>
        <w:right w:val="none" w:sz="0" w:space="0" w:color="auto"/>
      </w:divBdr>
    </w:div>
    <w:div w:id="865752811">
      <w:bodyDiv w:val="1"/>
      <w:marLeft w:val="0"/>
      <w:marRight w:val="0"/>
      <w:marTop w:val="0"/>
      <w:marBottom w:val="0"/>
      <w:divBdr>
        <w:top w:val="none" w:sz="0" w:space="0" w:color="auto"/>
        <w:left w:val="none" w:sz="0" w:space="0" w:color="auto"/>
        <w:bottom w:val="none" w:sz="0" w:space="0" w:color="auto"/>
        <w:right w:val="none" w:sz="0" w:space="0" w:color="auto"/>
      </w:divBdr>
    </w:div>
    <w:div w:id="875580948">
      <w:bodyDiv w:val="1"/>
      <w:marLeft w:val="0"/>
      <w:marRight w:val="0"/>
      <w:marTop w:val="0"/>
      <w:marBottom w:val="0"/>
      <w:divBdr>
        <w:top w:val="none" w:sz="0" w:space="0" w:color="auto"/>
        <w:left w:val="none" w:sz="0" w:space="0" w:color="auto"/>
        <w:bottom w:val="none" w:sz="0" w:space="0" w:color="auto"/>
        <w:right w:val="none" w:sz="0" w:space="0" w:color="auto"/>
      </w:divBdr>
    </w:div>
    <w:div w:id="882864733">
      <w:bodyDiv w:val="1"/>
      <w:marLeft w:val="0"/>
      <w:marRight w:val="0"/>
      <w:marTop w:val="0"/>
      <w:marBottom w:val="0"/>
      <w:divBdr>
        <w:top w:val="none" w:sz="0" w:space="0" w:color="auto"/>
        <w:left w:val="none" w:sz="0" w:space="0" w:color="auto"/>
        <w:bottom w:val="none" w:sz="0" w:space="0" w:color="auto"/>
        <w:right w:val="none" w:sz="0" w:space="0" w:color="auto"/>
      </w:divBdr>
    </w:div>
    <w:div w:id="909508797">
      <w:bodyDiv w:val="1"/>
      <w:marLeft w:val="0"/>
      <w:marRight w:val="0"/>
      <w:marTop w:val="0"/>
      <w:marBottom w:val="0"/>
      <w:divBdr>
        <w:top w:val="none" w:sz="0" w:space="0" w:color="auto"/>
        <w:left w:val="none" w:sz="0" w:space="0" w:color="auto"/>
        <w:bottom w:val="none" w:sz="0" w:space="0" w:color="auto"/>
        <w:right w:val="none" w:sz="0" w:space="0" w:color="auto"/>
      </w:divBdr>
    </w:div>
    <w:div w:id="913666814">
      <w:bodyDiv w:val="1"/>
      <w:marLeft w:val="0"/>
      <w:marRight w:val="0"/>
      <w:marTop w:val="0"/>
      <w:marBottom w:val="0"/>
      <w:divBdr>
        <w:top w:val="none" w:sz="0" w:space="0" w:color="auto"/>
        <w:left w:val="none" w:sz="0" w:space="0" w:color="auto"/>
        <w:bottom w:val="none" w:sz="0" w:space="0" w:color="auto"/>
        <w:right w:val="none" w:sz="0" w:space="0" w:color="auto"/>
      </w:divBdr>
    </w:div>
    <w:div w:id="936136461">
      <w:bodyDiv w:val="1"/>
      <w:marLeft w:val="0"/>
      <w:marRight w:val="0"/>
      <w:marTop w:val="0"/>
      <w:marBottom w:val="0"/>
      <w:divBdr>
        <w:top w:val="none" w:sz="0" w:space="0" w:color="auto"/>
        <w:left w:val="none" w:sz="0" w:space="0" w:color="auto"/>
        <w:bottom w:val="none" w:sz="0" w:space="0" w:color="auto"/>
        <w:right w:val="none" w:sz="0" w:space="0" w:color="auto"/>
      </w:divBdr>
    </w:div>
    <w:div w:id="938220150">
      <w:bodyDiv w:val="1"/>
      <w:marLeft w:val="0"/>
      <w:marRight w:val="0"/>
      <w:marTop w:val="0"/>
      <w:marBottom w:val="0"/>
      <w:divBdr>
        <w:top w:val="none" w:sz="0" w:space="0" w:color="auto"/>
        <w:left w:val="none" w:sz="0" w:space="0" w:color="auto"/>
        <w:bottom w:val="none" w:sz="0" w:space="0" w:color="auto"/>
        <w:right w:val="none" w:sz="0" w:space="0" w:color="auto"/>
      </w:divBdr>
    </w:div>
    <w:div w:id="938488409">
      <w:bodyDiv w:val="1"/>
      <w:marLeft w:val="0"/>
      <w:marRight w:val="0"/>
      <w:marTop w:val="0"/>
      <w:marBottom w:val="0"/>
      <w:divBdr>
        <w:top w:val="none" w:sz="0" w:space="0" w:color="auto"/>
        <w:left w:val="none" w:sz="0" w:space="0" w:color="auto"/>
        <w:bottom w:val="none" w:sz="0" w:space="0" w:color="auto"/>
        <w:right w:val="none" w:sz="0" w:space="0" w:color="auto"/>
      </w:divBdr>
    </w:div>
    <w:div w:id="945116409">
      <w:bodyDiv w:val="1"/>
      <w:marLeft w:val="0"/>
      <w:marRight w:val="0"/>
      <w:marTop w:val="0"/>
      <w:marBottom w:val="0"/>
      <w:divBdr>
        <w:top w:val="none" w:sz="0" w:space="0" w:color="auto"/>
        <w:left w:val="none" w:sz="0" w:space="0" w:color="auto"/>
        <w:bottom w:val="none" w:sz="0" w:space="0" w:color="auto"/>
        <w:right w:val="none" w:sz="0" w:space="0" w:color="auto"/>
      </w:divBdr>
    </w:div>
    <w:div w:id="948388814">
      <w:bodyDiv w:val="1"/>
      <w:marLeft w:val="0"/>
      <w:marRight w:val="0"/>
      <w:marTop w:val="0"/>
      <w:marBottom w:val="0"/>
      <w:divBdr>
        <w:top w:val="none" w:sz="0" w:space="0" w:color="auto"/>
        <w:left w:val="none" w:sz="0" w:space="0" w:color="auto"/>
        <w:bottom w:val="none" w:sz="0" w:space="0" w:color="auto"/>
        <w:right w:val="none" w:sz="0" w:space="0" w:color="auto"/>
      </w:divBdr>
    </w:div>
    <w:div w:id="955672947">
      <w:bodyDiv w:val="1"/>
      <w:marLeft w:val="0"/>
      <w:marRight w:val="0"/>
      <w:marTop w:val="0"/>
      <w:marBottom w:val="0"/>
      <w:divBdr>
        <w:top w:val="none" w:sz="0" w:space="0" w:color="auto"/>
        <w:left w:val="none" w:sz="0" w:space="0" w:color="auto"/>
        <w:bottom w:val="none" w:sz="0" w:space="0" w:color="auto"/>
        <w:right w:val="none" w:sz="0" w:space="0" w:color="auto"/>
      </w:divBdr>
    </w:div>
    <w:div w:id="960961972">
      <w:bodyDiv w:val="1"/>
      <w:marLeft w:val="0"/>
      <w:marRight w:val="0"/>
      <w:marTop w:val="0"/>
      <w:marBottom w:val="0"/>
      <w:divBdr>
        <w:top w:val="none" w:sz="0" w:space="0" w:color="auto"/>
        <w:left w:val="none" w:sz="0" w:space="0" w:color="auto"/>
        <w:bottom w:val="none" w:sz="0" w:space="0" w:color="auto"/>
        <w:right w:val="none" w:sz="0" w:space="0" w:color="auto"/>
      </w:divBdr>
    </w:div>
    <w:div w:id="999305395">
      <w:bodyDiv w:val="1"/>
      <w:marLeft w:val="0"/>
      <w:marRight w:val="0"/>
      <w:marTop w:val="0"/>
      <w:marBottom w:val="0"/>
      <w:divBdr>
        <w:top w:val="none" w:sz="0" w:space="0" w:color="auto"/>
        <w:left w:val="none" w:sz="0" w:space="0" w:color="auto"/>
        <w:bottom w:val="none" w:sz="0" w:space="0" w:color="auto"/>
        <w:right w:val="none" w:sz="0" w:space="0" w:color="auto"/>
      </w:divBdr>
    </w:div>
    <w:div w:id="1005477271">
      <w:bodyDiv w:val="1"/>
      <w:marLeft w:val="0"/>
      <w:marRight w:val="0"/>
      <w:marTop w:val="0"/>
      <w:marBottom w:val="0"/>
      <w:divBdr>
        <w:top w:val="none" w:sz="0" w:space="0" w:color="auto"/>
        <w:left w:val="none" w:sz="0" w:space="0" w:color="auto"/>
        <w:bottom w:val="none" w:sz="0" w:space="0" w:color="auto"/>
        <w:right w:val="none" w:sz="0" w:space="0" w:color="auto"/>
      </w:divBdr>
    </w:div>
    <w:div w:id="1010717305">
      <w:bodyDiv w:val="1"/>
      <w:marLeft w:val="0"/>
      <w:marRight w:val="0"/>
      <w:marTop w:val="0"/>
      <w:marBottom w:val="0"/>
      <w:divBdr>
        <w:top w:val="none" w:sz="0" w:space="0" w:color="auto"/>
        <w:left w:val="none" w:sz="0" w:space="0" w:color="auto"/>
        <w:bottom w:val="none" w:sz="0" w:space="0" w:color="auto"/>
        <w:right w:val="none" w:sz="0" w:space="0" w:color="auto"/>
      </w:divBdr>
    </w:div>
    <w:div w:id="1012218272">
      <w:bodyDiv w:val="1"/>
      <w:marLeft w:val="0"/>
      <w:marRight w:val="0"/>
      <w:marTop w:val="0"/>
      <w:marBottom w:val="0"/>
      <w:divBdr>
        <w:top w:val="none" w:sz="0" w:space="0" w:color="auto"/>
        <w:left w:val="none" w:sz="0" w:space="0" w:color="auto"/>
        <w:bottom w:val="none" w:sz="0" w:space="0" w:color="auto"/>
        <w:right w:val="none" w:sz="0" w:space="0" w:color="auto"/>
      </w:divBdr>
    </w:div>
    <w:div w:id="1013920518">
      <w:bodyDiv w:val="1"/>
      <w:marLeft w:val="0"/>
      <w:marRight w:val="0"/>
      <w:marTop w:val="0"/>
      <w:marBottom w:val="0"/>
      <w:divBdr>
        <w:top w:val="none" w:sz="0" w:space="0" w:color="auto"/>
        <w:left w:val="none" w:sz="0" w:space="0" w:color="auto"/>
        <w:bottom w:val="none" w:sz="0" w:space="0" w:color="auto"/>
        <w:right w:val="none" w:sz="0" w:space="0" w:color="auto"/>
      </w:divBdr>
    </w:div>
    <w:div w:id="1019116081">
      <w:bodyDiv w:val="1"/>
      <w:marLeft w:val="0"/>
      <w:marRight w:val="0"/>
      <w:marTop w:val="0"/>
      <w:marBottom w:val="0"/>
      <w:divBdr>
        <w:top w:val="none" w:sz="0" w:space="0" w:color="auto"/>
        <w:left w:val="none" w:sz="0" w:space="0" w:color="auto"/>
        <w:bottom w:val="none" w:sz="0" w:space="0" w:color="auto"/>
        <w:right w:val="none" w:sz="0" w:space="0" w:color="auto"/>
      </w:divBdr>
    </w:div>
    <w:div w:id="1030959893">
      <w:bodyDiv w:val="1"/>
      <w:marLeft w:val="0"/>
      <w:marRight w:val="0"/>
      <w:marTop w:val="0"/>
      <w:marBottom w:val="0"/>
      <w:divBdr>
        <w:top w:val="none" w:sz="0" w:space="0" w:color="auto"/>
        <w:left w:val="none" w:sz="0" w:space="0" w:color="auto"/>
        <w:bottom w:val="none" w:sz="0" w:space="0" w:color="auto"/>
        <w:right w:val="none" w:sz="0" w:space="0" w:color="auto"/>
      </w:divBdr>
    </w:div>
    <w:div w:id="1053965252">
      <w:bodyDiv w:val="1"/>
      <w:marLeft w:val="0"/>
      <w:marRight w:val="0"/>
      <w:marTop w:val="0"/>
      <w:marBottom w:val="0"/>
      <w:divBdr>
        <w:top w:val="none" w:sz="0" w:space="0" w:color="auto"/>
        <w:left w:val="none" w:sz="0" w:space="0" w:color="auto"/>
        <w:bottom w:val="none" w:sz="0" w:space="0" w:color="auto"/>
        <w:right w:val="none" w:sz="0" w:space="0" w:color="auto"/>
      </w:divBdr>
    </w:div>
    <w:div w:id="1079446642">
      <w:bodyDiv w:val="1"/>
      <w:marLeft w:val="0"/>
      <w:marRight w:val="0"/>
      <w:marTop w:val="0"/>
      <w:marBottom w:val="0"/>
      <w:divBdr>
        <w:top w:val="none" w:sz="0" w:space="0" w:color="auto"/>
        <w:left w:val="none" w:sz="0" w:space="0" w:color="auto"/>
        <w:bottom w:val="none" w:sz="0" w:space="0" w:color="auto"/>
        <w:right w:val="none" w:sz="0" w:space="0" w:color="auto"/>
      </w:divBdr>
    </w:div>
    <w:div w:id="1083451576">
      <w:bodyDiv w:val="1"/>
      <w:marLeft w:val="0"/>
      <w:marRight w:val="0"/>
      <w:marTop w:val="0"/>
      <w:marBottom w:val="0"/>
      <w:divBdr>
        <w:top w:val="none" w:sz="0" w:space="0" w:color="auto"/>
        <w:left w:val="none" w:sz="0" w:space="0" w:color="auto"/>
        <w:bottom w:val="none" w:sz="0" w:space="0" w:color="auto"/>
        <w:right w:val="none" w:sz="0" w:space="0" w:color="auto"/>
      </w:divBdr>
    </w:div>
    <w:div w:id="1090587228">
      <w:bodyDiv w:val="1"/>
      <w:marLeft w:val="0"/>
      <w:marRight w:val="0"/>
      <w:marTop w:val="0"/>
      <w:marBottom w:val="0"/>
      <w:divBdr>
        <w:top w:val="none" w:sz="0" w:space="0" w:color="auto"/>
        <w:left w:val="none" w:sz="0" w:space="0" w:color="auto"/>
        <w:bottom w:val="none" w:sz="0" w:space="0" w:color="auto"/>
        <w:right w:val="none" w:sz="0" w:space="0" w:color="auto"/>
      </w:divBdr>
    </w:div>
    <w:div w:id="1100759262">
      <w:bodyDiv w:val="1"/>
      <w:marLeft w:val="0"/>
      <w:marRight w:val="0"/>
      <w:marTop w:val="0"/>
      <w:marBottom w:val="0"/>
      <w:divBdr>
        <w:top w:val="none" w:sz="0" w:space="0" w:color="auto"/>
        <w:left w:val="none" w:sz="0" w:space="0" w:color="auto"/>
        <w:bottom w:val="none" w:sz="0" w:space="0" w:color="auto"/>
        <w:right w:val="none" w:sz="0" w:space="0" w:color="auto"/>
      </w:divBdr>
    </w:div>
    <w:div w:id="1103457305">
      <w:bodyDiv w:val="1"/>
      <w:marLeft w:val="0"/>
      <w:marRight w:val="0"/>
      <w:marTop w:val="0"/>
      <w:marBottom w:val="0"/>
      <w:divBdr>
        <w:top w:val="none" w:sz="0" w:space="0" w:color="auto"/>
        <w:left w:val="none" w:sz="0" w:space="0" w:color="auto"/>
        <w:bottom w:val="none" w:sz="0" w:space="0" w:color="auto"/>
        <w:right w:val="none" w:sz="0" w:space="0" w:color="auto"/>
      </w:divBdr>
    </w:div>
    <w:div w:id="1107576722">
      <w:bodyDiv w:val="1"/>
      <w:marLeft w:val="0"/>
      <w:marRight w:val="0"/>
      <w:marTop w:val="0"/>
      <w:marBottom w:val="0"/>
      <w:divBdr>
        <w:top w:val="none" w:sz="0" w:space="0" w:color="auto"/>
        <w:left w:val="none" w:sz="0" w:space="0" w:color="auto"/>
        <w:bottom w:val="none" w:sz="0" w:space="0" w:color="auto"/>
        <w:right w:val="none" w:sz="0" w:space="0" w:color="auto"/>
      </w:divBdr>
    </w:div>
    <w:div w:id="1109087361">
      <w:bodyDiv w:val="1"/>
      <w:marLeft w:val="0"/>
      <w:marRight w:val="0"/>
      <w:marTop w:val="0"/>
      <w:marBottom w:val="0"/>
      <w:divBdr>
        <w:top w:val="none" w:sz="0" w:space="0" w:color="auto"/>
        <w:left w:val="none" w:sz="0" w:space="0" w:color="auto"/>
        <w:bottom w:val="none" w:sz="0" w:space="0" w:color="auto"/>
        <w:right w:val="none" w:sz="0" w:space="0" w:color="auto"/>
      </w:divBdr>
    </w:div>
    <w:div w:id="1122697349">
      <w:bodyDiv w:val="1"/>
      <w:marLeft w:val="0"/>
      <w:marRight w:val="0"/>
      <w:marTop w:val="0"/>
      <w:marBottom w:val="0"/>
      <w:divBdr>
        <w:top w:val="none" w:sz="0" w:space="0" w:color="auto"/>
        <w:left w:val="none" w:sz="0" w:space="0" w:color="auto"/>
        <w:bottom w:val="none" w:sz="0" w:space="0" w:color="auto"/>
        <w:right w:val="none" w:sz="0" w:space="0" w:color="auto"/>
      </w:divBdr>
    </w:div>
    <w:div w:id="1138373266">
      <w:bodyDiv w:val="1"/>
      <w:marLeft w:val="0"/>
      <w:marRight w:val="0"/>
      <w:marTop w:val="0"/>
      <w:marBottom w:val="0"/>
      <w:divBdr>
        <w:top w:val="none" w:sz="0" w:space="0" w:color="auto"/>
        <w:left w:val="none" w:sz="0" w:space="0" w:color="auto"/>
        <w:bottom w:val="none" w:sz="0" w:space="0" w:color="auto"/>
        <w:right w:val="none" w:sz="0" w:space="0" w:color="auto"/>
      </w:divBdr>
    </w:div>
    <w:div w:id="1156607961">
      <w:bodyDiv w:val="1"/>
      <w:marLeft w:val="0"/>
      <w:marRight w:val="0"/>
      <w:marTop w:val="0"/>
      <w:marBottom w:val="0"/>
      <w:divBdr>
        <w:top w:val="none" w:sz="0" w:space="0" w:color="auto"/>
        <w:left w:val="none" w:sz="0" w:space="0" w:color="auto"/>
        <w:bottom w:val="none" w:sz="0" w:space="0" w:color="auto"/>
        <w:right w:val="none" w:sz="0" w:space="0" w:color="auto"/>
      </w:divBdr>
    </w:div>
    <w:div w:id="1164509441">
      <w:bodyDiv w:val="1"/>
      <w:marLeft w:val="0"/>
      <w:marRight w:val="0"/>
      <w:marTop w:val="0"/>
      <w:marBottom w:val="0"/>
      <w:divBdr>
        <w:top w:val="none" w:sz="0" w:space="0" w:color="auto"/>
        <w:left w:val="none" w:sz="0" w:space="0" w:color="auto"/>
        <w:bottom w:val="none" w:sz="0" w:space="0" w:color="auto"/>
        <w:right w:val="none" w:sz="0" w:space="0" w:color="auto"/>
      </w:divBdr>
    </w:div>
    <w:div w:id="1178696098">
      <w:bodyDiv w:val="1"/>
      <w:marLeft w:val="0"/>
      <w:marRight w:val="0"/>
      <w:marTop w:val="0"/>
      <w:marBottom w:val="0"/>
      <w:divBdr>
        <w:top w:val="none" w:sz="0" w:space="0" w:color="auto"/>
        <w:left w:val="none" w:sz="0" w:space="0" w:color="auto"/>
        <w:bottom w:val="none" w:sz="0" w:space="0" w:color="auto"/>
        <w:right w:val="none" w:sz="0" w:space="0" w:color="auto"/>
      </w:divBdr>
    </w:div>
    <w:div w:id="1191797771">
      <w:bodyDiv w:val="1"/>
      <w:marLeft w:val="0"/>
      <w:marRight w:val="0"/>
      <w:marTop w:val="0"/>
      <w:marBottom w:val="0"/>
      <w:divBdr>
        <w:top w:val="none" w:sz="0" w:space="0" w:color="auto"/>
        <w:left w:val="none" w:sz="0" w:space="0" w:color="auto"/>
        <w:bottom w:val="none" w:sz="0" w:space="0" w:color="auto"/>
        <w:right w:val="none" w:sz="0" w:space="0" w:color="auto"/>
      </w:divBdr>
    </w:div>
    <w:div w:id="1227648988">
      <w:bodyDiv w:val="1"/>
      <w:marLeft w:val="0"/>
      <w:marRight w:val="0"/>
      <w:marTop w:val="0"/>
      <w:marBottom w:val="0"/>
      <w:divBdr>
        <w:top w:val="none" w:sz="0" w:space="0" w:color="auto"/>
        <w:left w:val="none" w:sz="0" w:space="0" w:color="auto"/>
        <w:bottom w:val="none" w:sz="0" w:space="0" w:color="auto"/>
        <w:right w:val="none" w:sz="0" w:space="0" w:color="auto"/>
      </w:divBdr>
    </w:div>
    <w:div w:id="1229345126">
      <w:bodyDiv w:val="1"/>
      <w:marLeft w:val="0"/>
      <w:marRight w:val="0"/>
      <w:marTop w:val="0"/>
      <w:marBottom w:val="0"/>
      <w:divBdr>
        <w:top w:val="none" w:sz="0" w:space="0" w:color="auto"/>
        <w:left w:val="none" w:sz="0" w:space="0" w:color="auto"/>
        <w:bottom w:val="none" w:sz="0" w:space="0" w:color="auto"/>
        <w:right w:val="none" w:sz="0" w:space="0" w:color="auto"/>
      </w:divBdr>
    </w:div>
    <w:div w:id="1232499293">
      <w:bodyDiv w:val="1"/>
      <w:marLeft w:val="0"/>
      <w:marRight w:val="0"/>
      <w:marTop w:val="0"/>
      <w:marBottom w:val="0"/>
      <w:divBdr>
        <w:top w:val="none" w:sz="0" w:space="0" w:color="auto"/>
        <w:left w:val="none" w:sz="0" w:space="0" w:color="auto"/>
        <w:bottom w:val="none" w:sz="0" w:space="0" w:color="auto"/>
        <w:right w:val="none" w:sz="0" w:space="0" w:color="auto"/>
      </w:divBdr>
    </w:div>
    <w:div w:id="1234897358">
      <w:bodyDiv w:val="1"/>
      <w:marLeft w:val="0"/>
      <w:marRight w:val="0"/>
      <w:marTop w:val="0"/>
      <w:marBottom w:val="0"/>
      <w:divBdr>
        <w:top w:val="none" w:sz="0" w:space="0" w:color="auto"/>
        <w:left w:val="none" w:sz="0" w:space="0" w:color="auto"/>
        <w:bottom w:val="none" w:sz="0" w:space="0" w:color="auto"/>
        <w:right w:val="none" w:sz="0" w:space="0" w:color="auto"/>
      </w:divBdr>
    </w:div>
    <w:div w:id="1266114665">
      <w:bodyDiv w:val="1"/>
      <w:marLeft w:val="0"/>
      <w:marRight w:val="0"/>
      <w:marTop w:val="0"/>
      <w:marBottom w:val="0"/>
      <w:divBdr>
        <w:top w:val="none" w:sz="0" w:space="0" w:color="auto"/>
        <w:left w:val="none" w:sz="0" w:space="0" w:color="auto"/>
        <w:bottom w:val="none" w:sz="0" w:space="0" w:color="auto"/>
        <w:right w:val="none" w:sz="0" w:space="0" w:color="auto"/>
      </w:divBdr>
    </w:div>
    <w:div w:id="1270238409">
      <w:bodyDiv w:val="1"/>
      <w:marLeft w:val="0"/>
      <w:marRight w:val="0"/>
      <w:marTop w:val="0"/>
      <w:marBottom w:val="0"/>
      <w:divBdr>
        <w:top w:val="none" w:sz="0" w:space="0" w:color="auto"/>
        <w:left w:val="none" w:sz="0" w:space="0" w:color="auto"/>
        <w:bottom w:val="none" w:sz="0" w:space="0" w:color="auto"/>
        <w:right w:val="none" w:sz="0" w:space="0" w:color="auto"/>
      </w:divBdr>
    </w:div>
    <w:div w:id="1282876874">
      <w:bodyDiv w:val="1"/>
      <w:marLeft w:val="0"/>
      <w:marRight w:val="0"/>
      <w:marTop w:val="0"/>
      <w:marBottom w:val="0"/>
      <w:divBdr>
        <w:top w:val="none" w:sz="0" w:space="0" w:color="auto"/>
        <w:left w:val="none" w:sz="0" w:space="0" w:color="auto"/>
        <w:bottom w:val="none" w:sz="0" w:space="0" w:color="auto"/>
        <w:right w:val="none" w:sz="0" w:space="0" w:color="auto"/>
      </w:divBdr>
    </w:div>
    <w:div w:id="1284386544">
      <w:bodyDiv w:val="1"/>
      <w:marLeft w:val="0"/>
      <w:marRight w:val="0"/>
      <w:marTop w:val="0"/>
      <w:marBottom w:val="0"/>
      <w:divBdr>
        <w:top w:val="none" w:sz="0" w:space="0" w:color="auto"/>
        <w:left w:val="none" w:sz="0" w:space="0" w:color="auto"/>
        <w:bottom w:val="none" w:sz="0" w:space="0" w:color="auto"/>
        <w:right w:val="none" w:sz="0" w:space="0" w:color="auto"/>
      </w:divBdr>
    </w:div>
    <w:div w:id="1284463298">
      <w:bodyDiv w:val="1"/>
      <w:marLeft w:val="0"/>
      <w:marRight w:val="0"/>
      <w:marTop w:val="0"/>
      <w:marBottom w:val="0"/>
      <w:divBdr>
        <w:top w:val="none" w:sz="0" w:space="0" w:color="auto"/>
        <w:left w:val="none" w:sz="0" w:space="0" w:color="auto"/>
        <w:bottom w:val="none" w:sz="0" w:space="0" w:color="auto"/>
        <w:right w:val="none" w:sz="0" w:space="0" w:color="auto"/>
      </w:divBdr>
    </w:div>
    <w:div w:id="1294294193">
      <w:bodyDiv w:val="1"/>
      <w:marLeft w:val="0"/>
      <w:marRight w:val="0"/>
      <w:marTop w:val="0"/>
      <w:marBottom w:val="0"/>
      <w:divBdr>
        <w:top w:val="none" w:sz="0" w:space="0" w:color="auto"/>
        <w:left w:val="none" w:sz="0" w:space="0" w:color="auto"/>
        <w:bottom w:val="none" w:sz="0" w:space="0" w:color="auto"/>
        <w:right w:val="none" w:sz="0" w:space="0" w:color="auto"/>
      </w:divBdr>
    </w:div>
    <w:div w:id="1301350148">
      <w:bodyDiv w:val="1"/>
      <w:marLeft w:val="0"/>
      <w:marRight w:val="0"/>
      <w:marTop w:val="0"/>
      <w:marBottom w:val="0"/>
      <w:divBdr>
        <w:top w:val="none" w:sz="0" w:space="0" w:color="auto"/>
        <w:left w:val="none" w:sz="0" w:space="0" w:color="auto"/>
        <w:bottom w:val="none" w:sz="0" w:space="0" w:color="auto"/>
        <w:right w:val="none" w:sz="0" w:space="0" w:color="auto"/>
      </w:divBdr>
    </w:div>
    <w:div w:id="1303661076">
      <w:bodyDiv w:val="1"/>
      <w:marLeft w:val="0"/>
      <w:marRight w:val="0"/>
      <w:marTop w:val="0"/>
      <w:marBottom w:val="0"/>
      <w:divBdr>
        <w:top w:val="none" w:sz="0" w:space="0" w:color="auto"/>
        <w:left w:val="none" w:sz="0" w:space="0" w:color="auto"/>
        <w:bottom w:val="none" w:sz="0" w:space="0" w:color="auto"/>
        <w:right w:val="none" w:sz="0" w:space="0" w:color="auto"/>
      </w:divBdr>
    </w:div>
    <w:div w:id="1307859580">
      <w:bodyDiv w:val="1"/>
      <w:marLeft w:val="0"/>
      <w:marRight w:val="0"/>
      <w:marTop w:val="0"/>
      <w:marBottom w:val="0"/>
      <w:divBdr>
        <w:top w:val="none" w:sz="0" w:space="0" w:color="auto"/>
        <w:left w:val="none" w:sz="0" w:space="0" w:color="auto"/>
        <w:bottom w:val="none" w:sz="0" w:space="0" w:color="auto"/>
        <w:right w:val="none" w:sz="0" w:space="0" w:color="auto"/>
      </w:divBdr>
    </w:div>
    <w:div w:id="1325353193">
      <w:bodyDiv w:val="1"/>
      <w:marLeft w:val="0"/>
      <w:marRight w:val="0"/>
      <w:marTop w:val="0"/>
      <w:marBottom w:val="0"/>
      <w:divBdr>
        <w:top w:val="none" w:sz="0" w:space="0" w:color="auto"/>
        <w:left w:val="none" w:sz="0" w:space="0" w:color="auto"/>
        <w:bottom w:val="none" w:sz="0" w:space="0" w:color="auto"/>
        <w:right w:val="none" w:sz="0" w:space="0" w:color="auto"/>
      </w:divBdr>
    </w:div>
    <w:div w:id="1328365826">
      <w:bodyDiv w:val="1"/>
      <w:marLeft w:val="0"/>
      <w:marRight w:val="0"/>
      <w:marTop w:val="0"/>
      <w:marBottom w:val="0"/>
      <w:divBdr>
        <w:top w:val="none" w:sz="0" w:space="0" w:color="auto"/>
        <w:left w:val="none" w:sz="0" w:space="0" w:color="auto"/>
        <w:bottom w:val="none" w:sz="0" w:space="0" w:color="auto"/>
        <w:right w:val="none" w:sz="0" w:space="0" w:color="auto"/>
      </w:divBdr>
    </w:div>
    <w:div w:id="1334145349">
      <w:bodyDiv w:val="1"/>
      <w:marLeft w:val="0"/>
      <w:marRight w:val="0"/>
      <w:marTop w:val="0"/>
      <w:marBottom w:val="0"/>
      <w:divBdr>
        <w:top w:val="none" w:sz="0" w:space="0" w:color="auto"/>
        <w:left w:val="none" w:sz="0" w:space="0" w:color="auto"/>
        <w:bottom w:val="none" w:sz="0" w:space="0" w:color="auto"/>
        <w:right w:val="none" w:sz="0" w:space="0" w:color="auto"/>
      </w:divBdr>
    </w:div>
    <w:div w:id="1338657343">
      <w:bodyDiv w:val="1"/>
      <w:marLeft w:val="0"/>
      <w:marRight w:val="0"/>
      <w:marTop w:val="0"/>
      <w:marBottom w:val="0"/>
      <w:divBdr>
        <w:top w:val="none" w:sz="0" w:space="0" w:color="auto"/>
        <w:left w:val="none" w:sz="0" w:space="0" w:color="auto"/>
        <w:bottom w:val="none" w:sz="0" w:space="0" w:color="auto"/>
        <w:right w:val="none" w:sz="0" w:space="0" w:color="auto"/>
      </w:divBdr>
    </w:div>
    <w:div w:id="1340422316">
      <w:bodyDiv w:val="1"/>
      <w:marLeft w:val="0"/>
      <w:marRight w:val="0"/>
      <w:marTop w:val="0"/>
      <w:marBottom w:val="0"/>
      <w:divBdr>
        <w:top w:val="none" w:sz="0" w:space="0" w:color="auto"/>
        <w:left w:val="none" w:sz="0" w:space="0" w:color="auto"/>
        <w:bottom w:val="none" w:sz="0" w:space="0" w:color="auto"/>
        <w:right w:val="none" w:sz="0" w:space="0" w:color="auto"/>
      </w:divBdr>
    </w:div>
    <w:div w:id="1345519741">
      <w:bodyDiv w:val="1"/>
      <w:marLeft w:val="0"/>
      <w:marRight w:val="0"/>
      <w:marTop w:val="0"/>
      <w:marBottom w:val="0"/>
      <w:divBdr>
        <w:top w:val="none" w:sz="0" w:space="0" w:color="auto"/>
        <w:left w:val="none" w:sz="0" w:space="0" w:color="auto"/>
        <w:bottom w:val="none" w:sz="0" w:space="0" w:color="auto"/>
        <w:right w:val="none" w:sz="0" w:space="0" w:color="auto"/>
      </w:divBdr>
    </w:div>
    <w:div w:id="1345983673">
      <w:bodyDiv w:val="1"/>
      <w:marLeft w:val="0"/>
      <w:marRight w:val="0"/>
      <w:marTop w:val="0"/>
      <w:marBottom w:val="0"/>
      <w:divBdr>
        <w:top w:val="none" w:sz="0" w:space="0" w:color="auto"/>
        <w:left w:val="none" w:sz="0" w:space="0" w:color="auto"/>
        <w:bottom w:val="none" w:sz="0" w:space="0" w:color="auto"/>
        <w:right w:val="none" w:sz="0" w:space="0" w:color="auto"/>
      </w:divBdr>
    </w:div>
    <w:div w:id="1381632529">
      <w:bodyDiv w:val="1"/>
      <w:marLeft w:val="0"/>
      <w:marRight w:val="0"/>
      <w:marTop w:val="0"/>
      <w:marBottom w:val="0"/>
      <w:divBdr>
        <w:top w:val="none" w:sz="0" w:space="0" w:color="auto"/>
        <w:left w:val="none" w:sz="0" w:space="0" w:color="auto"/>
        <w:bottom w:val="none" w:sz="0" w:space="0" w:color="auto"/>
        <w:right w:val="none" w:sz="0" w:space="0" w:color="auto"/>
      </w:divBdr>
    </w:div>
    <w:div w:id="1419060621">
      <w:bodyDiv w:val="1"/>
      <w:marLeft w:val="0"/>
      <w:marRight w:val="0"/>
      <w:marTop w:val="0"/>
      <w:marBottom w:val="0"/>
      <w:divBdr>
        <w:top w:val="none" w:sz="0" w:space="0" w:color="auto"/>
        <w:left w:val="none" w:sz="0" w:space="0" w:color="auto"/>
        <w:bottom w:val="none" w:sz="0" w:space="0" w:color="auto"/>
        <w:right w:val="none" w:sz="0" w:space="0" w:color="auto"/>
      </w:divBdr>
    </w:div>
    <w:div w:id="1433890262">
      <w:bodyDiv w:val="1"/>
      <w:marLeft w:val="0"/>
      <w:marRight w:val="0"/>
      <w:marTop w:val="0"/>
      <w:marBottom w:val="0"/>
      <w:divBdr>
        <w:top w:val="none" w:sz="0" w:space="0" w:color="auto"/>
        <w:left w:val="none" w:sz="0" w:space="0" w:color="auto"/>
        <w:bottom w:val="none" w:sz="0" w:space="0" w:color="auto"/>
        <w:right w:val="none" w:sz="0" w:space="0" w:color="auto"/>
      </w:divBdr>
    </w:div>
    <w:div w:id="1434936818">
      <w:bodyDiv w:val="1"/>
      <w:marLeft w:val="0"/>
      <w:marRight w:val="0"/>
      <w:marTop w:val="0"/>
      <w:marBottom w:val="0"/>
      <w:divBdr>
        <w:top w:val="none" w:sz="0" w:space="0" w:color="auto"/>
        <w:left w:val="none" w:sz="0" w:space="0" w:color="auto"/>
        <w:bottom w:val="none" w:sz="0" w:space="0" w:color="auto"/>
        <w:right w:val="none" w:sz="0" w:space="0" w:color="auto"/>
      </w:divBdr>
    </w:div>
    <w:div w:id="1435205341">
      <w:bodyDiv w:val="1"/>
      <w:marLeft w:val="0"/>
      <w:marRight w:val="0"/>
      <w:marTop w:val="0"/>
      <w:marBottom w:val="0"/>
      <w:divBdr>
        <w:top w:val="none" w:sz="0" w:space="0" w:color="auto"/>
        <w:left w:val="none" w:sz="0" w:space="0" w:color="auto"/>
        <w:bottom w:val="none" w:sz="0" w:space="0" w:color="auto"/>
        <w:right w:val="none" w:sz="0" w:space="0" w:color="auto"/>
      </w:divBdr>
    </w:div>
    <w:div w:id="1442527302">
      <w:bodyDiv w:val="1"/>
      <w:marLeft w:val="0"/>
      <w:marRight w:val="0"/>
      <w:marTop w:val="0"/>
      <w:marBottom w:val="0"/>
      <w:divBdr>
        <w:top w:val="none" w:sz="0" w:space="0" w:color="auto"/>
        <w:left w:val="none" w:sz="0" w:space="0" w:color="auto"/>
        <w:bottom w:val="none" w:sz="0" w:space="0" w:color="auto"/>
        <w:right w:val="none" w:sz="0" w:space="0" w:color="auto"/>
      </w:divBdr>
    </w:div>
    <w:div w:id="1446383270">
      <w:bodyDiv w:val="1"/>
      <w:marLeft w:val="0"/>
      <w:marRight w:val="0"/>
      <w:marTop w:val="0"/>
      <w:marBottom w:val="0"/>
      <w:divBdr>
        <w:top w:val="none" w:sz="0" w:space="0" w:color="auto"/>
        <w:left w:val="none" w:sz="0" w:space="0" w:color="auto"/>
        <w:bottom w:val="none" w:sz="0" w:space="0" w:color="auto"/>
        <w:right w:val="none" w:sz="0" w:space="0" w:color="auto"/>
      </w:divBdr>
    </w:div>
    <w:div w:id="1469736470">
      <w:bodyDiv w:val="1"/>
      <w:marLeft w:val="0"/>
      <w:marRight w:val="0"/>
      <w:marTop w:val="0"/>
      <w:marBottom w:val="0"/>
      <w:divBdr>
        <w:top w:val="none" w:sz="0" w:space="0" w:color="auto"/>
        <w:left w:val="none" w:sz="0" w:space="0" w:color="auto"/>
        <w:bottom w:val="none" w:sz="0" w:space="0" w:color="auto"/>
        <w:right w:val="none" w:sz="0" w:space="0" w:color="auto"/>
      </w:divBdr>
    </w:div>
    <w:div w:id="1470711912">
      <w:bodyDiv w:val="1"/>
      <w:marLeft w:val="0"/>
      <w:marRight w:val="0"/>
      <w:marTop w:val="0"/>
      <w:marBottom w:val="0"/>
      <w:divBdr>
        <w:top w:val="none" w:sz="0" w:space="0" w:color="auto"/>
        <w:left w:val="none" w:sz="0" w:space="0" w:color="auto"/>
        <w:bottom w:val="none" w:sz="0" w:space="0" w:color="auto"/>
        <w:right w:val="none" w:sz="0" w:space="0" w:color="auto"/>
      </w:divBdr>
    </w:div>
    <w:div w:id="1471947504">
      <w:bodyDiv w:val="1"/>
      <w:marLeft w:val="0"/>
      <w:marRight w:val="0"/>
      <w:marTop w:val="0"/>
      <w:marBottom w:val="0"/>
      <w:divBdr>
        <w:top w:val="none" w:sz="0" w:space="0" w:color="auto"/>
        <w:left w:val="none" w:sz="0" w:space="0" w:color="auto"/>
        <w:bottom w:val="none" w:sz="0" w:space="0" w:color="auto"/>
        <w:right w:val="none" w:sz="0" w:space="0" w:color="auto"/>
      </w:divBdr>
    </w:div>
    <w:div w:id="1489323108">
      <w:bodyDiv w:val="1"/>
      <w:marLeft w:val="0"/>
      <w:marRight w:val="0"/>
      <w:marTop w:val="0"/>
      <w:marBottom w:val="0"/>
      <w:divBdr>
        <w:top w:val="none" w:sz="0" w:space="0" w:color="auto"/>
        <w:left w:val="none" w:sz="0" w:space="0" w:color="auto"/>
        <w:bottom w:val="none" w:sz="0" w:space="0" w:color="auto"/>
        <w:right w:val="none" w:sz="0" w:space="0" w:color="auto"/>
      </w:divBdr>
    </w:div>
    <w:div w:id="1489975461">
      <w:bodyDiv w:val="1"/>
      <w:marLeft w:val="0"/>
      <w:marRight w:val="0"/>
      <w:marTop w:val="0"/>
      <w:marBottom w:val="0"/>
      <w:divBdr>
        <w:top w:val="none" w:sz="0" w:space="0" w:color="auto"/>
        <w:left w:val="none" w:sz="0" w:space="0" w:color="auto"/>
        <w:bottom w:val="none" w:sz="0" w:space="0" w:color="auto"/>
        <w:right w:val="none" w:sz="0" w:space="0" w:color="auto"/>
      </w:divBdr>
    </w:div>
    <w:div w:id="1543134052">
      <w:bodyDiv w:val="1"/>
      <w:marLeft w:val="0"/>
      <w:marRight w:val="0"/>
      <w:marTop w:val="0"/>
      <w:marBottom w:val="0"/>
      <w:divBdr>
        <w:top w:val="none" w:sz="0" w:space="0" w:color="auto"/>
        <w:left w:val="none" w:sz="0" w:space="0" w:color="auto"/>
        <w:bottom w:val="none" w:sz="0" w:space="0" w:color="auto"/>
        <w:right w:val="none" w:sz="0" w:space="0" w:color="auto"/>
      </w:divBdr>
    </w:div>
    <w:div w:id="1543445979">
      <w:bodyDiv w:val="1"/>
      <w:marLeft w:val="0"/>
      <w:marRight w:val="0"/>
      <w:marTop w:val="0"/>
      <w:marBottom w:val="0"/>
      <w:divBdr>
        <w:top w:val="none" w:sz="0" w:space="0" w:color="auto"/>
        <w:left w:val="none" w:sz="0" w:space="0" w:color="auto"/>
        <w:bottom w:val="none" w:sz="0" w:space="0" w:color="auto"/>
        <w:right w:val="none" w:sz="0" w:space="0" w:color="auto"/>
      </w:divBdr>
    </w:div>
    <w:div w:id="1544362890">
      <w:bodyDiv w:val="1"/>
      <w:marLeft w:val="0"/>
      <w:marRight w:val="0"/>
      <w:marTop w:val="0"/>
      <w:marBottom w:val="0"/>
      <w:divBdr>
        <w:top w:val="none" w:sz="0" w:space="0" w:color="auto"/>
        <w:left w:val="none" w:sz="0" w:space="0" w:color="auto"/>
        <w:bottom w:val="none" w:sz="0" w:space="0" w:color="auto"/>
        <w:right w:val="none" w:sz="0" w:space="0" w:color="auto"/>
      </w:divBdr>
    </w:div>
    <w:div w:id="1555969046">
      <w:bodyDiv w:val="1"/>
      <w:marLeft w:val="0"/>
      <w:marRight w:val="0"/>
      <w:marTop w:val="0"/>
      <w:marBottom w:val="0"/>
      <w:divBdr>
        <w:top w:val="none" w:sz="0" w:space="0" w:color="auto"/>
        <w:left w:val="none" w:sz="0" w:space="0" w:color="auto"/>
        <w:bottom w:val="none" w:sz="0" w:space="0" w:color="auto"/>
        <w:right w:val="none" w:sz="0" w:space="0" w:color="auto"/>
      </w:divBdr>
    </w:div>
    <w:div w:id="1556969989">
      <w:bodyDiv w:val="1"/>
      <w:marLeft w:val="0"/>
      <w:marRight w:val="0"/>
      <w:marTop w:val="0"/>
      <w:marBottom w:val="0"/>
      <w:divBdr>
        <w:top w:val="none" w:sz="0" w:space="0" w:color="auto"/>
        <w:left w:val="none" w:sz="0" w:space="0" w:color="auto"/>
        <w:bottom w:val="none" w:sz="0" w:space="0" w:color="auto"/>
        <w:right w:val="none" w:sz="0" w:space="0" w:color="auto"/>
      </w:divBdr>
    </w:div>
    <w:div w:id="1575777918">
      <w:bodyDiv w:val="1"/>
      <w:marLeft w:val="0"/>
      <w:marRight w:val="0"/>
      <w:marTop w:val="0"/>
      <w:marBottom w:val="0"/>
      <w:divBdr>
        <w:top w:val="none" w:sz="0" w:space="0" w:color="auto"/>
        <w:left w:val="none" w:sz="0" w:space="0" w:color="auto"/>
        <w:bottom w:val="none" w:sz="0" w:space="0" w:color="auto"/>
        <w:right w:val="none" w:sz="0" w:space="0" w:color="auto"/>
      </w:divBdr>
    </w:div>
    <w:div w:id="1577785551">
      <w:bodyDiv w:val="1"/>
      <w:marLeft w:val="0"/>
      <w:marRight w:val="0"/>
      <w:marTop w:val="0"/>
      <w:marBottom w:val="0"/>
      <w:divBdr>
        <w:top w:val="none" w:sz="0" w:space="0" w:color="auto"/>
        <w:left w:val="none" w:sz="0" w:space="0" w:color="auto"/>
        <w:bottom w:val="none" w:sz="0" w:space="0" w:color="auto"/>
        <w:right w:val="none" w:sz="0" w:space="0" w:color="auto"/>
      </w:divBdr>
    </w:div>
    <w:div w:id="1585722188">
      <w:bodyDiv w:val="1"/>
      <w:marLeft w:val="0"/>
      <w:marRight w:val="0"/>
      <w:marTop w:val="0"/>
      <w:marBottom w:val="0"/>
      <w:divBdr>
        <w:top w:val="none" w:sz="0" w:space="0" w:color="auto"/>
        <w:left w:val="none" w:sz="0" w:space="0" w:color="auto"/>
        <w:bottom w:val="none" w:sz="0" w:space="0" w:color="auto"/>
        <w:right w:val="none" w:sz="0" w:space="0" w:color="auto"/>
      </w:divBdr>
    </w:div>
    <w:div w:id="1593079806">
      <w:bodyDiv w:val="1"/>
      <w:marLeft w:val="0"/>
      <w:marRight w:val="0"/>
      <w:marTop w:val="0"/>
      <w:marBottom w:val="0"/>
      <w:divBdr>
        <w:top w:val="none" w:sz="0" w:space="0" w:color="auto"/>
        <w:left w:val="none" w:sz="0" w:space="0" w:color="auto"/>
        <w:bottom w:val="none" w:sz="0" w:space="0" w:color="auto"/>
        <w:right w:val="none" w:sz="0" w:space="0" w:color="auto"/>
      </w:divBdr>
    </w:div>
    <w:div w:id="1603344778">
      <w:bodyDiv w:val="1"/>
      <w:marLeft w:val="0"/>
      <w:marRight w:val="0"/>
      <w:marTop w:val="0"/>
      <w:marBottom w:val="0"/>
      <w:divBdr>
        <w:top w:val="none" w:sz="0" w:space="0" w:color="auto"/>
        <w:left w:val="none" w:sz="0" w:space="0" w:color="auto"/>
        <w:bottom w:val="none" w:sz="0" w:space="0" w:color="auto"/>
        <w:right w:val="none" w:sz="0" w:space="0" w:color="auto"/>
      </w:divBdr>
    </w:div>
    <w:div w:id="1604336950">
      <w:bodyDiv w:val="1"/>
      <w:marLeft w:val="0"/>
      <w:marRight w:val="0"/>
      <w:marTop w:val="0"/>
      <w:marBottom w:val="0"/>
      <w:divBdr>
        <w:top w:val="none" w:sz="0" w:space="0" w:color="auto"/>
        <w:left w:val="none" w:sz="0" w:space="0" w:color="auto"/>
        <w:bottom w:val="none" w:sz="0" w:space="0" w:color="auto"/>
        <w:right w:val="none" w:sz="0" w:space="0" w:color="auto"/>
      </w:divBdr>
    </w:div>
    <w:div w:id="1608152825">
      <w:bodyDiv w:val="1"/>
      <w:marLeft w:val="0"/>
      <w:marRight w:val="0"/>
      <w:marTop w:val="0"/>
      <w:marBottom w:val="0"/>
      <w:divBdr>
        <w:top w:val="none" w:sz="0" w:space="0" w:color="auto"/>
        <w:left w:val="none" w:sz="0" w:space="0" w:color="auto"/>
        <w:bottom w:val="none" w:sz="0" w:space="0" w:color="auto"/>
        <w:right w:val="none" w:sz="0" w:space="0" w:color="auto"/>
      </w:divBdr>
    </w:div>
    <w:div w:id="1617981401">
      <w:bodyDiv w:val="1"/>
      <w:marLeft w:val="0"/>
      <w:marRight w:val="0"/>
      <w:marTop w:val="0"/>
      <w:marBottom w:val="0"/>
      <w:divBdr>
        <w:top w:val="none" w:sz="0" w:space="0" w:color="auto"/>
        <w:left w:val="none" w:sz="0" w:space="0" w:color="auto"/>
        <w:bottom w:val="none" w:sz="0" w:space="0" w:color="auto"/>
        <w:right w:val="none" w:sz="0" w:space="0" w:color="auto"/>
      </w:divBdr>
    </w:div>
    <w:div w:id="1622956092">
      <w:bodyDiv w:val="1"/>
      <w:marLeft w:val="0"/>
      <w:marRight w:val="0"/>
      <w:marTop w:val="0"/>
      <w:marBottom w:val="0"/>
      <w:divBdr>
        <w:top w:val="none" w:sz="0" w:space="0" w:color="auto"/>
        <w:left w:val="none" w:sz="0" w:space="0" w:color="auto"/>
        <w:bottom w:val="none" w:sz="0" w:space="0" w:color="auto"/>
        <w:right w:val="none" w:sz="0" w:space="0" w:color="auto"/>
      </w:divBdr>
    </w:div>
    <w:div w:id="1651905991">
      <w:bodyDiv w:val="1"/>
      <w:marLeft w:val="0"/>
      <w:marRight w:val="0"/>
      <w:marTop w:val="0"/>
      <w:marBottom w:val="0"/>
      <w:divBdr>
        <w:top w:val="none" w:sz="0" w:space="0" w:color="auto"/>
        <w:left w:val="none" w:sz="0" w:space="0" w:color="auto"/>
        <w:bottom w:val="none" w:sz="0" w:space="0" w:color="auto"/>
        <w:right w:val="none" w:sz="0" w:space="0" w:color="auto"/>
      </w:divBdr>
    </w:div>
    <w:div w:id="1666125950">
      <w:bodyDiv w:val="1"/>
      <w:marLeft w:val="0"/>
      <w:marRight w:val="0"/>
      <w:marTop w:val="0"/>
      <w:marBottom w:val="0"/>
      <w:divBdr>
        <w:top w:val="none" w:sz="0" w:space="0" w:color="auto"/>
        <w:left w:val="none" w:sz="0" w:space="0" w:color="auto"/>
        <w:bottom w:val="none" w:sz="0" w:space="0" w:color="auto"/>
        <w:right w:val="none" w:sz="0" w:space="0" w:color="auto"/>
      </w:divBdr>
    </w:div>
    <w:div w:id="1704867092">
      <w:bodyDiv w:val="1"/>
      <w:marLeft w:val="0"/>
      <w:marRight w:val="0"/>
      <w:marTop w:val="0"/>
      <w:marBottom w:val="0"/>
      <w:divBdr>
        <w:top w:val="none" w:sz="0" w:space="0" w:color="auto"/>
        <w:left w:val="none" w:sz="0" w:space="0" w:color="auto"/>
        <w:bottom w:val="none" w:sz="0" w:space="0" w:color="auto"/>
        <w:right w:val="none" w:sz="0" w:space="0" w:color="auto"/>
      </w:divBdr>
    </w:div>
    <w:div w:id="1731609908">
      <w:bodyDiv w:val="1"/>
      <w:marLeft w:val="0"/>
      <w:marRight w:val="0"/>
      <w:marTop w:val="0"/>
      <w:marBottom w:val="0"/>
      <w:divBdr>
        <w:top w:val="none" w:sz="0" w:space="0" w:color="auto"/>
        <w:left w:val="none" w:sz="0" w:space="0" w:color="auto"/>
        <w:bottom w:val="none" w:sz="0" w:space="0" w:color="auto"/>
        <w:right w:val="none" w:sz="0" w:space="0" w:color="auto"/>
      </w:divBdr>
    </w:div>
    <w:div w:id="1743719286">
      <w:bodyDiv w:val="1"/>
      <w:marLeft w:val="0"/>
      <w:marRight w:val="0"/>
      <w:marTop w:val="0"/>
      <w:marBottom w:val="0"/>
      <w:divBdr>
        <w:top w:val="none" w:sz="0" w:space="0" w:color="auto"/>
        <w:left w:val="none" w:sz="0" w:space="0" w:color="auto"/>
        <w:bottom w:val="none" w:sz="0" w:space="0" w:color="auto"/>
        <w:right w:val="none" w:sz="0" w:space="0" w:color="auto"/>
      </w:divBdr>
    </w:div>
    <w:div w:id="1744915710">
      <w:bodyDiv w:val="1"/>
      <w:marLeft w:val="0"/>
      <w:marRight w:val="0"/>
      <w:marTop w:val="0"/>
      <w:marBottom w:val="0"/>
      <w:divBdr>
        <w:top w:val="none" w:sz="0" w:space="0" w:color="auto"/>
        <w:left w:val="none" w:sz="0" w:space="0" w:color="auto"/>
        <w:bottom w:val="none" w:sz="0" w:space="0" w:color="auto"/>
        <w:right w:val="none" w:sz="0" w:space="0" w:color="auto"/>
      </w:divBdr>
    </w:div>
    <w:div w:id="1760710089">
      <w:bodyDiv w:val="1"/>
      <w:marLeft w:val="0"/>
      <w:marRight w:val="0"/>
      <w:marTop w:val="0"/>
      <w:marBottom w:val="0"/>
      <w:divBdr>
        <w:top w:val="none" w:sz="0" w:space="0" w:color="auto"/>
        <w:left w:val="none" w:sz="0" w:space="0" w:color="auto"/>
        <w:bottom w:val="none" w:sz="0" w:space="0" w:color="auto"/>
        <w:right w:val="none" w:sz="0" w:space="0" w:color="auto"/>
      </w:divBdr>
    </w:div>
    <w:div w:id="1785610980">
      <w:bodyDiv w:val="1"/>
      <w:marLeft w:val="0"/>
      <w:marRight w:val="0"/>
      <w:marTop w:val="0"/>
      <w:marBottom w:val="0"/>
      <w:divBdr>
        <w:top w:val="none" w:sz="0" w:space="0" w:color="auto"/>
        <w:left w:val="none" w:sz="0" w:space="0" w:color="auto"/>
        <w:bottom w:val="none" w:sz="0" w:space="0" w:color="auto"/>
        <w:right w:val="none" w:sz="0" w:space="0" w:color="auto"/>
      </w:divBdr>
    </w:div>
    <w:div w:id="1790509107">
      <w:bodyDiv w:val="1"/>
      <w:marLeft w:val="0"/>
      <w:marRight w:val="0"/>
      <w:marTop w:val="0"/>
      <w:marBottom w:val="0"/>
      <w:divBdr>
        <w:top w:val="none" w:sz="0" w:space="0" w:color="auto"/>
        <w:left w:val="none" w:sz="0" w:space="0" w:color="auto"/>
        <w:bottom w:val="none" w:sz="0" w:space="0" w:color="auto"/>
        <w:right w:val="none" w:sz="0" w:space="0" w:color="auto"/>
      </w:divBdr>
    </w:div>
    <w:div w:id="1798524841">
      <w:bodyDiv w:val="1"/>
      <w:marLeft w:val="0"/>
      <w:marRight w:val="0"/>
      <w:marTop w:val="0"/>
      <w:marBottom w:val="0"/>
      <w:divBdr>
        <w:top w:val="none" w:sz="0" w:space="0" w:color="auto"/>
        <w:left w:val="none" w:sz="0" w:space="0" w:color="auto"/>
        <w:bottom w:val="none" w:sz="0" w:space="0" w:color="auto"/>
        <w:right w:val="none" w:sz="0" w:space="0" w:color="auto"/>
      </w:divBdr>
    </w:div>
    <w:div w:id="1816675796">
      <w:bodyDiv w:val="1"/>
      <w:marLeft w:val="0"/>
      <w:marRight w:val="0"/>
      <w:marTop w:val="0"/>
      <w:marBottom w:val="0"/>
      <w:divBdr>
        <w:top w:val="none" w:sz="0" w:space="0" w:color="auto"/>
        <w:left w:val="none" w:sz="0" w:space="0" w:color="auto"/>
        <w:bottom w:val="none" w:sz="0" w:space="0" w:color="auto"/>
        <w:right w:val="none" w:sz="0" w:space="0" w:color="auto"/>
      </w:divBdr>
    </w:div>
    <w:div w:id="1819607345">
      <w:bodyDiv w:val="1"/>
      <w:marLeft w:val="0"/>
      <w:marRight w:val="0"/>
      <w:marTop w:val="0"/>
      <w:marBottom w:val="0"/>
      <w:divBdr>
        <w:top w:val="none" w:sz="0" w:space="0" w:color="auto"/>
        <w:left w:val="none" w:sz="0" w:space="0" w:color="auto"/>
        <w:bottom w:val="none" w:sz="0" w:space="0" w:color="auto"/>
        <w:right w:val="none" w:sz="0" w:space="0" w:color="auto"/>
      </w:divBdr>
    </w:div>
    <w:div w:id="1826892461">
      <w:bodyDiv w:val="1"/>
      <w:marLeft w:val="0"/>
      <w:marRight w:val="0"/>
      <w:marTop w:val="0"/>
      <w:marBottom w:val="0"/>
      <w:divBdr>
        <w:top w:val="none" w:sz="0" w:space="0" w:color="auto"/>
        <w:left w:val="none" w:sz="0" w:space="0" w:color="auto"/>
        <w:bottom w:val="none" w:sz="0" w:space="0" w:color="auto"/>
        <w:right w:val="none" w:sz="0" w:space="0" w:color="auto"/>
      </w:divBdr>
    </w:div>
    <w:div w:id="1839729195">
      <w:bodyDiv w:val="1"/>
      <w:marLeft w:val="0"/>
      <w:marRight w:val="0"/>
      <w:marTop w:val="0"/>
      <w:marBottom w:val="0"/>
      <w:divBdr>
        <w:top w:val="none" w:sz="0" w:space="0" w:color="auto"/>
        <w:left w:val="none" w:sz="0" w:space="0" w:color="auto"/>
        <w:bottom w:val="none" w:sz="0" w:space="0" w:color="auto"/>
        <w:right w:val="none" w:sz="0" w:space="0" w:color="auto"/>
      </w:divBdr>
    </w:div>
    <w:div w:id="1854495117">
      <w:bodyDiv w:val="1"/>
      <w:marLeft w:val="0"/>
      <w:marRight w:val="0"/>
      <w:marTop w:val="0"/>
      <w:marBottom w:val="0"/>
      <w:divBdr>
        <w:top w:val="none" w:sz="0" w:space="0" w:color="auto"/>
        <w:left w:val="none" w:sz="0" w:space="0" w:color="auto"/>
        <w:bottom w:val="none" w:sz="0" w:space="0" w:color="auto"/>
        <w:right w:val="none" w:sz="0" w:space="0" w:color="auto"/>
      </w:divBdr>
    </w:div>
    <w:div w:id="1858421590">
      <w:bodyDiv w:val="1"/>
      <w:marLeft w:val="0"/>
      <w:marRight w:val="0"/>
      <w:marTop w:val="0"/>
      <w:marBottom w:val="0"/>
      <w:divBdr>
        <w:top w:val="none" w:sz="0" w:space="0" w:color="auto"/>
        <w:left w:val="none" w:sz="0" w:space="0" w:color="auto"/>
        <w:bottom w:val="none" w:sz="0" w:space="0" w:color="auto"/>
        <w:right w:val="none" w:sz="0" w:space="0" w:color="auto"/>
      </w:divBdr>
    </w:div>
    <w:div w:id="1859805304">
      <w:bodyDiv w:val="1"/>
      <w:marLeft w:val="0"/>
      <w:marRight w:val="0"/>
      <w:marTop w:val="0"/>
      <w:marBottom w:val="0"/>
      <w:divBdr>
        <w:top w:val="none" w:sz="0" w:space="0" w:color="auto"/>
        <w:left w:val="none" w:sz="0" w:space="0" w:color="auto"/>
        <w:bottom w:val="none" w:sz="0" w:space="0" w:color="auto"/>
        <w:right w:val="none" w:sz="0" w:space="0" w:color="auto"/>
      </w:divBdr>
    </w:div>
    <w:div w:id="1868323059">
      <w:bodyDiv w:val="1"/>
      <w:marLeft w:val="0"/>
      <w:marRight w:val="0"/>
      <w:marTop w:val="0"/>
      <w:marBottom w:val="0"/>
      <w:divBdr>
        <w:top w:val="none" w:sz="0" w:space="0" w:color="auto"/>
        <w:left w:val="none" w:sz="0" w:space="0" w:color="auto"/>
        <w:bottom w:val="none" w:sz="0" w:space="0" w:color="auto"/>
        <w:right w:val="none" w:sz="0" w:space="0" w:color="auto"/>
      </w:divBdr>
    </w:div>
    <w:div w:id="1871215818">
      <w:bodyDiv w:val="1"/>
      <w:marLeft w:val="0"/>
      <w:marRight w:val="0"/>
      <w:marTop w:val="0"/>
      <w:marBottom w:val="0"/>
      <w:divBdr>
        <w:top w:val="none" w:sz="0" w:space="0" w:color="auto"/>
        <w:left w:val="none" w:sz="0" w:space="0" w:color="auto"/>
        <w:bottom w:val="none" w:sz="0" w:space="0" w:color="auto"/>
        <w:right w:val="none" w:sz="0" w:space="0" w:color="auto"/>
      </w:divBdr>
    </w:div>
    <w:div w:id="1899631816">
      <w:bodyDiv w:val="1"/>
      <w:marLeft w:val="0"/>
      <w:marRight w:val="0"/>
      <w:marTop w:val="0"/>
      <w:marBottom w:val="0"/>
      <w:divBdr>
        <w:top w:val="none" w:sz="0" w:space="0" w:color="auto"/>
        <w:left w:val="none" w:sz="0" w:space="0" w:color="auto"/>
        <w:bottom w:val="none" w:sz="0" w:space="0" w:color="auto"/>
        <w:right w:val="none" w:sz="0" w:space="0" w:color="auto"/>
      </w:divBdr>
    </w:div>
    <w:div w:id="1939676230">
      <w:bodyDiv w:val="1"/>
      <w:marLeft w:val="0"/>
      <w:marRight w:val="0"/>
      <w:marTop w:val="0"/>
      <w:marBottom w:val="0"/>
      <w:divBdr>
        <w:top w:val="none" w:sz="0" w:space="0" w:color="auto"/>
        <w:left w:val="none" w:sz="0" w:space="0" w:color="auto"/>
        <w:bottom w:val="none" w:sz="0" w:space="0" w:color="auto"/>
        <w:right w:val="none" w:sz="0" w:space="0" w:color="auto"/>
      </w:divBdr>
    </w:div>
    <w:div w:id="1953900570">
      <w:bodyDiv w:val="1"/>
      <w:marLeft w:val="0"/>
      <w:marRight w:val="0"/>
      <w:marTop w:val="0"/>
      <w:marBottom w:val="0"/>
      <w:divBdr>
        <w:top w:val="none" w:sz="0" w:space="0" w:color="auto"/>
        <w:left w:val="none" w:sz="0" w:space="0" w:color="auto"/>
        <w:bottom w:val="none" w:sz="0" w:space="0" w:color="auto"/>
        <w:right w:val="none" w:sz="0" w:space="0" w:color="auto"/>
      </w:divBdr>
    </w:div>
    <w:div w:id="1964850068">
      <w:bodyDiv w:val="1"/>
      <w:marLeft w:val="0"/>
      <w:marRight w:val="0"/>
      <w:marTop w:val="0"/>
      <w:marBottom w:val="0"/>
      <w:divBdr>
        <w:top w:val="none" w:sz="0" w:space="0" w:color="auto"/>
        <w:left w:val="none" w:sz="0" w:space="0" w:color="auto"/>
        <w:bottom w:val="none" w:sz="0" w:space="0" w:color="auto"/>
        <w:right w:val="none" w:sz="0" w:space="0" w:color="auto"/>
      </w:divBdr>
    </w:div>
    <w:div w:id="1968125973">
      <w:bodyDiv w:val="1"/>
      <w:marLeft w:val="0"/>
      <w:marRight w:val="0"/>
      <w:marTop w:val="0"/>
      <w:marBottom w:val="0"/>
      <w:divBdr>
        <w:top w:val="none" w:sz="0" w:space="0" w:color="auto"/>
        <w:left w:val="none" w:sz="0" w:space="0" w:color="auto"/>
        <w:bottom w:val="none" w:sz="0" w:space="0" w:color="auto"/>
        <w:right w:val="none" w:sz="0" w:space="0" w:color="auto"/>
      </w:divBdr>
    </w:div>
    <w:div w:id="1974869722">
      <w:bodyDiv w:val="1"/>
      <w:marLeft w:val="0"/>
      <w:marRight w:val="0"/>
      <w:marTop w:val="0"/>
      <w:marBottom w:val="0"/>
      <w:divBdr>
        <w:top w:val="none" w:sz="0" w:space="0" w:color="auto"/>
        <w:left w:val="none" w:sz="0" w:space="0" w:color="auto"/>
        <w:bottom w:val="none" w:sz="0" w:space="0" w:color="auto"/>
        <w:right w:val="none" w:sz="0" w:space="0" w:color="auto"/>
      </w:divBdr>
    </w:div>
    <w:div w:id="1982923228">
      <w:bodyDiv w:val="1"/>
      <w:marLeft w:val="0"/>
      <w:marRight w:val="0"/>
      <w:marTop w:val="0"/>
      <w:marBottom w:val="0"/>
      <w:divBdr>
        <w:top w:val="none" w:sz="0" w:space="0" w:color="auto"/>
        <w:left w:val="none" w:sz="0" w:space="0" w:color="auto"/>
        <w:bottom w:val="none" w:sz="0" w:space="0" w:color="auto"/>
        <w:right w:val="none" w:sz="0" w:space="0" w:color="auto"/>
      </w:divBdr>
    </w:div>
    <w:div w:id="1984771209">
      <w:bodyDiv w:val="1"/>
      <w:marLeft w:val="0"/>
      <w:marRight w:val="0"/>
      <w:marTop w:val="0"/>
      <w:marBottom w:val="0"/>
      <w:divBdr>
        <w:top w:val="none" w:sz="0" w:space="0" w:color="auto"/>
        <w:left w:val="none" w:sz="0" w:space="0" w:color="auto"/>
        <w:bottom w:val="none" w:sz="0" w:space="0" w:color="auto"/>
        <w:right w:val="none" w:sz="0" w:space="0" w:color="auto"/>
      </w:divBdr>
    </w:div>
    <w:div w:id="1994018769">
      <w:bodyDiv w:val="1"/>
      <w:marLeft w:val="0"/>
      <w:marRight w:val="0"/>
      <w:marTop w:val="0"/>
      <w:marBottom w:val="0"/>
      <w:divBdr>
        <w:top w:val="none" w:sz="0" w:space="0" w:color="auto"/>
        <w:left w:val="none" w:sz="0" w:space="0" w:color="auto"/>
        <w:bottom w:val="none" w:sz="0" w:space="0" w:color="auto"/>
        <w:right w:val="none" w:sz="0" w:space="0" w:color="auto"/>
      </w:divBdr>
    </w:div>
    <w:div w:id="2024477863">
      <w:bodyDiv w:val="1"/>
      <w:marLeft w:val="0"/>
      <w:marRight w:val="0"/>
      <w:marTop w:val="0"/>
      <w:marBottom w:val="0"/>
      <w:divBdr>
        <w:top w:val="none" w:sz="0" w:space="0" w:color="auto"/>
        <w:left w:val="none" w:sz="0" w:space="0" w:color="auto"/>
        <w:bottom w:val="none" w:sz="0" w:space="0" w:color="auto"/>
        <w:right w:val="none" w:sz="0" w:space="0" w:color="auto"/>
      </w:divBdr>
    </w:div>
    <w:div w:id="2080861912">
      <w:bodyDiv w:val="1"/>
      <w:marLeft w:val="0"/>
      <w:marRight w:val="0"/>
      <w:marTop w:val="0"/>
      <w:marBottom w:val="0"/>
      <w:divBdr>
        <w:top w:val="none" w:sz="0" w:space="0" w:color="auto"/>
        <w:left w:val="none" w:sz="0" w:space="0" w:color="auto"/>
        <w:bottom w:val="none" w:sz="0" w:space="0" w:color="auto"/>
        <w:right w:val="none" w:sz="0" w:space="0" w:color="auto"/>
      </w:divBdr>
    </w:div>
    <w:div w:id="2091464711">
      <w:bodyDiv w:val="1"/>
      <w:marLeft w:val="0"/>
      <w:marRight w:val="0"/>
      <w:marTop w:val="0"/>
      <w:marBottom w:val="0"/>
      <w:divBdr>
        <w:top w:val="none" w:sz="0" w:space="0" w:color="auto"/>
        <w:left w:val="none" w:sz="0" w:space="0" w:color="auto"/>
        <w:bottom w:val="none" w:sz="0" w:space="0" w:color="auto"/>
        <w:right w:val="none" w:sz="0" w:space="0" w:color="auto"/>
      </w:divBdr>
    </w:div>
    <w:div w:id="2091803813">
      <w:bodyDiv w:val="1"/>
      <w:marLeft w:val="0"/>
      <w:marRight w:val="0"/>
      <w:marTop w:val="0"/>
      <w:marBottom w:val="0"/>
      <w:divBdr>
        <w:top w:val="none" w:sz="0" w:space="0" w:color="auto"/>
        <w:left w:val="none" w:sz="0" w:space="0" w:color="auto"/>
        <w:bottom w:val="none" w:sz="0" w:space="0" w:color="auto"/>
        <w:right w:val="none" w:sz="0" w:space="0" w:color="auto"/>
      </w:divBdr>
    </w:div>
    <w:div w:id="2095710661">
      <w:bodyDiv w:val="1"/>
      <w:marLeft w:val="0"/>
      <w:marRight w:val="0"/>
      <w:marTop w:val="0"/>
      <w:marBottom w:val="0"/>
      <w:divBdr>
        <w:top w:val="none" w:sz="0" w:space="0" w:color="auto"/>
        <w:left w:val="none" w:sz="0" w:space="0" w:color="auto"/>
        <w:bottom w:val="none" w:sz="0" w:space="0" w:color="auto"/>
        <w:right w:val="none" w:sz="0" w:space="0" w:color="auto"/>
      </w:divBdr>
    </w:div>
    <w:div w:id="2097626819">
      <w:bodyDiv w:val="1"/>
      <w:marLeft w:val="0"/>
      <w:marRight w:val="0"/>
      <w:marTop w:val="0"/>
      <w:marBottom w:val="0"/>
      <w:divBdr>
        <w:top w:val="none" w:sz="0" w:space="0" w:color="auto"/>
        <w:left w:val="none" w:sz="0" w:space="0" w:color="auto"/>
        <w:bottom w:val="none" w:sz="0" w:space="0" w:color="auto"/>
        <w:right w:val="none" w:sz="0" w:space="0" w:color="auto"/>
      </w:divBdr>
    </w:div>
    <w:div w:id="2120224541">
      <w:bodyDiv w:val="1"/>
      <w:marLeft w:val="0"/>
      <w:marRight w:val="0"/>
      <w:marTop w:val="0"/>
      <w:marBottom w:val="0"/>
      <w:divBdr>
        <w:top w:val="none" w:sz="0" w:space="0" w:color="auto"/>
        <w:left w:val="none" w:sz="0" w:space="0" w:color="auto"/>
        <w:bottom w:val="none" w:sz="0" w:space="0" w:color="auto"/>
        <w:right w:val="none" w:sz="0" w:space="0" w:color="auto"/>
      </w:divBdr>
    </w:div>
    <w:div w:id="2131632530">
      <w:bodyDiv w:val="1"/>
      <w:marLeft w:val="0"/>
      <w:marRight w:val="0"/>
      <w:marTop w:val="0"/>
      <w:marBottom w:val="0"/>
      <w:divBdr>
        <w:top w:val="none" w:sz="0" w:space="0" w:color="auto"/>
        <w:left w:val="none" w:sz="0" w:space="0" w:color="auto"/>
        <w:bottom w:val="none" w:sz="0" w:space="0" w:color="auto"/>
        <w:right w:val="none" w:sz="0" w:space="0" w:color="auto"/>
      </w:divBdr>
    </w:div>
    <w:div w:id="2134711770">
      <w:bodyDiv w:val="1"/>
      <w:marLeft w:val="0"/>
      <w:marRight w:val="0"/>
      <w:marTop w:val="0"/>
      <w:marBottom w:val="0"/>
      <w:divBdr>
        <w:top w:val="none" w:sz="0" w:space="0" w:color="auto"/>
        <w:left w:val="none" w:sz="0" w:space="0" w:color="auto"/>
        <w:bottom w:val="none" w:sz="0" w:space="0" w:color="auto"/>
        <w:right w:val="none" w:sz="0" w:space="0" w:color="auto"/>
      </w:divBdr>
    </w:div>
    <w:div w:id="21464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ПСТ.ОМ.70-17.001.000</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F0031B-69BA-4A19-A02B-5ED3AD5F9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84159</TotalTime>
  <Pages>1</Pages>
  <Words>3713</Words>
  <Characters>21165</Characters>
  <Application>Microsoft Office Word</Application>
  <DocSecurity>0</DocSecurity>
  <Lines>176</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24829</CharactersWithSpaces>
  <SharedDoc>false</SharedDoc>
  <HLinks>
    <vt:vector size="444" baseType="variant">
      <vt:variant>
        <vt:i4>1048634</vt:i4>
      </vt:variant>
      <vt:variant>
        <vt:i4>440</vt:i4>
      </vt:variant>
      <vt:variant>
        <vt:i4>0</vt:i4>
      </vt:variant>
      <vt:variant>
        <vt:i4>5</vt:i4>
      </vt:variant>
      <vt:variant>
        <vt:lpwstr/>
      </vt:variant>
      <vt:variant>
        <vt:lpwstr>_Toc500683720</vt:lpwstr>
      </vt:variant>
      <vt:variant>
        <vt:i4>1245242</vt:i4>
      </vt:variant>
      <vt:variant>
        <vt:i4>434</vt:i4>
      </vt:variant>
      <vt:variant>
        <vt:i4>0</vt:i4>
      </vt:variant>
      <vt:variant>
        <vt:i4>5</vt:i4>
      </vt:variant>
      <vt:variant>
        <vt:lpwstr/>
      </vt:variant>
      <vt:variant>
        <vt:lpwstr>_Toc500683719</vt:lpwstr>
      </vt:variant>
      <vt:variant>
        <vt:i4>1245242</vt:i4>
      </vt:variant>
      <vt:variant>
        <vt:i4>428</vt:i4>
      </vt:variant>
      <vt:variant>
        <vt:i4>0</vt:i4>
      </vt:variant>
      <vt:variant>
        <vt:i4>5</vt:i4>
      </vt:variant>
      <vt:variant>
        <vt:lpwstr/>
      </vt:variant>
      <vt:variant>
        <vt:lpwstr>_Toc500683718</vt:lpwstr>
      </vt:variant>
      <vt:variant>
        <vt:i4>1245242</vt:i4>
      </vt:variant>
      <vt:variant>
        <vt:i4>422</vt:i4>
      </vt:variant>
      <vt:variant>
        <vt:i4>0</vt:i4>
      </vt:variant>
      <vt:variant>
        <vt:i4>5</vt:i4>
      </vt:variant>
      <vt:variant>
        <vt:lpwstr/>
      </vt:variant>
      <vt:variant>
        <vt:lpwstr>_Toc500683717</vt:lpwstr>
      </vt:variant>
      <vt:variant>
        <vt:i4>1245242</vt:i4>
      </vt:variant>
      <vt:variant>
        <vt:i4>416</vt:i4>
      </vt:variant>
      <vt:variant>
        <vt:i4>0</vt:i4>
      </vt:variant>
      <vt:variant>
        <vt:i4>5</vt:i4>
      </vt:variant>
      <vt:variant>
        <vt:lpwstr/>
      </vt:variant>
      <vt:variant>
        <vt:lpwstr>_Toc500683716</vt:lpwstr>
      </vt:variant>
      <vt:variant>
        <vt:i4>1245242</vt:i4>
      </vt:variant>
      <vt:variant>
        <vt:i4>410</vt:i4>
      </vt:variant>
      <vt:variant>
        <vt:i4>0</vt:i4>
      </vt:variant>
      <vt:variant>
        <vt:i4>5</vt:i4>
      </vt:variant>
      <vt:variant>
        <vt:lpwstr/>
      </vt:variant>
      <vt:variant>
        <vt:lpwstr>_Toc500683714</vt:lpwstr>
      </vt:variant>
      <vt:variant>
        <vt:i4>1179706</vt:i4>
      </vt:variant>
      <vt:variant>
        <vt:i4>404</vt:i4>
      </vt:variant>
      <vt:variant>
        <vt:i4>0</vt:i4>
      </vt:variant>
      <vt:variant>
        <vt:i4>5</vt:i4>
      </vt:variant>
      <vt:variant>
        <vt:lpwstr/>
      </vt:variant>
      <vt:variant>
        <vt:lpwstr>_Toc500683707</vt:lpwstr>
      </vt:variant>
      <vt:variant>
        <vt:i4>1179706</vt:i4>
      </vt:variant>
      <vt:variant>
        <vt:i4>398</vt:i4>
      </vt:variant>
      <vt:variant>
        <vt:i4>0</vt:i4>
      </vt:variant>
      <vt:variant>
        <vt:i4>5</vt:i4>
      </vt:variant>
      <vt:variant>
        <vt:lpwstr/>
      </vt:variant>
      <vt:variant>
        <vt:lpwstr>_Toc500683706</vt:lpwstr>
      </vt:variant>
      <vt:variant>
        <vt:i4>1179706</vt:i4>
      </vt:variant>
      <vt:variant>
        <vt:i4>392</vt:i4>
      </vt:variant>
      <vt:variant>
        <vt:i4>0</vt:i4>
      </vt:variant>
      <vt:variant>
        <vt:i4>5</vt:i4>
      </vt:variant>
      <vt:variant>
        <vt:lpwstr/>
      </vt:variant>
      <vt:variant>
        <vt:lpwstr>_Toc500683705</vt:lpwstr>
      </vt:variant>
      <vt:variant>
        <vt:i4>1179706</vt:i4>
      </vt:variant>
      <vt:variant>
        <vt:i4>386</vt:i4>
      </vt:variant>
      <vt:variant>
        <vt:i4>0</vt:i4>
      </vt:variant>
      <vt:variant>
        <vt:i4>5</vt:i4>
      </vt:variant>
      <vt:variant>
        <vt:lpwstr/>
      </vt:variant>
      <vt:variant>
        <vt:lpwstr>_Toc500683704</vt:lpwstr>
      </vt:variant>
      <vt:variant>
        <vt:i4>1179706</vt:i4>
      </vt:variant>
      <vt:variant>
        <vt:i4>380</vt:i4>
      </vt:variant>
      <vt:variant>
        <vt:i4>0</vt:i4>
      </vt:variant>
      <vt:variant>
        <vt:i4>5</vt:i4>
      </vt:variant>
      <vt:variant>
        <vt:lpwstr/>
      </vt:variant>
      <vt:variant>
        <vt:lpwstr>_Toc500683703</vt:lpwstr>
      </vt:variant>
      <vt:variant>
        <vt:i4>1179706</vt:i4>
      </vt:variant>
      <vt:variant>
        <vt:i4>374</vt:i4>
      </vt:variant>
      <vt:variant>
        <vt:i4>0</vt:i4>
      </vt:variant>
      <vt:variant>
        <vt:i4>5</vt:i4>
      </vt:variant>
      <vt:variant>
        <vt:lpwstr/>
      </vt:variant>
      <vt:variant>
        <vt:lpwstr>_Toc500683702</vt:lpwstr>
      </vt:variant>
      <vt:variant>
        <vt:i4>1179706</vt:i4>
      </vt:variant>
      <vt:variant>
        <vt:i4>368</vt:i4>
      </vt:variant>
      <vt:variant>
        <vt:i4>0</vt:i4>
      </vt:variant>
      <vt:variant>
        <vt:i4>5</vt:i4>
      </vt:variant>
      <vt:variant>
        <vt:lpwstr/>
      </vt:variant>
      <vt:variant>
        <vt:lpwstr>_Toc500683701</vt:lpwstr>
      </vt:variant>
      <vt:variant>
        <vt:i4>1179706</vt:i4>
      </vt:variant>
      <vt:variant>
        <vt:i4>362</vt:i4>
      </vt:variant>
      <vt:variant>
        <vt:i4>0</vt:i4>
      </vt:variant>
      <vt:variant>
        <vt:i4>5</vt:i4>
      </vt:variant>
      <vt:variant>
        <vt:lpwstr/>
      </vt:variant>
      <vt:variant>
        <vt:lpwstr>_Toc500683700</vt:lpwstr>
      </vt:variant>
      <vt:variant>
        <vt:i4>1769531</vt:i4>
      </vt:variant>
      <vt:variant>
        <vt:i4>356</vt:i4>
      </vt:variant>
      <vt:variant>
        <vt:i4>0</vt:i4>
      </vt:variant>
      <vt:variant>
        <vt:i4>5</vt:i4>
      </vt:variant>
      <vt:variant>
        <vt:lpwstr/>
      </vt:variant>
      <vt:variant>
        <vt:lpwstr>_Toc500683699</vt:lpwstr>
      </vt:variant>
      <vt:variant>
        <vt:i4>1769531</vt:i4>
      </vt:variant>
      <vt:variant>
        <vt:i4>350</vt:i4>
      </vt:variant>
      <vt:variant>
        <vt:i4>0</vt:i4>
      </vt:variant>
      <vt:variant>
        <vt:i4>5</vt:i4>
      </vt:variant>
      <vt:variant>
        <vt:lpwstr/>
      </vt:variant>
      <vt:variant>
        <vt:lpwstr>_Toc500683698</vt:lpwstr>
      </vt:variant>
      <vt:variant>
        <vt:i4>1769531</vt:i4>
      </vt:variant>
      <vt:variant>
        <vt:i4>344</vt:i4>
      </vt:variant>
      <vt:variant>
        <vt:i4>0</vt:i4>
      </vt:variant>
      <vt:variant>
        <vt:i4>5</vt:i4>
      </vt:variant>
      <vt:variant>
        <vt:lpwstr/>
      </vt:variant>
      <vt:variant>
        <vt:lpwstr>_Toc500683694</vt:lpwstr>
      </vt:variant>
      <vt:variant>
        <vt:i4>1703995</vt:i4>
      </vt:variant>
      <vt:variant>
        <vt:i4>338</vt:i4>
      </vt:variant>
      <vt:variant>
        <vt:i4>0</vt:i4>
      </vt:variant>
      <vt:variant>
        <vt:i4>5</vt:i4>
      </vt:variant>
      <vt:variant>
        <vt:lpwstr/>
      </vt:variant>
      <vt:variant>
        <vt:lpwstr>_Toc500683689</vt:lpwstr>
      </vt:variant>
      <vt:variant>
        <vt:i4>1703995</vt:i4>
      </vt:variant>
      <vt:variant>
        <vt:i4>332</vt:i4>
      </vt:variant>
      <vt:variant>
        <vt:i4>0</vt:i4>
      </vt:variant>
      <vt:variant>
        <vt:i4>5</vt:i4>
      </vt:variant>
      <vt:variant>
        <vt:lpwstr/>
      </vt:variant>
      <vt:variant>
        <vt:lpwstr>_Toc500683688</vt:lpwstr>
      </vt:variant>
      <vt:variant>
        <vt:i4>1703995</vt:i4>
      </vt:variant>
      <vt:variant>
        <vt:i4>326</vt:i4>
      </vt:variant>
      <vt:variant>
        <vt:i4>0</vt:i4>
      </vt:variant>
      <vt:variant>
        <vt:i4>5</vt:i4>
      </vt:variant>
      <vt:variant>
        <vt:lpwstr/>
      </vt:variant>
      <vt:variant>
        <vt:lpwstr>_Toc500683687</vt:lpwstr>
      </vt:variant>
      <vt:variant>
        <vt:i4>1703995</vt:i4>
      </vt:variant>
      <vt:variant>
        <vt:i4>320</vt:i4>
      </vt:variant>
      <vt:variant>
        <vt:i4>0</vt:i4>
      </vt:variant>
      <vt:variant>
        <vt:i4>5</vt:i4>
      </vt:variant>
      <vt:variant>
        <vt:lpwstr/>
      </vt:variant>
      <vt:variant>
        <vt:lpwstr>_Toc500683686</vt:lpwstr>
      </vt:variant>
      <vt:variant>
        <vt:i4>1703995</vt:i4>
      </vt:variant>
      <vt:variant>
        <vt:i4>314</vt:i4>
      </vt:variant>
      <vt:variant>
        <vt:i4>0</vt:i4>
      </vt:variant>
      <vt:variant>
        <vt:i4>5</vt:i4>
      </vt:variant>
      <vt:variant>
        <vt:lpwstr/>
      </vt:variant>
      <vt:variant>
        <vt:lpwstr>_Toc500683685</vt:lpwstr>
      </vt:variant>
      <vt:variant>
        <vt:i4>1703995</vt:i4>
      </vt:variant>
      <vt:variant>
        <vt:i4>308</vt:i4>
      </vt:variant>
      <vt:variant>
        <vt:i4>0</vt:i4>
      </vt:variant>
      <vt:variant>
        <vt:i4>5</vt:i4>
      </vt:variant>
      <vt:variant>
        <vt:lpwstr/>
      </vt:variant>
      <vt:variant>
        <vt:lpwstr>_Toc500683680</vt:lpwstr>
      </vt:variant>
      <vt:variant>
        <vt:i4>1376315</vt:i4>
      </vt:variant>
      <vt:variant>
        <vt:i4>302</vt:i4>
      </vt:variant>
      <vt:variant>
        <vt:i4>0</vt:i4>
      </vt:variant>
      <vt:variant>
        <vt:i4>5</vt:i4>
      </vt:variant>
      <vt:variant>
        <vt:lpwstr/>
      </vt:variant>
      <vt:variant>
        <vt:lpwstr>_Toc500683678</vt:lpwstr>
      </vt:variant>
      <vt:variant>
        <vt:i4>1376315</vt:i4>
      </vt:variant>
      <vt:variant>
        <vt:i4>296</vt:i4>
      </vt:variant>
      <vt:variant>
        <vt:i4>0</vt:i4>
      </vt:variant>
      <vt:variant>
        <vt:i4>5</vt:i4>
      </vt:variant>
      <vt:variant>
        <vt:lpwstr/>
      </vt:variant>
      <vt:variant>
        <vt:lpwstr>_Toc500683677</vt:lpwstr>
      </vt:variant>
      <vt:variant>
        <vt:i4>1376315</vt:i4>
      </vt:variant>
      <vt:variant>
        <vt:i4>290</vt:i4>
      </vt:variant>
      <vt:variant>
        <vt:i4>0</vt:i4>
      </vt:variant>
      <vt:variant>
        <vt:i4>5</vt:i4>
      </vt:variant>
      <vt:variant>
        <vt:lpwstr/>
      </vt:variant>
      <vt:variant>
        <vt:lpwstr>_Toc500683676</vt:lpwstr>
      </vt:variant>
      <vt:variant>
        <vt:i4>1376315</vt:i4>
      </vt:variant>
      <vt:variant>
        <vt:i4>284</vt:i4>
      </vt:variant>
      <vt:variant>
        <vt:i4>0</vt:i4>
      </vt:variant>
      <vt:variant>
        <vt:i4>5</vt:i4>
      </vt:variant>
      <vt:variant>
        <vt:lpwstr/>
      </vt:variant>
      <vt:variant>
        <vt:lpwstr>_Toc500683675</vt:lpwstr>
      </vt:variant>
      <vt:variant>
        <vt:i4>1376315</vt:i4>
      </vt:variant>
      <vt:variant>
        <vt:i4>278</vt:i4>
      </vt:variant>
      <vt:variant>
        <vt:i4>0</vt:i4>
      </vt:variant>
      <vt:variant>
        <vt:i4>5</vt:i4>
      </vt:variant>
      <vt:variant>
        <vt:lpwstr/>
      </vt:variant>
      <vt:variant>
        <vt:lpwstr>_Toc500683674</vt:lpwstr>
      </vt:variant>
      <vt:variant>
        <vt:i4>1376315</vt:i4>
      </vt:variant>
      <vt:variant>
        <vt:i4>272</vt:i4>
      </vt:variant>
      <vt:variant>
        <vt:i4>0</vt:i4>
      </vt:variant>
      <vt:variant>
        <vt:i4>5</vt:i4>
      </vt:variant>
      <vt:variant>
        <vt:lpwstr/>
      </vt:variant>
      <vt:variant>
        <vt:lpwstr>_Toc500683673</vt:lpwstr>
      </vt:variant>
      <vt:variant>
        <vt:i4>1376315</vt:i4>
      </vt:variant>
      <vt:variant>
        <vt:i4>266</vt:i4>
      </vt:variant>
      <vt:variant>
        <vt:i4>0</vt:i4>
      </vt:variant>
      <vt:variant>
        <vt:i4>5</vt:i4>
      </vt:variant>
      <vt:variant>
        <vt:lpwstr/>
      </vt:variant>
      <vt:variant>
        <vt:lpwstr>_Toc500683672</vt:lpwstr>
      </vt:variant>
      <vt:variant>
        <vt:i4>1376315</vt:i4>
      </vt:variant>
      <vt:variant>
        <vt:i4>260</vt:i4>
      </vt:variant>
      <vt:variant>
        <vt:i4>0</vt:i4>
      </vt:variant>
      <vt:variant>
        <vt:i4>5</vt:i4>
      </vt:variant>
      <vt:variant>
        <vt:lpwstr/>
      </vt:variant>
      <vt:variant>
        <vt:lpwstr>_Toc500683671</vt:lpwstr>
      </vt:variant>
      <vt:variant>
        <vt:i4>1376315</vt:i4>
      </vt:variant>
      <vt:variant>
        <vt:i4>254</vt:i4>
      </vt:variant>
      <vt:variant>
        <vt:i4>0</vt:i4>
      </vt:variant>
      <vt:variant>
        <vt:i4>5</vt:i4>
      </vt:variant>
      <vt:variant>
        <vt:lpwstr/>
      </vt:variant>
      <vt:variant>
        <vt:lpwstr>_Toc500683670</vt:lpwstr>
      </vt:variant>
      <vt:variant>
        <vt:i4>1310779</vt:i4>
      </vt:variant>
      <vt:variant>
        <vt:i4>248</vt:i4>
      </vt:variant>
      <vt:variant>
        <vt:i4>0</vt:i4>
      </vt:variant>
      <vt:variant>
        <vt:i4>5</vt:i4>
      </vt:variant>
      <vt:variant>
        <vt:lpwstr/>
      </vt:variant>
      <vt:variant>
        <vt:lpwstr>_Toc500683669</vt:lpwstr>
      </vt:variant>
      <vt:variant>
        <vt:i4>1310779</vt:i4>
      </vt:variant>
      <vt:variant>
        <vt:i4>242</vt:i4>
      </vt:variant>
      <vt:variant>
        <vt:i4>0</vt:i4>
      </vt:variant>
      <vt:variant>
        <vt:i4>5</vt:i4>
      </vt:variant>
      <vt:variant>
        <vt:lpwstr/>
      </vt:variant>
      <vt:variant>
        <vt:lpwstr>_Toc500683668</vt:lpwstr>
      </vt:variant>
      <vt:variant>
        <vt:i4>1310779</vt:i4>
      </vt:variant>
      <vt:variant>
        <vt:i4>236</vt:i4>
      </vt:variant>
      <vt:variant>
        <vt:i4>0</vt:i4>
      </vt:variant>
      <vt:variant>
        <vt:i4>5</vt:i4>
      </vt:variant>
      <vt:variant>
        <vt:lpwstr/>
      </vt:variant>
      <vt:variant>
        <vt:lpwstr>_Toc500683667</vt:lpwstr>
      </vt:variant>
      <vt:variant>
        <vt:i4>1310779</vt:i4>
      </vt:variant>
      <vt:variant>
        <vt:i4>230</vt:i4>
      </vt:variant>
      <vt:variant>
        <vt:i4>0</vt:i4>
      </vt:variant>
      <vt:variant>
        <vt:i4>5</vt:i4>
      </vt:variant>
      <vt:variant>
        <vt:lpwstr/>
      </vt:variant>
      <vt:variant>
        <vt:lpwstr>_Toc500683666</vt:lpwstr>
      </vt:variant>
      <vt:variant>
        <vt:i4>1310779</vt:i4>
      </vt:variant>
      <vt:variant>
        <vt:i4>224</vt:i4>
      </vt:variant>
      <vt:variant>
        <vt:i4>0</vt:i4>
      </vt:variant>
      <vt:variant>
        <vt:i4>5</vt:i4>
      </vt:variant>
      <vt:variant>
        <vt:lpwstr/>
      </vt:variant>
      <vt:variant>
        <vt:lpwstr>_Toc500683665</vt:lpwstr>
      </vt:variant>
      <vt:variant>
        <vt:i4>1310779</vt:i4>
      </vt:variant>
      <vt:variant>
        <vt:i4>218</vt:i4>
      </vt:variant>
      <vt:variant>
        <vt:i4>0</vt:i4>
      </vt:variant>
      <vt:variant>
        <vt:i4>5</vt:i4>
      </vt:variant>
      <vt:variant>
        <vt:lpwstr/>
      </vt:variant>
      <vt:variant>
        <vt:lpwstr>_Toc500683664</vt:lpwstr>
      </vt:variant>
      <vt:variant>
        <vt:i4>1507387</vt:i4>
      </vt:variant>
      <vt:variant>
        <vt:i4>212</vt:i4>
      </vt:variant>
      <vt:variant>
        <vt:i4>0</vt:i4>
      </vt:variant>
      <vt:variant>
        <vt:i4>5</vt:i4>
      </vt:variant>
      <vt:variant>
        <vt:lpwstr/>
      </vt:variant>
      <vt:variant>
        <vt:lpwstr>_Toc500683657</vt:lpwstr>
      </vt:variant>
      <vt:variant>
        <vt:i4>1507387</vt:i4>
      </vt:variant>
      <vt:variant>
        <vt:i4>206</vt:i4>
      </vt:variant>
      <vt:variant>
        <vt:i4>0</vt:i4>
      </vt:variant>
      <vt:variant>
        <vt:i4>5</vt:i4>
      </vt:variant>
      <vt:variant>
        <vt:lpwstr/>
      </vt:variant>
      <vt:variant>
        <vt:lpwstr>_Toc500683655</vt:lpwstr>
      </vt:variant>
      <vt:variant>
        <vt:i4>1441851</vt:i4>
      </vt:variant>
      <vt:variant>
        <vt:i4>200</vt:i4>
      </vt:variant>
      <vt:variant>
        <vt:i4>0</vt:i4>
      </vt:variant>
      <vt:variant>
        <vt:i4>5</vt:i4>
      </vt:variant>
      <vt:variant>
        <vt:lpwstr/>
      </vt:variant>
      <vt:variant>
        <vt:lpwstr>_Toc500683642</vt:lpwstr>
      </vt:variant>
      <vt:variant>
        <vt:i4>1441851</vt:i4>
      </vt:variant>
      <vt:variant>
        <vt:i4>194</vt:i4>
      </vt:variant>
      <vt:variant>
        <vt:i4>0</vt:i4>
      </vt:variant>
      <vt:variant>
        <vt:i4>5</vt:i4>
      </vt:variant>
      <vt:variant>
        <vt:lpwstr/>
      </vt:variant>
      <vt:variant>
        <vt:lpwstr>_Toc500683641</vt:lpwstr>
      </vt:variant>
      <vt:variant>
        <vt:i4>1114171</vt:i4>
      </vt:variant>
      <vt:variant>
        <vt:i4>188</vt:i4>
      </vt:variant>
      <vt:variant>
        <vt:i4>0</vt:i4>
      </vt:variant>
      <vt:variant>
        <vt:i4>5</vt:i4>
      </vt:variant>
      <vt:variant>
        <vt:lpwstr/>
      </vt:variant>
      <vt:variant>
        <vt:lpwstr>_Toc500683639</vt:lpwstr>
      </vt:variant>
      <vt:variant>
        <vt:i4>1114171</vt:i4>
      </vt:variant>
      <vt:variant>
        <vt:i4>182</vt:i4>
      </vt:variant>
      <vt:variant>
        <vt:i4>0</vt:i4>
      </vt:variant>
      <vt:variant>
        <vt:i4>5</vt:i4>
      </vt:variant>
      <vt:variant>
        <vt:lpwstr/>
      </vt:variant>
      <vt:variant>
        <vt:lpwstr>_Toc500683638</vt:lpwstr>
      </vt:variant>
      <vt:variant>
        <vt:i4>1114171</vt:i4>
      </vt:variant>
      <vt:variant>
        <vt:i4>176</vt:i4>
      </vt:variant>
      <vt:variant>
        <vt:i4>0</vt:i4>
      </vt:variant>
      <vt:variant>
        <vt:i4>5</vt:i4>
      </vt:variant>
      <vt:variant>
        <vt:lpwstr/>
      </vt:variant>
      <vt:variant>
        <vt:lpwstr>_Toc500683637</vt:lpwstr>
      </vt:variant>
      <vt:variant>
        <vt:i4>1114171</vt:i4>
      </vt:variant>
      <vt:variant>
        <vt:i4>170</vt:i4>
      </vt:variant>
      <vt:variant>
        <vt:i4>0</vt:i4>
      </vt:variant>
      <vt:variant>
        <vt:i4>5</vt:i4>
      </vt:variant>
      <vt:variant>
        <vt:lpwstr/>
      </vt:variant>
      <vt:variant>
        <vt:lpwstr>_Toc500683636</vt:lpwstr>
      </vt:variant>
      <vt:variant>
        <vt:i4>1114171</vt:i4>
      </vt:variant>
      <vt:variant>
        <vt:i4>164</vt:i4>
      </vt:variant>
      <vt:variant>
        <vt:i4>0</vt:i4>
      </vt:variant>
      <vt:variant>
        <vt:i4>5</vt:i4>
      </vt:variant>
      <vt:variant>
        <vt:lpwstr/>
      </vt:variant>
      <vt:variant>
        <vt:lpwstr>_Toc500683635</vt:lpwstr>
      </vt:variant>
      <vt:variant>
        <vt:i4>1114171</vt:i4>
      </vt:variant>
      <vt:variant>
        <vt:i4>158</vt:i4>
      </vt:variant>
      <vt:variant>
        <vt:i4>0</vt:i4>
      </vt:variant>
      <vt:variant>
        <vt:i4>5</vt:i4>
      </vt:variant>
      <vt:variant>
        <vt:lpwstr/>
      </vt:variant>
      <vt:variant>
        <vt:lpwstr>_Toc500683634</vt:lpwstr>
      </vt:variant>
      <vt:variant>
        <vt:i4>1114171</vt:i4>
      </vt:variant>
      <vt:variant>
        <vt:i4>152</vt:i4>
      </vt:variant>
      <vt:variant>
        <vt:i4>0</vt:i4>
      </vt:variant>
      <vt:variant>
        <vt:i4>5</vt:i4>
      </vt:variant>
      <vt:variant>
        <vt:lpwstr/>
      </vt:variant>
      <vt:variant>
        <vt:lpwstr>_Toc500683633</vt:lpwstr>
      </vt:variant>
      <vt:variant>
        <vt:i4>1114171</vt:i4>
      </vt:variant>
      <vt:variant>
        <vt:i4>146</vt:i4>
      </vt:variant>
      <vt:variant>
        <vt:i4>0</vt:i4>
      </vt:variant>
      <vt:variant>
        <vt:i4>5</vt:i4>
      </vt:variant>
      <vt:variant>
        <vt:lpwstr/>
      </vt:variant>
      <vt:variant>
        <vt:lpwstr>_Toc500683631</vt:lpwstr>
      </vt:variant>
      <vt:variant>
        <vt:i4>1114171</vt:i4>
      </vt:variant>
      <vt:variant>
        <vt:i4>140</vt:i4>
      </vt:variant>
      <vt:variant>
        <vt:i4>0</vt:i4>
      </vt:variant>
      <vt:variant>
        <vt:i4>5</vt:i4>
      </vt:variant>
      <vt:variant>
        <vt:lpwstr/>
      </vt:variant>
      <vt:variant>
        <vt:lpwstr>_Toc500683630</vt:lpwstr>
      </vt:variant>
      <vt:variant>
        <vt:i4>1048635</vt:i4>
      </vt:variant>
      <vt:variant>
        <vt:i4>134</vt:i4>
      </vt:variant>
      <vt:variant>
        <vt:i4>0</vt:i4>
      </vt:variant>
      <vt:variant>
        <vt:i4>5</vt:i4>
      </vt:variant>
      <vt:variant>
        <vt:lpwstr/>
      </vt:variant>
      <vt:variant>
        <vt:lpwstr>_Toc500683629</vt:lpwstr>
      </vt:variant>
      <vt:variant>
        <vt:i4>1048635</vt:i4>
      </vt:variant>
      <vt:variant>
        <vt:i4>128</vt:i4>
      </vt:variant>
      <vt:variant>
        <vt:i4>0</vt:i4>
      </vt:variant>
      <vt:variant>
        <vt:i4>5</vt:i4>
      </vt:variant>
      <vt:variant>
        <vt:lpwstr/>
      </vt:variant>
      <vt:variant>
        <vt:lpwstr>_Toc500683628</vt:lpwstr>
      </vt:variant>
      <vt:variant>
        <vt:i4>1048635</vt:i4>
      </vt:variant>
      <vt:variant>
        <vt:i4>122</vt:i4>
      </vt:variant>
      <vt:variant>
        <vt:i4>0</vt:i4>
      </vt:variant>
      <vt:variant>
        <vt:i4>5</vt:i4>
      </vt:variant>
      <vt:variant>
        <vt:lpwstr/>
      </vt:variant>
      <vt:variant>
        <vt:lpwstr>_Toc500683627</vt:lpwstr>
      </vt:variant>
      <vt:variant>
        <vt:i4>1048635</vt:i4>
      </vt:variant>
      <vt:variant>
        <vt:i4>116</vt:i4>
      </vt:variant>
      <vt:variant>
        <vt:i4>0</vt:i4>
      </vt:variant>
      <vt:variant>
        <vt:i4>5</vt:i4>
      </vt:variant>
      <vt:variant>
        <vt:lpwstr/>
      </vt:variant>
      <vt:variant>
        <vt:lpwstr>_Toc500683626</vt:lpwstr>
      </vt:variant>
      <vt:variant>
        <vt:i4>1048635</vt:i4>
      </vt:variant>
      <vt:variant>
        <vt:i4>110</vt:i4>
      </vt:variant>
      <vt:variant>
        <vt:i4>0</vt:i4>
      </vt:variant>
      <vt:variant>
        <vt:i4>5</vt:i4>
      </vt:variant>
      <vt:variant>
        <vt:lpwstr/>
      </vt:variant>
      <vt:variant>
        <vt:lpwstr>_Toc500683625</vt:lpwstr>
      </vt:variant>
      <vt:variant>
        <vt:i4>1048635</vt:i4>
      </vt:variant>
      <vt:variant>
        <vt:i4>104</vt:i4>
      </vt:variant>
      <vt:variant>
        <vt:i4>0</vt:i4>
      </vt:variant>
      <vt:variant>
        <vt:i4>5</vt:i4>
      </vt:variant>
      <vt:variant>
        <vt:lpwstr/>
      </vt:variant>
      <vt:variant>
        <vt:lpwstr>_Toc500683624</vt:lpwstr>
      </vt:variant>
      <vt:variant>
        <vt:i4>1048635</vt:i4>
      </vt:variant>
      <vt:variant>
        <vt:i4>98</vt:i4>
      </vt:variant>
      <vt:variant>
        <vt:i4>0</vt:i4>
      </vt:variant>
      <vt:variant>
        <vt:i4>5</vt:i4>
      </vt:variant>
      <vt:variant>
        <vt:lpwstr/>
      </vt:variant>
      <vt:variant>
        <vt:lpwstr>_Toc500683623</vt:lpwstr>
      </vt:variant>
      <vt:variant>
        <vt:i4>1048635</vt:i4>
      </vt:variant>
      <vt:variant>
        <vt:i4>92</vt:i4>
      </vt:variant>
      <vt:variant>
        <vt:i4>0</vt:i4>
      </vt:variant>
      <vt:variant>
        <vt:i4>5</vt:i4>
      </vt:variant>
      <vt:variant>
        <vt:lpwstr/>
      </vt:variant>
      <vt:variant>
        <vt:lpwstr>_Toc500683622</vt:lpwstr>
      </vt:variant>
      <vt:variant>
        <vt:i4>1048635</vt:i4>
      </vt:variant>
      <vt:variant>
        <vt:i4>86</vt:i4>
      </vt:variant>
      <vt:variant>
        <vt:i4>0</vt:i4>
      </vt:variant>
      <vt:variant>
        <vt:i4>5</vt:i4>
      </vt:variant>
      <vt:variant>
        <vt:lpwstr/>
      </vt:variant>
      <vt:variant>
        <vt:lpwstr>_Toc500683621</vt:lpwstr>
      </vt:variant>
      <vt:variant>
        <vt:i4>1048635</vt:i4>
      </vt:variant>
      <vt:variant>
        <vt:i4>80</vt:i4>
      </vt:variant>
      <vt:variant>
        <vt:i4>0</vt:i4>
      </vt:variant>
      <vt:variant>
        <vt:i4>5</vt:i4>
      </vt:variant>
      <vt:variant>
        <vt:lpwstr/>
      </vt:variant>
      <vt:variant>
        <vt:lpwstr>_Toc500683620</vt:lpwstr>
      </vt:variant>
      <vt:variant>
        <vt:i4>1245243</vt:i4>
      </vt:variant>
      <vt:variant>
        <vt:i4>74</vt:i4>
      </vt:variant>
      <vt:variant>
        <vt:i4>0</vt:i4>
      </vt:variant>
      <vt:variant>
        <vt:i4>5</vt:i4>
      </vt:variant>
      <vt:variant>
        <vt:lpwstr/>
      </vt:variant>
      <vt:variant>
        <vt:lpwstr>_Toc500683619</vt:lpwstr>
      </vt:variant>
      <vt:variant>
        <vt:i4>1245243</vt:i4>
      </vt:variant>
      <vt:variant>
        <vt:i4>68</vt:i4>
      </vt:variant>
      <vt:variant>
        <vt:i4>0</vt:i4>
      </vt:variant>
      <vt:variant>
        <vt:i4>5</vt:i4>
      </vt:variant>
      <vt:variant>
        <vt:lpwstr/>
      </vt:variant>
      <vt:variant>
        <vt:lpwstr>_Toc500683618</vt:lpwstr>
      </vt:variant>
      <vt:variant>
        <vt:i4>1245243</vt:i4>
      </vt:variant>
      <vt:variant>
        <vt:i4>62</vt:i4>
      </vt:variant>
      <vt:variant>
        <vt:i4>0</vt:i4>
      </vt:variant>
      <vt:variant>
        <vt:i4>5</vt:i4>
      </vt:variant>
      <vt:variant>
        <vt:lpwstr/>
      </vt:variant>
      <vt:variant>
        <vt:lpwstr>_Toc500683617</vt:lpwstr>
      </vt:variant>
      <vt:variant>
        <vt:i4>1245243</vt:i4>
      </vt:variant>
      <vt:variant>
        <vt:i4>56</vt:i4>
      </vt:variant>
      <vt:variant>
        <vt:i4>0</vt:i4>
      </vt:variant>
      <vt:variant>
        <vt:i4>5</vt:i4>
      </vt:variant>
      <vt:variant>
        <vt:lpwstr/>
      </vt:variant>
      <vt:variant>
        <vt:lpwstr>_Toc500683616</vt:lpwstr>
      </vt:variant>
      <vt:variant>
        <vt:i4>1245243</vt:i4>
      </vt:variant>
      <vt:variant>
        <vt:i4>50</vt:i4>
      </vt:variant>
      <vt:variant>
        <vt:i4>0</vt:i4>
      </vt:variant>
      <vt:variant>
        <vt:i4>5</vt:i4>
      </vt:variant>
      <vt:variant>
        <vt:lpwstr/>
      </vt:variant>
      <vt:variant>
        <vt:lpwstr>_Toc500683615</vt:lpwstr>
      </vt:variant>
      <vt:variant>
        <vt:i4>1245243</vt:i4>
      </vt:variant>
      <vt:variant>
        <vt:i4>44</vt:i4>
      </vt:variant>
      <vt:variant>
        <vt:i4>0</vt:i4>
      </vt:variant>
      <vt:variant>
        <vt:i4>5</vt:i4>
      </vt:variant>
      <vt:variant>
        <vt:lpwstr/>
      </vt:variant>
      <vt:variant>
        <vt:lpwstr>_Toc500683614</vt:lpwstr>
      </vt:variant>
      <vt:variant>
        <vt:i4>1245243</vt:i4>
      </vt:variant>
      <vt:variant>
        <vt:i4>38</vt:i4>
      </vt:variant>
      <vt:variant>
        <vt:i4>0</vt:i4>
      </vt:variant>
      <vt:variant>
        <vt:i4>5</vt:i4>
      </vt:variant>
      <vt:variant>
        <vt:lpwstr/>
      </vt:variant>
      <vt:variant>
        <vt:lpwstr>_Toc500683613</vt:lpwstr>
      </vt:variant>
      <vt:variant>
        <vt:i4>1245243</vt:i4>
      </vt:variant>
      <vt:variant>
        <vt:i4>32</vt:i4>
      </vt:variant>
      <vt:variant>
        <vt:i4>0</vt:i4>
      </vt:variant>
      <vt:variant>
        <vt:i4>5</vt:i4>
      </vt:variant>
      <vt:variant>
        <vt:lpwstr/>
      </vt:variant>
      <vt:variant>
        <vt:lpwstr>_Toc500683612</vt:lpwstr>
      </vt:variant>
      <vt:variant>
        <vt:i4>1245243</vt:i4>
      </vt:variant>
      <vt:variant>
        <vt:i4>26</vt:i4>
      </vt:variant>
      <vt:variant>
        <vt:i4>0</vt:i4>
      </vt:variant>
      <vt:variant>
        <vt:i4>5</vt:i4>
      </vt:variant>
      <vt:variant>
        <vt:lpwstr/>
      </vt:variant>
      <vt:variant>
        <vt:lpwstr>_Toc500683611</vt:lpwstr>
      </vt:variant>
      <vt:variant>
        <vt:i4>1245243</vt:i4>
      </vt:variant>
      <vt:variant>
        <vt:i4>20</vt:i4>
      </vt:variant>
      <vt:variant>
        <vt:i4>0</vt:i4>
      </vt:variant>
      <vt:variant>
        <vt:i4>5</vt:i4>
      </vt:variant>
      <vt:variant>
        <vt:lpwstr/>
      </vt:variant>
      <vt:variant>
        <vt:lpwstr>_Toc500683610</vt:lpwstr>
      </vt:variant>
      <vt:variant>
        <vt:i4>1179707</vt:i4>
      </vt:variant>
      <vt:variant>
        <vt:i4>14</vt:i4>
      </vt:variant>
      <vt:variant>
        <vt:i4>0</vt:i4>
      </vt:variant>
      <vt:variant>
        <vt:i4>5</vt:i4>
      </vt:variant>
      <vt:variant>
        <vt:lpwstr/>
      </vt:variant>
      <vt:variant>
        <vt:lpwstr>_Toc500683609</vt:lpwstr>
      </vt:variant>
      <vt:variant>
        <vt:i4>1179707</vt:i4>
      </vt:variant>
      <vt:variant>
        <vt:i4>8</vt:i4>
      </vt:variant>
      <vt:variant>
        <vt:i4>0</vt:i4>
      </vt:variant>
      <vt:variant>
        <vt:i4>5</vt:i4>
      </vt:variant>
      <vt:variant>
        <vt:lpwstr/>
      </vt:variant>
      <vt:variant>
        <vt:lpwstr>_Toc500683608</vt:lpwstr>
      </vt:variant>
      <vt:variant>
        <vt:i4>1179707</vt:i4>
      </vt:variant>
      <vt:variant>
        <vt:i4>2</vt:i4>
      </vt:variant>
      <vt:variant>
        <vt:i4>0</vt:i4>
      </vt:variant>
      <vt:variant>
        <vt:i4>5</vt:i4>
      </vt:variant>
      <vt:variant>
        <vt:lpwstr/>
      </vt:variant>
      <vt:variant>
        <vt:lpwstr>_Toc500683607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dc:creator>
  <cp:keywords/>
  <dc:description/>
  <cp:lastModifiedBy>Дарья</cp:lastModifiedBy>
  <cp:revision>168</cp:revision>
  <cp:lastPrinted>2021-03-16T10:28:00Z</cp:lastPrinted>
  <dcterms:created xsi:type="dcterms:W3CDTF">2018-02-01T11:56:00Z</dcterms:created>
  <dcterms:modified xsi:type="dcterms:W3CDTF">2022-07-15T16:43:00Z</dcterms:modified>
</cp:coreProperties>
</file>